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66" w:rsidRDefault="00585166" w:rsidP="002E17A8">
      <w:r>
        <w:rPr>
          <w:lang w:val="fr-FR"/>
        </w:rPr>
        <w:t>Ob</w:t>
      </w:r>
      <w:r>
        <w:t>avijest studentima 1. godine diplomskog studija smjera Prevoditeljstvo</w:t>
      </w:r>
    </w:p>
    <w:p w:rsidR="00585166" w:rsidRDefault="00585166" w:rsidP="002E17A8">
      <w:r>
        <w:t>Obavještavaju se studenti 1. godine diplomskog studija koji su upisali smjer Prevoditeljstvo u kombinaciji s prevoditeljskim smjerom na Odsjeku za germanistiku ili na Odsjeku za anglistiku da u sklopu integriranja studija prevoditeljstva mogu osobno i pojedinačno tražiti oslobađanje od slušanja i polaganja na katedri za francuski jezik pojedinih kolegija koje će odslušati i položiti na drugom odsjeku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4772"/>
      </w:tblGrid>
      <w:tr w:rsidR="00585166" w:rsidRPr="005667AA" w:rsidTr="005667AA">
        <w:tc>
          <w:tcPr>
            <w:tcW w:w="3020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kolegij na romanistici:</w:t>
            </w:r>
          </w:p>
        </w:tc>
        <w:tc>
          <w:tcPr>
            <w:tcW w:w="4772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prihvaćeni kolegij na drugom osdjeku:</w:t>
            </w:r>
          </w:p>
        </w:tc>
      </w:tr>
      <w:tr w:rsidR="00585166" w:rsidRPr="005667AA" w:rsidTr="005667AA">
        <w:tc>
          <w:tcPr>
            <w:tcW w:w="3020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traduktologija</w:t>
            </w:r>
          </w:p>
          <w:p w:rsidR="00585166" w:rsidRPr="005667AA" w:rsidRDefault="00585166" w:rsidP="005667A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667AA">
              <w:t>semestar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  <w:ind w:left="1080"/>
            </w:pPr>
            <w:r w:rsidRPr="005667AA">
              <w:t>2P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  <w:ind w:left="1080"/>
            </w:pPr>
            <w:r w:rsidRPr="005667AA">
              <w:t>4 ECTS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</w:p>
        </w:tc>
        <w:tc>
          <w:tcPr>
            <w:tcW w:w="4772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anglistika-Teorija prevođenja</w:t>
            </w:r>
          </w:p>
          <w:p w:rsidR="00585166" w:rsidRPr="005667AA" w:rsidRDefault="00585166" w:rsidP="005667A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5667AA">
              <w:t>semestar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3P+1S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6 ECTS</w:t>
            </w:r>
          </w:p>
        </w:tc>
      </w:tr>
      <w:tr w:rsidR="00585166" w:rsidRPr="005667AA" w:rsidTr="005667AA">
        <w:tc>
          <w:tcPr>
            <w:tcW w:w="3020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traduktologija</w:t>
            </w:r>
          </w:p>
          <w:p w:rsidR="00585166" w:rsidRPr="005667AA" w:rsidRDefault="00585166" w:rsidP="005667A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5667AA">
              <w:t>semestar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  <w:ind w:left="1080"/>
            </w:pPr>
            <w:r w:rsidRPr="005667AA">
              <w:t>2P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  <w:ind w:left="1080"/>
            </w:pPr>
            <w:r w:rsidRPr="005667AA">
              <w:t>4 ECTS</w:t>
            </w:r>
          </w:p>
          <w:p w:rsidR="00585166" w:rsidRPr="005667AA" w:rsidRDefault="00585166" w:rsidP="005667AA">
            <w:pPr>
              <w:spacing w:after="0" w:line="240" w:lineRule="auto"/>
            </w:pPr>
          </w:p>
        </w:tc>
        <w:tc>
          <w:tcPr>
            <w:tcW w:w="4772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germanistika-Teorija prevođenja</w:t>
            </w:r>
          </w:p>
          <w:p w:rsidR="00585166" w:rsidRPr="005667AA" w:rsidRDefault="00585166" w:rsidP="005667A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5667AA">
              <w:t>semestar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2P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3 ECTS</w:t>
            </w:r>
          </w:p>
        </w:tc>
      </w:tr>
      <w:tr w:rsidR="00585166" w:rsidRPr="005667AA" w:rsidTr="005667AA">
        <w:tc>
          <w:tcPr>
            <w:tcW w:w="3020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Hrvatski za prevoditelje</w:t>
            </w:r>
          </w:p>
          <w:p w:rsidR="00585166" w:rsidRPr="005667AA" w:rsidRDefault="00585166" w:rsidP="005667A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5667AA">
              <w:t>semestar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1P+1V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4 ECTS</w:t>
            </w:r>
          </w:p>
        </w:tc>
        <w:tc>
          <w:tcPr>
            <w:tcW w:w="4772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anglistika-Idiomatika i stilistika hrvatskog jezika</w:t>
            </w:r>
          </w:p>
          <w:p w:rsidR="00585166" w:rsidRPr="005667AA" w:rsidRDefault="00585166" w:rsidP="005667A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667AA">
              <w:t>semestar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2P+2S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5 ECTS</w:t>
            </w:r>
          </w:p>
          <w:p w:rsidR="00585166" w:rsidRPr="005667AA" w:rsidRDefault="00585166" w:rsidP="005667AA">
            <w:pPr>
              <w:spacing w:after="0" w:line="240" w:lineRule="auto"/>
            </w:pPr>
          </w:p>
        </w:tc>
      </w:tr>
      <w:tr w:rsidR="00585166" w:rsidRPr="005667AA" w:rsidTr="005667AA">
        <w:tc>
          <w:tcPr>
            <w:tcW w:w="3020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Hrvatski za prevoditelje</w:t>
            </w:r>
          </w:p>
          <w:p w:rsidR="00585166" w:rsidRPr="005667AA" w:rsidRDefault="00585166" w:rsidP="005667AA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667AA">
              <w:t>semestar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1P+1V</w:t>
            </w:r>
          </w:p>
          <w:p w:rsidR="00585166" w:rsidRPr="005667AA" w:rsidRDefault="00585166" w:rsidP="005667AA">
            <w:pPr>
              <w:spacing w:after="0" w:line="240" w:lineRule="auto"/>
            </w:pPr>
            <w:r w:rsidRPr="005667AA">
              <w:t xml:space="preserve">              4 ECTS</w:t>
            </w:r>
          </w:p>
        </w:tc>
        <w:tc>
          <w:tcPr>
            <w:tcW w:w="4772" w:type="dxa"/>
          </w:tcPr>
          <w:p w:rsidR="00585166" w:rsidRPr="005667AA" w:rsidRDefault="00585166" w:rsidP="005667AA">
            <w:pPr>
              <w:spacing w:after="0" w:line="240" w:lineRule="auto"/>
            </w:pPr>
            <w:r w:rsidRPr="005667AA">
              <w:t>germanistika-Idiomatika i stilistika hrvatskog jezika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2 semestar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2S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  <w:r w:rsidRPr="005667AA">
              <w:t>3 ECTS</w:t>
            </w:r>
          </w:p>
          <w:p w:rsidR="00585166" w:rsidRPr="005667AA" w:rsidRDefault="00585166" w:rsidP="005667AA">
            <w:pPr>
              <w:pStyle w:val="ListParagraph"/>
              <w:spacing w:after="0" w:line="240" w:lineRule="auto"/>
            </w:pPr>
          </w:p>
        </w:tc>
      </w:tr>
    </w:tbl>
    <w:p w:rsidR="00585166" w:rsidRDefault="00585166" w:rsidP="002E17A8"/>
    <w:p w:rsidR="00585166" w:rsidRDefault="00585166" w:rsidP="002E17A8">
      <w:r>
        <w:t>UPUTE:</w:t>
      </w:r>
    </w:p>
    <w:p w:rsidR="00585166" w:rsidRDefault="00585166" w:rsidP="002E17A8">
      <w:r w:rsidRPr="00DB7AE6">
        <w:t>Student</w:t>
      </w:r>
      <w:r>
        <w:t>i mogu,</w:t>
      </w:r>
      <w:r w:rsidRPr="00DB7AE6">
        <w:t xml:space="preserve"> pri upisu u smjer Prevoditeljstvo </w:t>
      </w:r>
      <w:r>
        <w:t xml:space="preserve">na </w:t>
      </w:r>
      <w:r w:rsidRPr="00DB7AE6">
        <w:t>Odsjek za romanistiku</w:t>
      </w:r>
      <w:r>
        <w:t>, uputiti voditeljici smjera Evaine Le Calv</w:t>
      </w:r>
      <w:r>
        <w:rPr>
          <w:lang w:val="fr-FR"/>
        </w:rPr>
        <w:t>é-</w:t>
      </w:r>
      <w:r>
        <w:t>Ivičević</w:t>
      </w:r>
      <w:r>
        <w:rPr>
          <w:lang w:val="fr-FR"/>
        </w:rPr>
        <w:t xml:space="preserve"> </w:t>
      </w:r>
      <w:r>
        <w:t>molbu za oslobađanje od slušanja istovrijednog kolegija. Molbe će se indivi</w:t>
      </w:r>
      <w:bookmarkStart w:id="0" w:name="_GoBack"/>
      <w:bookmarkEnd w:id="0"/>
      <w:r>
        <w:t>dualno razmatrati i rješavati. Kod pozitivnog rješenja student</w:t>
      </w:r>
      <w:r w:rsidRPr="00DB7AE6">
        <w:t xml:space="preserve"> će </w:t>
      </w:r>
      <w:r>
        <w:t xml:space="preserve">biti </w:t>
      </w:r>
      <w:r w:rsidRPr="00DB7AE6">
        <w:t>oslobo</w:t>
      </w:r>
      <w:r>
        <w:t>đen</w:t>
      </w:r>
      <w:r w:rsidRPr="00DB7AE6">
        <w:t xml:space="preserve"> </w:t>
      </w:r>
      <w:r>
        <w:t xml:space="preserve">od </w:t>
      </w:r>
      <w:r w:rsidRPr="00DB7AE6">
        <w:t xml:space="preserve">slušanja </w:t>
      </w:r>
      <w:r>
        <w:t xml:space="preserve">pojedinog </w:t>
      </w:r>
      <w:r w:rsidRPr="00DB7AE6">
        <w:t xml:space="preserve">kolegija na romanistici pod uvjetom da umjesto kolegija od kojeg je oslobođen odsluša i položi </w:t>
      </w:r>
      <w:r>
        <w:t xml:space="preserve">jedan ili više </w:t>
      </w:r>
      <w:r w:rsidRPr="00DB7AE6">
        <w:t>drugi</w:t>
      </w:r>
      <w:r>
        <w:t>h</w:t>
      </w:r>
      <w:r w:rsidRPr="00DB7AE6">
        <w:t xml:space="preserve"> kolegij</w:t>
      </w:r>
      <w:r>
        <w:t>a</w:t>
      </w:r>
      <w:r w:rsidRPr="00DB7AE6">
        <w:t xml:space="preserve"> (izborni</w:t>
      </w:r>
      <w:r>
        <w:t>h</w:t>
      </w:r>
      <w:r w:rsidRPr="00DB7AE6">
        <w:t xml:space="preserve"> ili obvezno izborni</w:t>
      </w:r>
      <w:r>
        <w:t>h</w:t>
      </w:r>
      <w:r w:rsidRPr="00DB7AE6">
        <w:t>) u ponudi na s</w:t>
      </w:r>
      <w:r>
        <w:t>mjeru</w:t>
      </w:r>
      <w:r w:rsidRPr="00DB7AE6">
        <w:t xml:space="preserve"> Prevod</w:t>
      </w:r>
      <w:r>
        <w:t>iteljstvo Odsjeka za romanistiku</w:t>
      </w:r>
      <w:r w:rsidRPr="00DB7AE6">
        <w:t xml:space="preserve">, </w:t>
      </w:r>
      <w:r>
        <w:t>kako bi student u tijeku semestra (godine) ostvario adekvatan broj ECTS bodova na tom studiju</w:t>
      </w:r>
      <w:r w:rsidRPr="00DB7AE6">
        <w:t>.</w:t>
      </w:r>
    </w:p>
    <w:p w:rsidR="00585166" w:rsidRDefault="00585166" w:rsidP="002E17A8"/>
    <w:p w:rsidR="00585166" w:rsidRDefault="00585166" w:rsidP="002E17A8"/>
    <w:p w:rsidR="00585166" w:rsidRDefault="00585166"/>
    <w:sectPr w:rsidR="00585166" w:rsidSect="0084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808"/>
    <w:multiLevelType w:val="hybridMultilevel"/>
    <w:tmpl w:val="6EB231E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C1EFA5A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02439"/>
    <w:multiLevelType w:val="hybridMultilevel"/>
    <w:tmpl w:val="0AE684C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2B4352"/>
    <w:multiLevelType w:val="hybridMultilevel"/>
    <w:tmpl w:val="B0AC3A2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CE4CA6"/>
    <w:multiLevelType w:val="hybridMultilevel"/>
    <w:tmpl w:val="7396DF04"/>
    <w:lvl w:ilvl="0" w:tplc="C06ED5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9FD5C06"/>
    <w:multiLevelType w:val="hybridMultilevel"/>
    <w:tmpl w:val="7396DF04"/>
    <w:lvl w:ilvl="0" w:tplc="C06ED5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7A8"/>
    <w:rsid w:val="001C6AEE"/>
    <w:rsid w:val="001D6EA2"/>
    <w:rsid w:val="002E17A8"/>
    <w:rsid w:val="005667AA"/>
    <w:rsid w:val="00585166"/>
    <w:rsid w:val="007D298F"/>
    <w:rsid w:val="008417F1"/>
    <w:rsid w:val="00DB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17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1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239</Words>
  <Characters>1367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studentima 1</dc:title>
  <dc:subject/>
  <dc:creator>Evaine Ivicevic</dc:creator>
  <cp:keywords/>
  <dc:description/>
  <cp:lastModifiedBy>korisnik</cp:lastModifiedBy>
  <cp:revision>2</cp:revision>
  <dcterms:created xsi:type="dcterms:W3CDTF">2015-10-06T14:25:00Z</dcterms:created>
  <dcterms:modified xsi:type="dcterms:W3CDTF">2015-10-06T14:25:00Z</dcterms:modified>
</cp:coreProperties>
</file>