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3B7468C6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F3C6827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438CB9C4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BE44E24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096AF99" w14:textId="0986EB2C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44DA" w:rsidRPr="004744DA">
              <w:rPr>
                <w:rFonts w:asciiTheme="minorHAnsi" w:hAnsiTheme="minorHAnsi" w:cstheme="minorHAnsi"/>
                <w:sz w:val="20"/>
                <w:szCs w:val="20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DB1F14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4441956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14:paraId="6901E734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8BF7B45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4E8C6CE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Usmeno i pismeno izražavanje 1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11FA447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5EE10A9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14:paraId="3F829F0F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90F9E7F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7401121" w14:textId="240A0AC3" w:rsidR="00802B6A" w:rsidRPr="00E0434C" w:rsidRDefault="004744D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4DA">
              <w:rPr>
                <w:rFonts w:asciiTheme="minorHAnsi" w:hAnsiTheme="minorHAnsi" w:cstheme="minorHAnsi"/>
                <w:sz w:val="20"/>
                <w:szCs w:val="20"/>
              </w:rPr>
              <w:t>Almudena</w:t>
            </w:r>
            <w:proofErr w:type="spellEnd"/>
            <w:r w:rsidRPr="00474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4DA">
              <w:rPr>
                <w:rFonts w:asciiTheme="minorHAnsi" w:hAnsiTheme="minorHAnsi" w:cstheme="minorHAnsi"/>
                <w:sz w:val="20"/>
                <w:szCs w:val="20"/>
              </w:rPr>
              <w:t>Santamaría</w:t>
            </w:r>
            <w:proofErr w:type="spellEnd"/>
            <w:r w:rsidRPr="004744DA">
              <w:rPr>
                <w:rFonts w:asciiTheme="minorHAnsi" w:hAnsiTheme="minorHAnsi" w:cstheme="minorHAnsi"/>
                <w:sz w:val="20"/>
                <w:szCs w:val="20"/>
              </w:rPr>
              <w:t xml:space="preserve"> Martín, ugovorna strana lektorica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FDDF229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Način izvođenja nastave (broj sati </w:t>
            </w:r>
            <w:proofErr w:type="spellStart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P+V+S+e-učenje</w:t>
            </w:r>
            <w:proofErr w:type="spellEnd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9FDA32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2V</w:t>
            </w:r>
          </w:p>
        </w:tc>
      </w:tr>
      <w:tr w:rsidR="00802B6A" w:rsidRPr="00E0434C" w14:paraId="0C7BE4A5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11CD5B3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A3EDFF0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921BE98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99C734" w14:textId="77777777" w:rsidR="00802B6A" w:rsidRPr="00E0434C" w:rsidRDefault="006F4E37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02B6A" w:rsidRPr="00E0434C" w14:paraId="01218AFA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7FF3DC0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5F09DE1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AE5A43E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maks</w:t>
            </w:r>
            <w:proofErr w:type="spellEnd"/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6DAC0C1" w14:textId="77777777" w:rsidR="00802B6A" w:rsidRPr="00E0434C" w:rsidRDefault="00CC055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14:paraId="0A859422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EDD4AA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50BB5DCA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4190827E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FEAE0B5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azvijanje jezične i komunikacijske kompetencije, te razvijanje interakcije i usmenog i pismenog izražavanja radi postizanja razine A2 prema uputama Zajedničkog europskog referentnog okvira za jezike</w:t>
            </w:r>
          </w:p>
        </w:tc>
      </w:tr>
      <w:tr w:rsidR="00802B6A" w:rsidRPr="00E0434C" w14:paraId="78CE46EC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F09E6A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79E24717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oloženi ispiti iz kolegija Španjolski jezik 1 i Izgovor i pravopis španjolskog jezika</w:t>
            </w:r>
          </w:p>
        </w:tc>
      </w:tr>
      <w:tr w:rsidR="00802B6A" w:rsidRPr="00E0434C" w14:paraId="47A8AC75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C83B87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04482990" w14:textId="77777777" w:rsidR="00CC0558" w:rsidRDefault="00CC0558" w:rsidP="00CC0558">
            <w:pPr>
              <w:jc w:val="both"/>
            </w:pPr>
            <w:r>
              <w:t xml:space="preserve">Student će moći pokazati poznavanje razmjerno širokog spektra društvenih, kulturnih i povijesnih čimbenika konteksta relevantna za usvajanje i aktivan odnos prema španjolskom jeziku, te umjetnosti, kulturi i društvu </w:t>
            </w:r>
            <w:proofErr w:type="spellStart"/>
            <w:r>
              <w:t>hispanskog</w:t>
            </w:r>
            <w:proofErr w:type="spellEnd"/>
            <w:r>
              <w:t xml:space="preserve"> svijeta; bit će kadar samostalno prikupljati i procjenjivati sve činjenice iz tog područja. Student će biti kadar upotrebljavati </w:t>
            </w:r>
            <w:proofErr w:type="spellStart"/>
            <w:r>
              <w:t>morfosintaktičke</w:t>
            </w:r>
            <w:proofErr w:type="spellEnd"/>
            <w:r>
              <w:t xml:space="preserve"> strukture španjolskog jezika i analizirati ih u različitim oblicima pismenog i usmenog izražavanja. Student će moći samostalno kreirati pisani tekst na zadanu temu, odnosno samostalno primijeniti znanje spomenuto pod (2) u različitim jezičnim registrima.</w:t>
            </w:r>
          </w:p>
          <w:p w14:paraId="5F6F309C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14:paraId="03D8183F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CECF1E7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1908E5E4" w14:textId="77777777" w:rsidR="00CC0558" w:rsidRDefault="00CC0558" w:rsidP="00CC0558">
            <w:pPr>
              <w:jc w:val="both"/>
            </w:pPr>
            <w:r>
              <w:t>Student će biti kadar usmeno raspravljati o različitim temama i tako preispitati usvojeno znanje iz struke i različitih drugih područja te vlastite spoznaje i stavove. Student će biti kadar ispravno koristiti komunikacijske receptivne i produktivne vještine. Student će biti kadar povezivati jezične procese s društvenim zbivanjima.</w:t>
            </w:r>
            <w:r w:rsidR="008175F3">
              <w:t xml:space="preserve"> </w:t>
            </w:r>
            <w:r w:rsidR="008175F3" w:rsidRPr="008175F3">
              <w:rPr>
                <w:rFonts w:asciiTheme="minorHAnsi" w:eastAsia="Times New Roman" w:hAnsiTheme="minorHAnsi" w:cstheme="minorHAnsi"/>
                <w:sz w:val="24"/>
                <w:lang w:eastAsia="hr-HR"/>
              </w:rPr>
              <w:t>Razviti kognitivne kompetencije.</w:t>
            </w:r>
            <w:r w:rsidR="008175F3" w:rsidRPr="008175F3">
              <w:rPr>
                <w:rFonts w:asciiTheme="minorHAnsi" w:eastAsia="Times New Roman" w:hAnsiTheme="minorHAnsi" w:cstheme="minorHAnsi"/>
                <w:sz w:val="24"/>
                <w:lang w:eastAsia="hr-HR"/>
              </w:rPr>
              <w:br/>
            </w:r>
          </w:p>
          <w:p w14:paraId="05680D6F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14:paraId="5B90CBA9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426CFDA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000A30E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Raspored rada po tjednima:</w:t>
            </w:r>
          </w:p>
          <w:p w14:paraId="237C2728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1. tjedan</w:t>
            </w:r>
          </w:p>
          <w:p w14:paraId="6CF6DF8D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upoznavanje s planom i programom kolegija i studentskim obvezama</w:t>
            </w:r>
          </w:p>
          <w:p w14:paraId="55EB2300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2. tjedan</w:t>
            </w:r>
          </w:p>
          <w:p w14:paraId="38AA9DBA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Ja i moja obitelj</w:t>
            </w:r>
          </w:p>
          <w:p w14:paraId="0471C38A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3. tjedan</w:t>
            </w:r>
          </w:p>
          <w:p w14:paraId="1B6725E1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Opis stana i kuće</w:t>
            </w:r>
          </w:p>
          <w:p w14:paraId="5F24EAAC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4. tjedan</w:t>
            </w:r>
          </w:p>
          <w:p w14:paraId="264BC2B2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Opis naseljenog mjesta</w:t>
            </w:r>
          </w:p>
          <w:p w14:paraId="4378E3F5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5. tjedan</w:t>
            </w:r>
          </w:p>
          <w:p w14:paraId="0FCDF7D0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Svakodnevne aktivnosti</w:t>
            </w:r>
          </w:p>
          <w:p w14:paraId="6BA896D0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6. tjedan</w:t>
            </w:r>
          </w:p>
          <w:p w14:paraId="3DAEA8DE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vježbe usmenog i pismenog izražavanja na temu Blagdani</w:t>
            </w:r>
          </w:p>
          <w:p w14:paraId="70911780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7. tjedan</w:t>
            </w:r>
          </w:p>
          <w:p w14:paraId="093F74F3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za usvajanje uobičajenih izraza u određenim društvenim situacijama.</w:t>
            </w:r>
          </w:p>
          <w:p w14:paraId="62765409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8. tjedan</w:t>
            </w:r>
          </w:p>
          <w:p w14:paraId="7082BB3A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gledanje filma po izboru.</w:t>
            </w:r>
          </w:p>
          <w:p w14:paraId="625597BB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9. tjedan</w:t>
            </w:r>
          </w:p>
          <w:p w14:paraId="08AABDEC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vezane uz odgledani film</w:t>
            </w:r>
          </w:p>
          <w:p w14:paraId="1944CA2C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10. tjedan</w:t>
            </w:r>
          </w:p>
          <w:p w14:paraId="7F0CBFBD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Putovanje</w:t>
            </w:r>
          </w:p>
          <w:p w14:paraId="2724B9FC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11. tjedan</w:t>
            </w:r>
          </w:p>
          <w:p w14:paraId="46FFC9FE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Hotel, restoran, bar</w:t>
            </w:r>
          </w:p>
          <w:p w14:paraId="5DF5001F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12. tjedan</w:t>
            </w:r>
          </w:p>
          <w:p w14:paraId="1B127FDA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Kupovina</w:t>
            </w:r>
          </w:p>
          <w:p w14:paraId="2FBF98D3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13. tjedan</w:t>
            </w:r>
          </w:p>
          <w:p w14:paraId="6456AD31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Slobodno vrijeme</w:t>
            </w:r>
          </w:p>
          <w:p w14:paraId="6C3F2922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14. tjedan</w:t>
            </w:r>
          </w:p>
          <w:p w14:paraId="4E19F29D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Životna dob (prošlost, sadašnjost, budućnost)</w:t>
            </w:r>
          </w:p>
          <w:p w14:paraId="547D5537" w14:textId="77777777" w:rsidR="00EE7483" w:rsidRPr="00EE7483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15. tjedan</w:t>
            </w:r>
          </w:p>
          <w:p w14:paraId="673AF333" w14:textId="77777777" w:rsidR="00802B6A" w:rsidRPr="00E0434C" w:rsidRDefault="00EE7483" w:rsidP="00EE7483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– vježbe usmenog i pismenog izražavanja na temu Zdravlje</w:t>
            </w:r>
          </w:p>
        </w:tc>
      </w:tr>
      <w:tr w:rsidR="00802B6A" w:rsidRPr="00E0434C" w14:paraId="706F28B6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CE1EDF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6272A87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63B6D77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seminari i radionice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7874ED6F" w14:textId="77777777" w:rsidR="00802B6A" w:rsidRPr="00EE7483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vježbe  </w:t>
            </w:r>
          </w:p>
          <w:p w14:paraId="38C5A92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11F7BB8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67E2DD66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sz w:val="20"/>
                <w:szCs w:val="20"/>
              </w:rPr>
            </w:r>
            <w:r w:rsidR="004744D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05546F58" w14:textId="77777777" w:rsidR="00802B6A" w:rsidRPr="00CC0558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samostalni  zadaci  </w:t>
            </w:r>
          </w:p>
          <w:p w14:paraId="13403BE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CC0558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multimedija i mreža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22475BA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2693A86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4744DA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09B03AA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4744D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4744D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8C609B4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29DB4157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379C4A7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217A224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6582792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596F9CB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20430845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B6676ED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ED5784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edovito pohađanje nastave, aktivno sudjelovanje u nastavi, obvezatne domaće zadaće (6 pisanih zadaća i 1 usmeno izlaganje u paru ili samostalno na zadanu temu)</w:t>
            </w:r>
          </w:p>
        </w:tc>
      </w:tr>
      <w:tr w:rsidR="00802B6A" w:rsidRPr="00E0434C" w14:paraId="74D107D0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46A1041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A2631E8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1655656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6520DFC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39351B86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6DBBC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CA4BF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6D87DA2E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225A28A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D931D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F5AF228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F08C092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DD08B4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5F3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E7A5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36713B5D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FCA059C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45DE8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777BFD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8081F54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AA6D38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CA441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6016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643F559C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0FF424B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9EF31D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2BE17E65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C0E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66FED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9810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663CC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158D8C97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CC42CF7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CFE042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F13E53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0FC45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0AE8A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8C9680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6970C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2539387E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2573F8A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D844D" w14:textId="77777777" w:rsidR="00802B6A" w:rsidRPr="00CC0558" w:rsidRDefault="00CC055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Pohađanje nastave, izvršavanje domaćih uradaka, 3 kolokvija tijekom semestra, završni pismeni ispit i usmeni dio ispita.</w:t>
            </w:r>
          </w:p>
        </w:tc>
      </w:tr>
      <w:tr w:rsidR="00802B6A" w:rsidRPr="00E0434C" w14:paraId="385B816B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1F390E4B" w14:textId="77777777"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AE628E3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ABB7DE9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25DA076C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14:paraId="355DE6FE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980AEC7" w14:textId="77777777"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8BDD804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Obvezatna:</w:t>
            </w:r>
          </w:p>
          <w:p w14:paraId="3614F57C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izbor tekstova i vježba koje će studentima biti podijeljeni tijekom semestra:</w:t>
            </w:r>
          </w:p>
          <w:p w14:paraId="5D1A5C54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Álvarez,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Myriam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Ejercicios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escritura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Madrid: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Anaya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Universidad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Alcalá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Henares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2001</w:t>
            </w:r>
          </w:p>
          <w:p w14:paraId="5754EAE4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Pinilla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Raquel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Acquaroni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Rosana: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Bien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dicho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Ejercicios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expresión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oral</w:t>
            </w:r>
            <w:proofErr w:type="spellEnd"/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Madrid: SGEL, 2002</w:t>
            </w:r>
          </w:p>
          <w:p w14:paraId="6FC407A3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E65FE1C" w14:textId="77777777" w:rsidR="00802B6A" w:rsidRPr="00E0434C" w:rsidRDefault="00802B6A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D268C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80AE772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63E7BBD7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E736B4C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5CE83852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Dopunska: </w:t>
            </w:r>
          </w:p>
          <w:p w14:paraId="53C5896A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1. Matte Bon, Francisco: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Gramática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comunicativa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(2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tomos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). Madrid: Ed.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Edelsa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, 2001</w:t>
            </w:r>
          </w:p>
          <w:p w14:paraId="5C35895D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Moliner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María: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Diccionario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de uso de la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lengua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española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(2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tomos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Gredos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, Madrid</w:t>
            </w:r>
          </w:p>
          <w:p w14:paraId="0CE3972B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Diccionario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Salamanca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lengua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española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Santillana</w:t>
            </w:r>
            <w:proofErr w:type="spellEnd"/>
          </w:p>
          <w:p w14:paraId="122B130F" w14:textId="77777777" w:rsidR="00C916CE" w:rsidRPr="00C916CE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Clave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Diccionario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de uso del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español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actual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, SM, Madrid, 1997</w:t>
            </w:r>
          </w:p>
          <w:p w14:paraId="1986D009" w14:textId="77777777" w:rsidR="00802B6A" w:rsidRPr="00E0434C" w:rsidRDefault="00C916CE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Buitrago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, Alberto: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Diccionario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dichos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frases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hechas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. Madrid: Ed. </w:t>
            </w:r>
            <w:proofErr w:type="spellStart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Espasa</w:t>
            </w:r>
            <w:proofErr w:type="spellEnd"/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, 2002</w:t>
            </w:r>
          </w:p>
        </w:tc>
      </w:tr>
      <w:tr w:rsidR="00802B6A" w:rsidRPr="00E0434C" w14:paraId="3A4B877B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C1E0763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370E4A77" w14:textId="77777777" w:rsidR="00802B6A" w:rsidRPr="00CC0558" w:rsidRDefault="00CC0558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Stalna provjera izvršavanja danih obveza, domaće zadaće na svakom predavanju i bilježenje rezultata poimence.</w:t>
            </w:r>
          </w:p>
        </w:tc>
      </w:tr>
      <w:tr w:rsidR="00802B6A" w:rsidRPr="00E0434C" w14:paraId="2A3B2D09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E9941C3" w14:textId="77777777"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587CCC00" w14:textId="77777777"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46AB0713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B3B7089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4C"/>
    <w:rsid w:val="00021D52"/>
    <w:rsid w:val="00092380"/>
    <w:rsid w:val="00235307"/>
    <w:rsid w:val="003A4287"/>
    <w:rsid w:val="004744DA"/>
    <w:rsid w:val="00662F11"/>
    <w:rsid w:val="006F4E37"/>
    <w:rsid w:val="00802B6A"/>
    <w:rsid w:val="008175F3"/>
    <w:rsid w:val="008B4DE3"/>
    <w:rsid w:val="008E6BA4"/>
    <w:rsid w:val="00967B3C"/>
    <w:rsid w:val="009D055B"/>
    <w:rsid w:val="00B77851"/>
    <w:rsid w:val="00C026B5"/>
    <w:rsid w:val="00C83244"/>
    <w:rsid w:val="00C916CE"/>
    <w:rsid w:val="00CC0558"/>
    <w:rsid w:val="00E0434C"/>
    <w:rsid w:val="00EE748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20318"/>
  <w15:docId w15:val="{1056E1BF-FF38-4C4B-BC43-AC16127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CC055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2020-11-07T10:06:00Z</dcterms:created>
  <dcterms:modified xsi:type="dcterms:W3CDTF">2020-11-07T10:06:00Z</dcterms:modified>
</cp:coreProperties>
</file>