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C1" w:rsidRPr="00823DC1" w:rsidRDefault="00823DC1" w:rsidP="00823D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hr-HR" w:eastAsia="fr-FR"/>
        </w:rPr>
      </w:pPr>
      <w:bookmarkStart w:id="0" w:name="_GoBack"/>
      <w:bookmarkEnd w:id="0"/>
      <w:r w:rsidRPr="00823D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hr-HR" w:eastAsia="fr-FR"/>
        </w:rPr>
        <w:t xml:space="preserve">Marta Petrak, asistentica </w:t>
      </w:r>
    </w:p>
    <w:p w:rsidR="00823DC1" w:rsidRPr="00823DC1" w:rsidRDefault="00823DC1" w:rsidP="00823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</w:pPr>
      <w:r w:rsidRPr="00823DC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fr-FR"/>
        </w:rPr>
        <w:t>Soba:</w:t>
      </w:r>
      <w:r w:rsidRPr="00823DC1"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  <w:t xml:space="preserve"> </w:t>
      </w:r>
      <w:r w:rsidRPr="00823DC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fr-FR"/>
        </w:rPr>
        <w:t xml:space="preserve">F328, tel. 01/6002-315 </w:t>
      </w:r>
    </w:p>
    <w:p w:rsidR="00823DC1" w:rsidRPr="00823DC1" w:rsidRDefault="00823DC1" w:rsidP="00823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</w:pPr>
      <w:r w:rsidRPr="00823DC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fr-FR"/>
        </w:rPr>
        <w:t>Kolegiji</w:t>
      </w:r>
    </w:p>
    <w:p w:rsidR="00823DC1" w:rsidRPr="00823DC1" w:rsidRDefault="00823DC1" w:rsidP="00823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</w:pPr>
      <w:r w:rsidRPr="00823DC1"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  <w:t>Semantički seminar 1</w:t>
      </w:r>
    </w:p>
    <w:p w:rsidR="00823DC1" w:rsidRPr="00823DC1" w:rsidRDefault="00823DC1" w:rsidP="00823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</w:pPr>
      <w:r w:rsidRPr="00823DC1"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  <w:t>Prevođenje uz pomoć prevoditeljskih alata</w:t>
      </w:r>
    </w:p>
    <w:p w:rsidR="00823DC1" w:rsidRPr="00823DC1" w:rsidRDefault="00823DC1" w:rsidP="00823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</w:pPr>
      <w:r w:rsidRPr="00823DC1"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  <w:t>Konsekutivno prevođenje francuski-hrvatski</w:t>
      </w:r>
    </w:p>
    <w:p w:rsidR="00823DC1" w:rsidRPr="00823DC1" w:rsidRDefault="00823DC1" w:rsidP="00823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</w:pPr>
      <w:r w:rsidRPr="00823DC1"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  <w:t> </w:t>
      </w:r>
    </w:p>
    <w:p w:rsidR="00823DC1" w:rsidRPr="00823DC1" w:rsidRDefault="00823DC1" w:rsidP="00823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</w:pPr>
      <w:r w:rsidRPr="00823DC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fr-FR"/>
        </w:rPr>
        <w:t>Životopis</w:t>
      </w:r>
    </w:p>
    <w:p w:rsidR="00823DC1" w:rsidRPr="00823DC1" w:rsidRDefault="00823DC1" w:rsidP="00823D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</w:pPr>
      <w:r w:rsidRPr="00823DC1"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  <w:t>            Rođena je u Zagreb 1988., gdje je završila II. opću gimnaziju. Na Filozofskome fakultetu u  Zagrebu diplomirala je 2011. godine anglistiku (lingvistički smjer) te francuski jezik i književnost (prevoditeljski smjer). Tijekom studija primala je državnu stipendiju i Stipendiju Grada Zagreba, a 2009. osvojila je Nagradu Dekana Filozofskog fakulteta za izvrsnost u studiju na studijskoj grupi Francuskog jezika i književnosti.</w:t>
      </w:r>
    </w:p>
    <w:p w:rsidR="00823DC1" w:rsidRPr="00823DC1" w:rsidRDefault="00823DC1" w:rsidP="00823DC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</w:pPr>
      <w:r w:rsidRPr="00823DC1"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  <w:t xml:space="preserve">U privatnom je sektoru radila kao predavač poslovnoga francuskog i engleskog jezika te usmena i pismena prevoditeljica. Od srpnja do rujna 2012. stažirala je na Hrvatskom odjelu za pisano prevođenje Europskog parlamenta u Luksemburgu. U travnju 2013. sudjelovala je u programu Model European Union u Europskom parlamentu u </w:t>
      </w:r>
      <w:proofErr w:type="spellStart"/>
      <w:r w:rsidRPr="00823DC1"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  <w:t>Strasbourgu</w:t>
      </w:r>
      <w:proofErr w:type="spellEnd"/>
      <w:r w:rsidRPr="00823DC1"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  <w:t xml:space="preserve"> u ulozi usmenog prevoditelja. U srpnju 2013. završila je poslijediplomski sveučilišni specijalistički studij Konferencijskog prevođenja za hrvatski, francuski i engleski uz stipendiju Europske komisije. Od 2013. godine honorarni je usmeni prevoditelj za Hrvatsku radio-televiziju.</w:t>
      </w:r>
    </w:p>
    <w:p w:rsidR="00823DC1" w:rsidRPr="00823DC1" w:rsidRDefault="00823DC1" w:rsidP="00823D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</w:pPr>
      <w:r w:rsidRPr="00823DC1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fr-FR"/>
        </w:rPr>
        <w:t xml:space="preserve">            </w:t>
      </w:r>
      <w:r w:rsidRPr="00823DC1"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  <w:t>Zaposlena je na Katedri za francuski jezik Filozofskog fakulteta u Zagrebu od listopada 2014. i upisana na Poslijediplomski doktorski studij lingvistike na istom fakultetu.</w:t>
      </w:r>
    </w:p>
    <w:p w:rsidR="00823DC1" w:rsidRPr="00823DC1" w:rsidRDefault="00823DC1" w:rsidP="00823D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</w:pPr>
      <w:r w:rsidRPr="00823DC1"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  <w:tab/>
        <w:t xml:space="preserve"> Od 12. do 19. srpnja 2015. bila je u sklopu stipendije CEEPUS-a na ljetnoj školi « Romance </w:t>
      </w:r>
      <w:proofErr w:type="spellStart"/>
      <w:r w:rsidRPr="00823DC1"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  <w:t>studies</w:t>
      </w:r>
      <w:proofErr w:type="spellEnd"/>
      <w:r w:rsidRPr="00823DC1"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  <w:t xml:space="preserve"> </w:t>
      </w:r>
      <w:proofErr w:type="spellStart"/>
      <w:r w:rsidRPr="00823DC1"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  <w:t>in</w:t>
      </w:r>
      <w:proofErr w:type="spellEnd"/>
      <w:r w:rsidRPr="00823DC1"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  <w:t xml:space="preserve"> Central Europe » pri Zavodu za romanistiku Sveučilišta u </w:t>
      </w:r>
      <w:proofErr w:type="spellStart"/>
      <w:r w:rsidRPr="00823DC1"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  <w:t>Grazu</w:t>
      </w:r>
      <w:proofErr w:type="spellEnd"/>
      <w:r w:rsidRPr="00823DC1"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  <w:t xml:space="preserve"> (Austrija). Iste je godine od 21. rujna do 20. listopada uz stipendiju francuske vlade ostvarila istraživački boravak na Sveučilištu Paris IV-</w:t>
      </w:r>
      <w:proofErr w:type="spellStart"/>
      <w:r w:rsidRPr="00823DC1"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  <w:t>Sorbonne</w:t>
      </w:r>
      <w:proofErr w:type="spellEnd"/>
      <w:r w:rsidRPr="00823DC1">
        <w:rPr>
          <w:rFonts w:ascii="Times New Roman" w:eastAsia="Times New Roman" w:hAnsi="Times New Roman" w:cs="Times New Roman"/>
          <w:sz w:val="24"/>
          <w:szCs w:val="24"/>
          <w:lang w:val="hr-HR" w:eastAsia="fr-FR"/>
        </w:rPr>
        <w:t xml:space="preserve"> (Francuska)</w:t>
      </w:r>
    </w:p>
    <w:p w:rsidR="004921E5" w:rsidRPr="00823DC1" w:rsidRDefault="004921E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fr-FR"/>
        </w:rPr>
      </w:pPr>
    </w:p>
    <w:p w:rsidR="00823DC1" w:rsidRPr="00823DC1" w:rsidRDefault="00823DC1">
      <w:pPr>
        <w:rPr>
          <w:lang w:val="hr-HR"/>
        </w:rPr>
      </w:pPr>
      <w:r w:rsidRPr="00823DC1">
        <w:rPr>
          <w:rFonts w:ascii="Times New Roman" w:eastAsia="Times New Roman" w:hAnsi="Times New Roman" w:cs="Times New Roman"/>
          <w:bCs/>
          <w:sz w:val="24"/>
          <w:szCs w:val="24"/>
          <w:lang w:val="hr-HR" w:eastAsia="fr-FR"/>
        </w:rPr>
        <w:t>Popis izlaganja i znanstvenih radova nalazi se na sljedećoj poveznici: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 w:eastAsia="fr-FR"/>
        </w:rPr>
        <w:t xml:space="preserve"> </w:t>
      </w:r>
      <w:hyperlink r:id="rId5" w:history="1">
        <w:r w:rsidRPr="00823DC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hr-HR" w:eastAsia="fr-FR"/>
          </w:rPr>
          <w:t>https://www.bib.irb.hr/profile/32785</w:t>
        </w:r>
      </w:hyperlink>
      <w:r w:rsidRPr="00823DC1">
        <w:rPr>
          <w:rFonts w:ascii="Times New Roman" w:eastAsia="Times New Roman" w:hAnsi="Times New Roman" w:cs="Times New Roman"/>
          <w:bCs/>
          <w:sz w:val="24"/>
          <w:szCs w:val="24"/>
          <w:lang w:val="hr-HR" w:eastAsia="fr-FR"/>
        </w:rPr>
        <w:t xml:space="preserve"> </w:t>
      </w:r>
    </w:p>
    <w:sectPr w:rsidR="00823DC1" w:rsidRPr="00823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89B"/>
    <w:multiLevelType w:val="multilevel"/>
    <w:tmpl w:val="7194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C1"/>
    <w:rsid w:val="004921E5"/>
    <w:rsid w:val="00823DC1"/>
    <w:rsid w:val="00C7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C29CF-B999-4F78-A19B-62B8DAB0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3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DC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2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823DC1"/>
    <w:rPr>
      <w:b/>
      <w:bCs/>
    </w:rPr>
  </w:style>
  <w:style w:type="character" w:styleId="Emphasis">
    <w:name w:val="Emphasis"/>
    <w:basedOn w:val="DefaultParagraphFont"/>
    <w:uiPriority w:val="20"/>
    <w:qFormat/>
    <w:rsid w:val="00823DC1"/>
    <w:rPr>
      <w:i/>
      <w:iCs/>
    </w:rPr>
  </w:style>
  <w:style w:type="character" w:styleId="Hyperlink">
    <w:name w:val="Hyperlink"/>
    <w:basedOn w:val="DefaultParagraphFont"/>
    <w:uiPriority w:val="99"/>
    <w:unhideWhenUsed/>
    <w:rsid w:val="00823D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.irb.hr/profile/327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korisnik</cp:lastModifiedBy>
  <cp:revision>2</cp:revision>
  <dcterms:created xsi:type="dcterms:W3CDTF">2021-04-30T15:48:00Z</dcterms:created>
  <dcterms:modified xsi:type="dcterms:W3CDTF">2021-04-30T15:48:00Z</dcterms:modified>
</cp:coreProperties>
</file>