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64" w:rsidRDefault="00FE2264"/>
    <w:p w:rsidR="00FE2264" w:rsidRDefault="00FE2264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35E4D0B" wp14:editId="43BE6295">
            <wp:simplePos x="0" y="0"/>
            <wp:positionH relativeFrom="margin">
              <wp:align>left</wp:align>
            </wp:positionH>
            <wp:positionV relativeFrom="paragraph">
              <wp:posOffset>-45720</wp:posOffset>
            </wp:positionV>
            <wp:extent cx="6153150" cy="864947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lita-Richter-Malabot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649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82C" w:rsidRPr="00FB582C" w:rsidRDefault="00FB582C" w:rsidP="00FB582C">
      <w:pPr>
        <w:pStyle w:val="NormalWeb"/>
        <w:shd w:val="clear" w:color="auto" w:fill="FFFFFF"/>
        <w:jc w:val="center"/>
        <w:rPr>
          <w:rFonts w:ascii="Helvetica" w:hAnsi="Helvetica" w:cs="Helvetica"/>
          <w:color w:val="606060"/>
          <w:sz w:val="48"/>
          <w:szCs w:val="48"/>
        </w:rPr>
      </w:pPr>
      <w:r w:rsidRPr="00FB582C">
        <w:rPr>
          <w:rFonts w:ascii="Helvetica" w:hAnsi="Helvetica" w:cs="Helvetica"/>
          <w:color w:val="606060"/>
          <w:sz w:val="48"/>
          <w:szCs w:val="48"/>
        </w:rPr>
        <w:t xml:space="preserve">Ci fa bene oggi, all'inizio del 2024, leggere </w:t>
      </w:r>
      <w:r>
        <w:rPr>
          <w:rFonts w:ascii="Helvetica" w:hAnsi="Helvetica" w:cs="Helvetica"/>
          <w:color w:val="606060"/>
          <w:sz w:val="48"/>
          <w:szCs w:val="48"/>
        </w:rPr>
        <w:br/>
      </w:r>
      <w:r w:rsidRPr="00FB582C">
        <w:rPr>
          <w:rStyle w:val="Strong"/>
          <w:rFonts w:ascii="Helvetica" w:hAnsi="Helvetica" w:cs="Helvetica"/>
          <w:i/>
          <w:iCs/>
          <w:color w:val="606060"/>
          <w:sz w:val="48"/>
          <w:szCs w:val="48"/>
        </w:rPr>
        <w:t>Guarire mondi in crisi</w:t>
      </w:r>
      <w:r w:rsidRPr="00FB582C">
        <w:rPr>
          <w:rStyle w:val="Emphasis"/>
          <w:rFonts w:ascii="Helvetica" w:hAnsi="Helvetica" w:cs="Helvetica"/>
          <w:color w:val="606060"/>
          <w:sz w:val="48"/>
          <w:szCs w:val="48"/>
        </w:rPr>
        <w:t xml:space="preserve"> </w:t>
      </w:r>
      <w:r w:rsidRPr="00FB582C">
        <w:rPr>
          <w:rFonts w:ascii="Helvetica" w:hAnsi="Helvetica" w:cs="Helvetica"/>
          <w:color w:val="606060"/>
          <w:sz w:val="48"/>
          <w:szCs w:val="48"/>
        </w:rPr>
        <w:t xml:space="preserve">di </w:t>
      </w:r>
      <w:r w:rsidRPr="00FB582C">
        <w:rPr>
          <w:rStyle w:val="Strong"/>
          <w:rFonts w:ascii="Helvetica" w:hAnsi="Helvetica" w:cs="Helvetica"/>
          <w:color w:val="606060"/>
          <w:sz w:val="48"/>
          <w:szCs w:val="48"/>
        </w:rPr>
        <w:t>Melita Richter Malabotta</w:t>
      </w:r>
      <w:r w:rsidRPr="00FB582C">
        <w:rPr>
          <w:rFonts w:ascii="Helvetica" w:hAnsi="Helvetica" w:cs="Helvetica"/>
          <w:color w:val="606060"/>
          <w:sz w:val="48"/>
          <w:szCs w:val="48"/>
        </w:rPr>
        <w:t xml:space="preserve"> (Zagabria 1947 - Trieste 2019)</w:t>
      </w:r>
      <w:r w:rsidRPr="00FB582C">
        <w:rPr>
          <w:rStyle w:val="Emphasis"/>
          <w:rFonts w:ascii="Helvetica" w:hAnsi="Helvetica" w:cs="Helvetica"/>
          <w:color w:val="606060"/>
          <w:sz w:val="48"/>
          <w:szCs w:val="48"/>
        </w:rPr>
        <w:t>.</w:t>
      </w:r>
      <w:r w:rsidRPr="00FB582C">
        <w:rPr>
          <w:rFonts w:ascii="Helvetica" w:hAnsi="Helvetica" w:cs="Helvetica"/>
          <w:color w:val="606060"/>
          <w:sz w:val="48"/>
          <w:szCs w:val="48"/>
        </w:rPr>
        <w:t xml:space="preserve"> </w:t>
      </w:r>
      <w:r>
        <w:rPr>
          <w:rFonts w:ascii="Helvetica" w:hAnsi="Helvetica" w:cs="Helvetica"/>
          <w:color w:val="606060"/>
          <w:sz w:val="48"/>
          <w:szCs w:val="48"/>
        </w:rPr>
        <w:br/>
      </w:r>
      <w:r w:rsidRPr="00FB582C">
        <w:rPr>
          <w:rFonts w:ascii="Helvetica" w:hAnsi="Helvetica" w:cs="Helvetica"/>
          <w:color w:val="606060"/>
          <w:sz w:val="48"/>
          <w:szCs w:val="48"/>
        </w:rPr>
        <w:t>Il libro è uscito nel 2023 nella collana Terzo paesaggio della casa editrice Vita Activa Nuova di Trieste, a quattro anni di distanza dalla prematura scomparsa dell'Autrice, curato da Marija Mitrović e Sanja Roić che di Melita hanno raccolto saggi editi in differenti riviste e volumi collettanei usciti tra il 1995 e il 2019.</w:t>
      </w:r>
    </w:p>
    <w:p w:rsidR="00FB582C" w:rsidRPr="00FB582C" w:rsidRDefault="00FB582C" w:rsidP="00FB582C">
      <w:pPr>
        <w:pStyle w:val="NormalWeb"/>
        <w:shd w:val="clear" w:color="auto" w:fill="FFFFFF"/>
        <w:jc w:val="center"/>
        <w:rPr>
          <w:rFonts w:ascii="Helvetica" w:hAnsi="Helvetica" w:cs="Helvetica"/>
          <w:color w:val="606060"/>
          <w:sz w:val="48"/>
          <w:szCs w:val="48"/>
        </w:rPr>
      </w:pPr>
      <w:r w:rsidRPr="00FB582C">
        <w:rPr>
          <w:rFonts w:ascii="Helvetica" w:hAnsi="Helvetica" w:cs="Helvetica"/>
          <w:color w:val="606060"/>
          <w:sz w:val="48"/>
          <w:szCs w:val="48"/>
        </w:rPr>
        <w:t xml:space="preserve">L'incontro, sostenuto dall'Istituto italiano di cultura </w:t>
      </w:r>
      <w:r>
        <w:rPr>
          <w:rFonts w:ascii="Helvetica" w:hAnsi="Helvetica" w:cs="Helvetica"/>
          <w:color w:val="606060"/>
          <w:sz w:val="48"/>
          <w:szCs w:val="48"/>
        </w:rPr>
        <w:t>di</w:t>
      </w:r>
      <w:r w:rsidRPr="00FB582C">
        <w:rPr>
          <w:rFonts w:ascii="Helvetica" w:hAnsi="Helvetica" w:cs="Helvetica"/>
          <w:color w:val="606060"/>
          <w:sz w:val="48"/>
          <w:szCs w:val="48"/>
        </w:rPr>
        <w:t xml:space="preserve"> Zagabria, avrà luogo nella </w:t>
      </w:r>
      <w:r>
        <w:rPr>
          <w:rFonts w:ascii="Helvetica" w:hAnsi="Helvetica" w:cs="Helvetica"/>
          <w:color w:val="606060"/>
          <w:sz w:val="48"/>
          <w:szCs w:val="48"/>
        </w:rPr>
        <w:br/>
      </w:r>
      <w:r>
        <w:rPr>
          <w:rFonts w:ascii="Helvetica" w:hAnsi="Helvetica" w:cs="Helvetica"/>
          <w:color w:val="606060"/>
          <w:sz w:val="48"/>
          <w:szCs w:val="48"/>
        </w:rPr>
        <w:br/>
      </w:r>
      <w:r w:rsidRPr="00FB582C">
        <w:rPr>
          <w:rStyle w:val="Strong"/>
          <w:rFonts w:ascii="Helvetica" w:hAnsi="Helvetica" w:cs="Helvetica"/>
          <w:color w:val="606060"/>
          <w:sz w:val="48"/>
          <w:szCs w:val="48"/>
        </w:rPr>
        <w:t>Biblioteca Bogdan Ogrizović</w:t>
      </w:r>
      <w:r w:rsidRPr="00FB582C">
        <w:rPr>
          <w:rFonts w:ascii="Helvetica" w:hAnsi="Helvetica" w:cs="Helvetica"/>
          <w:color w:val="606060"/>
          <w:sz w:val="48"/>
          <w:szCs w:val="48"/>
        </w:rPr>
        <w:t xml:space="preserve"> di Zagabria, </w:t>
      </w:r>
      <w:r>
        <w:rPr>
          <w:rFonts w:ascii="Helvetica" w:hAnsi="Helvetica" w:cs="Helvetica"/>
          <w:color w:val="606060"/>
          <w:sz w:val="48"/>
          <w:szCs w:val="48"/>
        </w:rPr>
        <w:br/>
      </w:r>
      <w:r w:rsidRPr="00FB582C">
        <w:rPr>
          <w:rFonts w:ascii="Helvetica" w:hAnsi="Helvetica" w:cs="Helvetica"/>
          <w:color w:val="606060"/>
          <w:sz w:val="48"/>
          <w:szCs w:val="48"/>
        </w:rPr>
        <w:t>via Preradović 5, </w:t>
      </w:r>
      <w:r>
        <w:rPr>
          <w:rFonts w:ascii="Helvetica" w:hAnsi="Helvetica" w:cs="Helvetica"/>
          <w:color w:val="606060"/>
          <w:sz w:val="48"/>
          <w:szCs w:val="48"/>
        </w:rPr>
        <w:br/>
      </w:r>
      <w:r w:rsidRPr="00FB582C">
        <w:rPr>
          <w:rFonts w:ascii="Helvetica" w:hAnsi="Helvetica" w:cs="Helvetica"/>
          <w:color w:val="606060"/>
          <w:sz w:val="48"/>
          <w:szCs w:val="48"/>
        </w:rPr>
        <w:t xml:space="preserve">il </w:t>
      </w:r>
      <w:r w:rsidRPr="00FB582C">
        <w:rPr>
          <w:rStyle w:val="Strong"/>
          <w:rFonts w:ascii="Helvetica" w:hAnsi="Helvetica" w:cs="Helvetica"/>
          <w:color w:val="606060"/>
          <w:sz w:val="48"/>
          <w:szCs w:val="48"/>
        </w:rPr>
        <w:t>17 gennaio</w:t>
      </w:r>
      <w:r w:rsidRPr="00FB582C">
        <w:rPr>
          <w:rFonts w:ascii="Helvetica" w:hAnsi="Helvetica" w:cs="Helvetica"/>
          <w:color w:val="606060"/>
          <w:sz w:val="48"/>
          <w:szCs w:val="48"/>
        </w:rPr>
        <w:t xml:space="preserve">, data di nascita di Melita Richter, </w:t>
      </w:r>
      <w:r>
        <w:rPr>
          <w:rFonts w:ascii="Helvetica" w:hAnsi="Helvetica" w:cs="Helvetica"/>
          <w:color w:val="606060"/>
          <w:sz w:val="48"/>
          <w:szCs w:val="48"/>
        </w:rPr>
        <w:br/>
      </w:r>
      <w:r w:rsidRPr="00FB582C">
        <w:rPr>
          <w:rFonts w:ascii="Helvetica" w:hAnsi="Helvetica" w:cs="Helvetica"/>
          <w:color w:val="606060"/>
          <w:sz w:val="48"/>
          <w:szCs w:val="48"/>
        </w:rPr>
        <w:t xml:space="preserve">alle </w:t>
      </w:r>
      <w:r w:rsidRPr="00FB582C">
        <w:rPr>
          <w:rStyle w:val="Strong"/>
          <w:rFonts w:ascii="Helvetica" w:hAnsi="Helvetica" w:cs="Helvetica"/>
          <w:color w:val="606060"/>
          <w:sz w:val="48"/>
          <w:szCs w:val="48"/>
        </w:rPr>
        <w:t>ore 19</w:t>
      </w:r>
      <w:r w:rsidRPr="00FB582C">
        <w:rPr>
          <w:rFonts w:ascii="Helvetica" w:hAnsi="Helvetica" w:cs="Helvetica"/>
          <w:color w:val="606060"/>
          <w:sz w:val="48"/>
          <w:szCs w:val="48"/>
        </w:rPr>
        <w:t>.</w:t>
      </w:r>
    </w:p>
    <w:p w:rsidR="00FB582C" w:rsidRDefault="00FB582C" w:rsidP="00FB582C">
      <w:pPr>
        <w:pStyle w:val="NormalWeb"/>
        <w:shd w:val="clear" w:color="auto" w:fill="FFFFFF"/>
        <w:jc w:val="center"/>
        <w:rPr>
          <w:rStyle w:val="Emphasis"/>
          <w:rFonts w:ascii="Helvetica" w:hAnsi="Helvetica" w:cs="Helvetica"/>
          <w:color w:val="606060"/>
          <w:sz w:val="48"/>
          <w:szCs w:val="48"/>
        </w:rPr>
      </w:pPr>
      <w:r>
        <w:rPr>
          <w:rStyle w:val="Emphasis"/>
          <w:rFonts w:ascii="Helvetica" w:hAnsi="Helvetica" w:cs="Helvetica"/>
          <w:color w:val="606060"/>
          <w:sz w:val="48"/>
          <w:szCs w:val="48"/>
        </w:rPr>
        <w:br/>
      </w:r>
      <w:r>
        <w:rPr>
          <w:rStyle w:val="Emphasis"/>
          <w:rFonts w:ascii="Helvetica" w:hAnsi="Helvetica" w:cs="Helvetica"/>
          <w:color w:val="606060"/>
          <w:sz w:val="48"/>
          <w:szCs w:val="48"/>
        </w:rPr>
        <w:br/>
        <w:t>In lingua italiana e croata</w:t>
      </w:r>
    </w:p>
    <w:p w:rsidR="00FE2264" w:rsidRPr="00FE2264" w:rsidRDefault="00FB582C" w:rsidP="00FB582C">
      <w:pPr>
        <w:pStyle w:val="NormalWeb"/>
        <w:shd w:val="clear" w:color="auto" w:fill="FFFFFF"/>
        <w:jc w:val="center"/>
        <w:rPr>
          <w:sz w:val="48"/>
          <w:szCs w:val="48"/>
        </w:rPr>
      </w:pPr>
      <w:r>
        <w:rPr>
          <w:rStyle w:val="Emphasis"/>
          <w:rFonts w:ascii="Helvetica" w:hAnsi="Helvetica" w:cs="Helvetica"/>
          <w:color w:val="606060"/>
          <w:sz w:val="48"/>
          <w:szCs w:val="48"/>
        </w:rPr>
        <w:t>Entrata libera</w:t>
      </w:r>
      <w:bookmarkStart w:id="0" w:name="_GoBack"/>
      <w:bookmarkEnd w:id="0"/>
    </w:p>
    <w:sectPr w:rsidR="00FE2264" w:rsidRPr="00FE2264" w:rsidSect="00FE226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64"/>
    <w:rsid w:val="001F180B"/>
    <w:rsid w:val="007F3339"/>
    <w:rsid w:val="00827388"/>
    <w:rsid w:val="00FB582C"/>
    <w:rsid w:val="00F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AF27"/>
  <w15:chartTrackingRefBased/>
  <w15:docId w15:val="{813BBEF5-104D-4A57-8CC9-ADD32A25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2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E2264"/>
    <w:rPr>
      <w:i/>
      <w:iCs/>
    </w:rPr>
  </w:style>
  <w:style w:type="character" w:styleId="Strong">
    <w:name w:val="Strong"/>
    <w:basedOn w:val="DefaultParagraphFont"/>
    <w:uiPriority w:val="22"/>
    <w:qFormat/>
    <w:rsid w:val="00FE22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1</cp:revision>
  <cp:lastPrinted>2024-01-16T13:38:00Z</cp:lastPrinted>
  <dcterms:created xsi:type="dcterms:W3CDTF">2024-01-16T12:04:00Z</dcterms:created>
  <dcterms:modified xsi:type="dcterms:W3CDTF">2024-01-16T13:50:00Z</dcterms:modified>
</cp:coreProperties>
</file>