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5E" w:rsidRPr="00FA645E" w:rsidRDefault="00FA645E" w:rsidP="00B36957">
      <w:pPr>
        <w:pStyle w:val="NoSpacing"/>
        <w:spacing w:after="20"/>
        <w:jc w:val="center"/>
        <w:rPr>
          <w:rFonts w:asciiTheme="minorHAnsi" w:hAnsiTheme="minorHAnsi"/>
          <w:kern w:val="0"/>
          <w:sz w:val="24"/>
          <w:szCs w:val="24"/>
        </w:rPr>
      </w:pPr>
    </w:p>
    <w:p w:rsidR="00FA645E" w:rsidRPr="00FA645E" w:rsidRDefault="00FA645E" w:rsidP="00B36957">
      <w:pPr>
        <w:pStyle w:val="NoSpacing"/>
        <w:spacing w:after="20"/>
        <w:jc w:val="center"/>
        <w:rPr>
          <w:rFonts w:asciiTheme="minorHAnsi" w:hAnsiTheme="minorHAnsi" w:cs="Myriad Pro Light"/>
          <w:kern w:val="0"/>
          <w:sz w:val="24"/>
          <w:szCs w:val="24"/>
        </w:rPr>
      </w:pPr>
      <w:r w:rsidRPr="00FA645E">
        <w:rPr>
          <w:rFonts w:asciiTheme="minorHAnsi" w:hAnsiTheme="minorHAnsi" w:cs="Myriad Pro Light"/>
          <w:b/>
          <w:bCs/>
          <w:kern w:val="0"/>
          <w:sz w:val="24"/>
          <w:szCs w:val="24"/>
        </w:rPr>
        <w:t>Centar za ženske studije</w:t>
      </w:r>
    </w:p>
    <w:p w:rsidR="00FA645E" w:rsidRPr="00FA645E" w:rsidRDefault="00FA645E" w:rsidP="00B36957">
      <w:pPr>
        <w:pStyle w:val="NoSpacing"/>
        <w:spacing w:after="20"/>
        <w:jc w:val="center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b/>
          <w:bCs/>
          <w:kern w:val="0"/>
          <w:sz w:val="24"/>
          <w:szCs w:val="24"/>
        </w:rPr>
        <w:t>objavljuje</w:t>
      </w:r>
    </w:p>
    <w:p w:rsidR="00FA645E" w:rsidRPr="00FA645E" w:rsidRDefault="00FA645E" w:rsidP="00B36957">
      <w:pPr>
        <w:pStyle w:val="NoSpacing"/>
        <w:spacing w:after="20"/>
        <w:jc w:val="center"/>
        <w:rPr>
          <w:rFonts w:asciiTheme="minorHAnsi" w:hAnsiTheme="minorHAnsi" w:cs="Myriad Pro Light SemiCond"/>
          <w:b/>
          <w:bCs/>
          <w:kern w:val="0"/>
          <w:sz w:val="24"/>
          <w:szCs w:val="24"/>
        </w:rPr>
      </w:pPr>
    </w:p>
    <w:p w:rsidR="00FA645E" w:rsidRPr="00FA645E" w:rsidRDefault="00FA645E" w:rsidP="00B36957">
      <w:pPr>
        <w:pStyle w:val="NoSpacing"/>
        <w:spacing w:after="20"/>
        <w:jc w:val="center"/>
        <w:rPr>
          <w:rFonts w:asciiTheme="minorHAnsi" w:hAnsiTheme="minorHAnsi" w:cs="Myriad Pro Light SemiCond"/>
          <w:kern w:val="0"/>
          <w:sz w:val="24"/>
          <w:szCs w:val="24"/>
        </w:rPr>
      </w:pPr>
      <w:r w:rsidRPr="00FA645E">
        <w:rPr>
          <w:rFonts w:asciiTheme="minorHAnsi" w:hAnsiTheme="minorHAnsi" w:cs="Myriad Pro Light SemiCond"/>
          <w:b/>
          <w:bCs/>
          <w:kern w:val="0"/>
          <w:sz w:val="24"/>
          <w:szCs w:val="24"/>
        </w:rPr>
        <w:t>Natječaj</w:t>
      </w:r>
    </w:p>
    <w:p w:rsidR="00FA645E" w:rsidRPr="00FA645E" w:rsidRDefault="00FA645E" w:rsidP="00B36957">
      <w:pPr>
        <w:pStyle w:val="NoSpacing"/>
        <w:spacing w:after="20"/>
        <w:jc w:val="center"/>
        <w:rPr>
          <w:rFonts w:asciiTheme="minorHAnsi" w:hAnsiTheme="minorHAnsi" w:cs="Myriad Pro Light SemiCond"/>
          <w:kern w:val="0"/>
          <w:sz w:val="24"/>
          <w:szCs w:val="24"/>
        </w:rPr>
      </w:pPr>
      <w:r w:rsidRPr="00FA645E">
        <w:rPr>
          <w:rFonts w:asciiTheme="minorHAnsi" w:hAnsiTheme="minorHAnsi" w:cs="Myriad Pro Light SemiCond"/>
          <w:b/>
          <w:bCs/>
          <w:kern w:val="0"/>
          <w:sz w:val="24"/>
          <w:szCs w:val="24"/>
        </w:rPr>
        <w:t>za dodjelu Nagrade za studentski rad na teme žena odnosno rodne problematike</w:t>
      </w:r>
    </w:p>
    <w:p w:rsidR="00FA645E" w:rsidRPr="00FA645E" w:rsidRDefault="00FA645E" w:rsidP="00B36957">
      <w:pPr>
        <w:pStyle w:val="NoSpacing"/>
        <w:spacing w:after="20"/>
        <w:jc w:val="center"/>
        <w:rPr>
          <w:rFonts w:asciiTheme="minorHAnsi" w:hAnsiTheme="minorHAnsi" w:cs="Myriad Pro Light SemiCond"/>
          <w:b/>
          <w:bCs/>
          <w:kern w:val="0"/>
          <w:sz w:val="24"/>
          <w:szCs w:val="24"/>
        </w:rPr>
      </w:pPr>
    </w:p>
    <w:p w:rsidR="00FA645E" w:rsidRPr="00FA645E" w:rsidRDefault="00873BBB" w:rsidP="00B36957">
      <w:pPr>
        <w:pStyle w:val="NoSpacing"/>
        <w:spacing w:after="20"/>
        <w:jc w:val="center"/>
        <w:rPr>
          <w:rFonts w:asciiTheme="minorHAnsi" w:hAnsiTheme="minorHAnsi" w:cs="Myriad Pro Light SemiCond"/>
          <w:kern w:val="0"/>
          <w:sz w:val="24"/>
          <w:szCs w:val="24"/>
        </w:rPr>
      </w:pPr>
      <w:r>
        <w:rPr>
          <w:rFonts w:asciiTheme="minorHAnsi" w:hAnsiTheme="minorHAnsi" w:cs="Myriad Pro Light SemiCond"/>
          <w:b/>
          <w:bCs/>
          <w:kern w:val="0"/>
          <w:sz w:val="24"/>
          <w:szCs w:val="24"/>
        </w:rPr>
        <w:t xml:space="preserve">Natječaj je otvoren od </w:t>
      </w:r>
      <w:r w:rsidR="008A3304">
        <w:rPr>
          <w:rFonts w:asciiTheme="minorHAnsi" w:hAnsiTheme="minorHAnsi" w:cs="Myriad Pro Light SemiCond"/>
          <w:b/>
          <w:bCs/>
          <w:kern w:val="0"/>
          <w:sz w:val="24"/>
          <w:szCs w:val="24"/>
        </w:rPr>
        <w:t xml:space="preserve">15. </w:t>
      </w:r>
      <w:r w:rsidR="00AD1CD6">
        <w:rPr>
          <w:rFonts w:asciiTheme="minorHAnsi" w:hAnsiTheme="minorHAnsi" w:cs="Myriad Pro Light SemiCond"/>
          <w:b/>
          <w:bCs/>
          <w:kern w:val="0"/>
          <w:sz w:val="24"/>
          <w:szCs w:val="24"/>
        </w:rPr>
        <w:t>travnja</w:t>
      </w:r>
      <w:r w:rsidR="008A3304">
        <w:rPr>
          <w:rFonts w:asciiTheme="minorHAnsi" w:hAnsiTheme="minorHAnsi" w:cs="Myriad Pro Light SemiCond"/>
          <w:b/>
          <w:bCs/>
          <w:kern w:val="0"/>
          <w:sz w:val="24"/>
          <w:szCs w:val="24"/>
        </w:rPr>
        <w:t xml:space="preserve"> do 1. listopada 201</w:t>
      </w:r>
      <w:r w:rsidR="00AD1CD6">
        <w:rPr>
          <w:rFonts w:asciiTheme="minorHAnsi" w:hAnsiTheme="minorHAnsi" w:cs="Myriad Pro Light SemiCond"/>
          <w:b/>
          <w:bCs/>
          <w:kern w:val="0"/>
          <w:sz w:val="24"/>
          <w:szCs w:val="24"/>
        </w:rPr>
        <w:t>4</w:t>
      </w:r>
      <w:r w:rsidR="00FA645E" w:rsidRPr="00FA645E">
        <w:rPr>
          <w:rFonts w:asciiTheme="minorHAnsi" w:hAnsiTheme="minorHAnsi" w:cs="Myriad Pro Light SemiCond"/>
          <w:b/>
          <w:bCs/>
          <w:kern w:val="0"/>
          <w:sz w:val="24"/>
          <w:szCs w:val="24"/>
        </w:rPr>
        <w:t>. godine.</w:t>
      </w:r>
    </w:p>
    <w:p w:rsidR="00873BBB" w:rsidRDefault="00873BBB" w:rsidP="00B36957">
      <w:pPr>
        <w:pStyle w:val="NoSpacing"/>
        <w:spacing w:after="20"/>
        <w:jc w:val="both"/>
        <w:rPr>
          <w:rFonts w:asciiTheme="minorHAnsi" w:hAnsiTheme="minorHAnsi" w:cs="Myriad Pro"/>
          <w:b/>
          <w:bCs/>
          <w:kern w:val="0"/>
          <w:sz w:val="24"/>
          <w:szCs w:val="24"/>
        </w:rPr>
      </w:pP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b/>
          <w:bCs/>
          <w:kern w:val="0"/>
          <w:sz w:val="24"/>
          <w:szCs w:val="24"/>
        </w:rPr>
        <w:t xml:space="preserve">Centar za ženske studije 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>smatra obrazovanje o ženskoj problematici na interdisciplinarnoj osnovi te poticanje istraživanja koja se tiču ženske subjek</w:t>
      </w:r>
      <w:r w:rsidRPr="00FA645E">
        <w:rPr>
          <w:rFonts w:asciiTheme="minorHAnsi" w:hAnsiTheme="minorHAnsi" w:cs="Myriad Pro"/>
          <w:kern w:val="0"/>
          <w:sz w:val="24"/>
          <w:szCs w:val="24"/>
        </w:rPr>
        <w:softHyphen/>
        <w:t xml:space="preserve">tivnosti, ženske povijesti i kulture, roda/spola, moći i znanja, autoriteta i nasilja sastavnim dijelom novih i kritičkih znanja unutar svih vidova obrazovanja i cjeloživotnoga učenja. 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/>
          <w:kern w:val="0"/>
          <w:sz w:val="24"/>
          <w:szCs w:val="24"/>
        </w:rPr>
      </w:pPr>
    </w:p>
    <w:p w:rsidR="00FA645E" w:rsidRPr="00FA645E" w:rsidRDefault="00FA645E" w:rsidP="00B36957">
      <w:pPr>
        <w:pStyle w:val="NoSpacing"/>
        <w:spacing w:after="20"/>
        <w:jc w:val="center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b/>
          <w:bCs/>
          <w:kern w:val="0"/>
          <w:sz w:val="24"/>
          <w:szCs w:val="24"/>
        </w:rPr>
        <w:t>Pravila Natječaja</w:t>
      </w:r>
    </w:p>
    <w:p w:rsidR="00B36957" w:rsidRDefault="00B36957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Pravo natjecanja za Nagradu imaju svi student</w:t>
      </w:r>
      <w:r>
        <w:rPr>
          <w:rFonts w:asciiTheme="minorHAnsi" w:hAnsiTheme="minorHAnsi" w:cs="Myriad Pro"/>
          <w:kern w:val="0"/>
          <w:sz w:val="24"/>
          <w:szCs w:val="24"/>
        </w:rPr>
        <w:t xml:space="preserve">i i studentice preddiplomskih, 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>diplomskih</w:t>
      </w:r>
      <w:r>
        <w:rPr>
          <w:rFonts w:asciiTheme="minorHAnsi" w:hAnsiTheme="minorHAnsi" w:cs="Myriad Pro"/>
          <w:kern w:val="0"/>
          <w:sz w:val="24"/>
          <w:szCs w:val="24"/>
        </w:rPr>
        <w:t xml:space="preserve"> i integriranih 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 studija hrvatskih Sveučilišta, svih znanstvenih i umjetničkih područja. 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Na Natječaj studenti i studentice prijavljuju radove </w:t>
      </w:r>
      <w:r w:rsidR="008A3304">
        <w:rPr>
          <w:rFonts w:asciiTheme="minorHAnsi" w:hAnsiTheme="minorHAnsi" w:cs="Myriad Pro"/>
          <w:kern w:val="0"/>
          <w:sz w:val="24"/>
          <w:szCs w:val="24"/>
        </w:rPr>
        <w:t>nastale u akademskoj godini 201</w:t>
      </w:r>
      <w:r w:rsidR="00AD1CD6">
        <w:rPr>
          <w:rFonts w:asciiTheme="minorHAnsi" w:hAnsiTheme="minorHAnsi" w:cs="Myriad Pro"/>
          <w:kern w:val="0"/>
          <w:sz w:val="24"/>
          <w:szCs w:val="24"/>
        </w:rPr>
        <w:t>3</w:t>
      </w:r>
      <w:r w:rsidR="008A3304">
        <w:rPr>
          <w:rFonts w:asciiTheme="minorHAnsi" w:hAnsiTheme="minorHAnsi" w:cs="Myriad Pro"/>
          <w:kern w:val="0"/>
          <w:sz w:val="24"/>
          <w:szCs w:val="24"/>
        </w:rPr>
        <w:t>./201</w:t>
      </w:r>
      <w:r w:rsidR="00AD1CD6">
        <w:rPr>
          <w:rFonts w:asciiTheme="minorHAnsi" w:hAnsiTheme="minorHAnsi" w:cs="Myriad Pro"/>
          <w:kern w:val="0"/>
          <w:sz w:val="24"/>
          <w:szCs w:val="24"/>
        </w:rPr>
        <w:t>4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. koje su, kao sastavni dio studentskih obveza, pozitivno ocijenili njihovi nastavnici/e odnosno mentori/ce na njihovim matičnim fakultetima. 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Za Nagradu se prijavljuje </w:t>
      </w:r>
      <w:r w:rsidR="001446B3">
        <w:rPr>
          <w:rFonts w:asciiTheme="minorHAnsi" w:hAnsiTheme="minorHAnsi" w:cs="Myriad Pro"/>
          <w:kern w:val="0"/>
          <w:sz w:val="24"/>
          <w:szCs w:val="24"/>
        </w:rPr>
        <w:t xml:space="preserve">znanstveni, stručni ili umjetnički 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rad koji je nastao u pisanom ili izvedbenom obliku, uključujući seminarski i </w:t>
      </w:r>
      <w:r>
        <w:rPr>
          <w:rFonts w:asciiTheme="minorHAnsi" w:hAnsiTheme="minorHAnsi" w:cs="Myriad Pro"/>
          <w:kern w:val="0"/>
          <w:sz w:val="24"/>
          <w:szCs w:val="24"/>
        </w:rPr>
        <w:t>završni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 rad. Ako je riječ o radu u izvedbenom obliku, prijava na Natječaj mora sadržavati osvrt autora/autorice rada </w:t>
      </w:r>
      <w:r w:rsidR="001446B3">
        <w:rPr>
          <w:rFonts w:asciiTheme="minorHAnsi" w:hAnsiTheme="minorHAnsi" w:cs="Myriad Pro"/>
          <w:kern w:val="0"/>
          <w:sz w:val="24"/>
          <w:szCs w:val="24"/>
        </w:rPr>
        <w:t>od najmanje 5 kartica</w:t>
      </w:r>
      <w:r w:rsidR="001446B3" w:rsidRPr="00FA645E">
        <w:rPr>
          <w:rFonts w:asciiTheme="minorHAnsi" w:hAnsiTheme="minorHAnsi" w:cs="Myriad Pro"/>
          <w:kern w:val="0"/>
          <w:sz w:val="24"/>
          <w:szCs w:val="24"/>
        </w:rPr>
        <w:t xml:space="preserve"> 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>u pisanom obliku</w:t>
      </w:r>
      <w:r>
        <w:rPr>
          <w:rFonts w:asciiTheme="minorHAnsi" w:hAnsiTheme="minorHAnsi" w:cs="Myriad Pro"/>
          <w:kern w:val="0"/>
          <w:sz w:val="24"/>
          <w:szCs w:val="24"/>
        </w:rPr>
        <w:t xml:space="preserve"> 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uz dostavljenu prateću dokumentaciju. 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Prema opsegu, rad koji se prijavljuje za Nagradu mora imati najmanje 15 kartica.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Rad koji se prijavljuje za Nagradu treba se tematski baviti ženskom odnosno rodnom problematikom, pokazati adekvatno znanje o sadržajima vezanim uz temu, odgovarajućoj metodologiji i poznavanje stručne literature.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Za Nagradu se može prijaviti rad nastao kao rezultat rada jednog/jedne, a najviše tri studenta/studentice, koji nije objavljen ili javno </w:t>
      </w:r>
      <w:r>
        <w:rPr>
          <w:rFonts w:asciiTheme="minorHAnsi" w:hAnsiTheme="minorHAnsi" w:cs="Myriad Pro"/>
          <w:kern w:val="0"/>
          <w:sz w:val="24"/>
          <w:szCs w:val="24"/>
        </w:rPr>
        <w:t>izveden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>.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Prema odluci Odbora Centra za ženske studije</w:t>
      </w:r>
      <w:r>
        <w:rPr>
          <w:rFonts w:asciiTheme="minorHAnsi" w:hAnsiTheme="minorHAnsi" w:cs="Myriad Pro"/>
          <w:kern w:val="0"/>
          <w:sz w:val="24"/>
          <w:szCs w:val="24"/>
        </w:rPr>
        <w:t>,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 a na prijedlog Prosudbenog odbora, Nagrada koja je predmet ovog Natječaja sastoji se od povelje i novčanog iznosa.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Odluka o dodjeli Nagrade b</w:t>
      </w:r>
      <w:r w:rsidR="008A3304">
        <w:rPr>
          <w:rFonts w:asciiTheme="minorHAnsi" w:hAnsiTheme="minorHAnsi" w:cs="Myriad Pro"/>
          <w:kern w:val="0"/>
          <w:sz w:val="24"/>
          <w:szCs w:val="24"/>
        </w:rPr>
        <w:t>it će objavljena u prosincu 201</w:t>
      </w:r>
      <w:r w:rsidR="00AD1CD6">
        <w:rPr>
          <w:rFonts w:asciiTheme="minorHAnsi" w:hAnsiTheme="minorHAnsi" w:cs="Myriad Pro"/>
          <w:kern w:val="0"/>
          <w:sz w:val="24"/>
          <w:szCs w:val="24"/>
        </w:rPr>
        <w:t>4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. godine na </w:t>
      </w:r>
      <w:r w:rsidR="00B36957">
        <w:rPr>
          <w:rFonts w:asciiTheme="minorHAnsi" w:hAnsiTheme="minorHAnsi" w:cs="Myriad Pro"/>
          <w:kern w:val="0"/>
          <w:sz w:val="24"/>
          <w:szCs w:val="24"/>
        </w:rPr>
        <w:t>mrežnim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 stranicama Centra za ženske studije. </w:t>
      </w:r>
    </w:p>
    <w:p w:rsidR="00B36957" w:rsidRDefault="00B36957" w:rsidP="00B36957">
      <w:pPr>
        <w:pStyle w:val="NoSpacing"/>
        <w:spacing w:after="20"/>
        <w:jc w:val="both"/>
        <w:rPr>
          <w:rFonts w:asciiTheme="minorHAnsi" w:hAnsiTheme="minorHAnsi" w:cs="Myriad Pro"/>
          <w:b/>
          <w:bCs/>
          <w:kern w:val="0"/>
          <w:sz w:val="24"/>
          <w:szCs w:val="24"/>
        </w:rPr>
      </w:pPr>
    </w:p>
    <w:p w:rsidR="00B36957" w:rsidRPr="00FA645E" w:rsidRDefault="00B36957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proofErr w:type="spellStart"/>
      <w:r w:rsidRPr="00FA645E">
        <w:rPr>
          <w:rFonts w:asciiTheme="minorHAnsi" w:hAnsiTheme="minorHAnsi" w:cs="Myriad Pro"/>
          <w:b/>
          <w:bCs/>
          <w:kern w:val="0"/>
          <w:sz w:val="24"/>
          <w:szCs w:val="24"/>
        </w:rPr>
        <w:t>Nominacijski</w:t>
      </w:r>
      <w:proofErr w:type="spellEnd"/>
      <w:r w:rsidRPr="00FA645E">
        <w:rPr>
          <w:rFonts w:asciiTheme="minorHAnsi" w:hAnsiTheme="minorHAnsi" w:cs="Myriad Pro"/>
          <w:b/>
          <w:bCs/>
          <w:kern w:val="0"/>
          <w:sz w:val="24"/>
          <w:szCs w:val="24"/>
        </w:rPr>
        <w:t xml:space="preserve"> postupak za Nagradu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Na Natječaj za Nagradu studenti i st</w:t>
      </w:r>
      <w:r>
        <w:rPr>
          <w:rFonts w:asciiTheme="minorHAnsi" w:hAnsiTheme="minorHAnsi" w:cs="Myriad Pro"/>
          <w:kern w:val="0"/>
          <w:sz w:val="24"/>
          <w:szCs w:val="24"/>
        </w:rPr>
        <w:t xml:space="preserve">udentice prijavljuju se </w:t>
      </w:r>
      <w:r w:rsidR="00AD1CD6">
        <w:rPr>
          <w:rFonts w:asciiTheme="minorHAnsi" w:hAnsiTheme="minorHAnsi" w:cs="Myriad Pro"/>
          <w:kern w:val="0"/>
          <w:sz w:val="24"/>
          <w:szCs w:val="24"/>
        </w:rPr>
        <w:t>u svoje ime</w:t>
      </w:r>
      <w:r>
        <w:rPr>
          <w:rFonts w:asciiTheme="minorHAnsi" w:hAnsiTheme="minorHAnsi" w:cs="Myriad Pro"/>
          <w:kern w:val="0"/>
          <w:sz w:val="24"/>
          <w:szCs w:val="24"/>
        </w:rPr>
        <w:t>, a p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>rijavnu dokumentaciju čine ispunjeni prijavni obrazac, potvrda profesora/profesorice koji su mentorirali/ocijenili rad</w:t>
      </w:r>
      <w:r>
        <w:rPr>
          <w:rFonts w:asciiTheme="minorHAnsi" w:hAnsiTheme="minorHAnsi" w:cs="Myriad Pro"/>
          <w:kern w:val="0"/>
          <w:sz w:val="24"/>
          <w:szCs w:val="24"/>
        </w:rPr>
        <w:t>, zatim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 rad (u tiskanom obliku) koji se prijavljuje na Natječaj</w:t>
      </w:r>
      <w:r w:rsidR="001446B3">
        <w:rPr>
          <w:rFonts w:asciiTheme="minorHAnsi" w:hAnsiTheme="minorHAnsi" w:cs="Myriad Pro"/>
          <w:kern w:val="0"/>
          <w:sz w:val="24"/>
          <w:szCs w:val="24"/>
        </w:rPr>
        <w:t xml:space="preserve"> (tri primjerka uvezanog rada) 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>i prateća dokumentacija za radove koji nisu nastali u pisanom obliku (snimka, fotografije, makete i ostala prikladna dokumentacija, uz obavezan pisani osvrt).</w:t>
      </w:r>
      <w:r w:rsidR="001446B3">
        <w:rPr>
          <w:rFonts w:asciiTheme="minorHAnsi" w:hAnsiTheme="minorHAnsi" w:cs="Myriad Pro"/>
          <w:kern w:val="0"/>
          <w:sz w:val="24"/>
          <w:szCs w:val="24"/>
        </w:rPr>
        <w:t xml:space="preserve"> Radovi u izvedbenom obliku trebaju biti dostavljeni u tri primjerka CD-a odnosno DVD-a.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Prijavni obrazac</w:t>
      </w:r>
      <w:r>
        <w:rPr>
          <w:rFonts w:asciiTheme="minorHAnsi" w:hAnsiTheme="minorHAnsi" w:cs="Myriad Pro"/>
          <w:kern w:val="0"/>
          <w:sz w:val="24"/>
          <w:szCs w:val="24"/>
        </w:rPr>
        <w:t xml:space="preserve"> k</w:t>
      </w:r>
      <w:r w:rsidR="00167DDB">
        <w:rPr>
          <w:rFonts w:asciiTheme="minorHAnsi" w:hAnsiTheme="minorHAnsi" w:cs="Myriad Pro"/>
          <w:kern w:val="0"/>
          <w:sz w:val="24"/>
          <w:szCs w:val="24"/>
        </w:rPr>
        <w:t>a</w:t>
      </w:r>
      <w:r>
        <w:rPr>
          <w:rFonts w:asciiTheme="minorHAnsi" w:hAnsiTheme="minorHAnsi" w:cs="Myriad Pro"/>
          <w:kern w:val="0"/>
          <w:sz w:val="24"/>
          <w:szCs w:val="24"/>
        </w:rPr>
        <w:t>o i obrazac potvrde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 može se naći na </w:t>
      </w:r>
      <w:r w:rsidR="00B36957">
        <w:rPr>
          <w:rFonts w:asciiTheme="minorHAnsi" w:hAnsiTheme="minorHAnsi" w:cs="Myriad Pro"/>
          <w:kern w:val="0"/>
          <w:sz w:val="24"/>
          <w:szCs w:val="24"/>
        </w:rPr>
        <w:t>mrežnim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 stranicama Centra za ženske studije: </w:t>
      </w:r>
      <w:r w:rsidRPr="00FA645E">
        <w:rPr>
          <w:rFonts w:asciiTheme="minorHAnsi" w:hAnsiTheme="minorHAnsi" w:cs="Myriad Pro"/>
          <w:kern w:val="0"/>
          <w:sz w:val="24"/>
          <w:szCs w:val="24"/>
          <w:u w:val="single"/>
        </w:rPr>
        <w:t>www.zenstud.hr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. 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lastRenderedPageBreak/>
        <w:t>Cjelovitu prijavnu dokumentaciju treba poslati kao preporučenu pošiljku na adresu:</w:t>
      </w:r>
    </w:p>
    <w:p w:rsidR="00167DDB" w:rsidRDefault="00167DDB" w:rsidP="00B36957">
      <w:pPr>
        <w:pStyle w:val="NoSpacing"/>
        <w:spacing w:after="20"/>
        <w:jc w:val="center"/>
        <w:rPr>
          <w:rFonts w:asciiTheme="minorHAnsi" w:hAnsiTheme="minorHAnsi" w:cs="Myriad Pro"/>
          <w:kern w:val="0"/>
          <w:sz w:val="24"/>
          <w:szCs w:val="24"/>
        </w:rPr>
      </w:pPr>
    </w:p>
    <w:p w:rsidR="00FA645E" w:rsidRPr="00FA645E" w:rsidRDefault="00FA645E" w:rsidP="00B36957">
      <w:pPr>
        <w:pStyle w:val="NoSpacing"/>
        <w:spacing w:after="20"/>
        <w:jc w:val="center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Centar za ženske studije</w:t>
      </w:r>
    </w:p>
    <w:p w:rsidR="00FA645E" w:rsidRPr="00FA645E" w:rsidRDefault="00FA645E" w:rsidP="00B36957">
      <w:pPr>
        <w:pStyle w:val="NoSpacing"/>
        <w:spacing w:after="20"/>
        <w:jc w:val="center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Dolac 8</w:t>
      </w:r>
    </w:p>
    <w:p w:rsidR="00FA645E" w:rsidRPr="00FA645E" w:rsidRDefault="00FA645E" w:rsidP="00B36957">
      <w:pPr>
        <w:pStyle w:val="NoSpacing"/>
        <w:spacing w:after="20"/>
        <w:jc w:val="center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HR-10000 Zagreb</w:t>
      </w:r>
    </w:p>
    <w:p w:rsidR="00167DDB" w:rsidRDefault="00167DDB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s naznakom “Za Natječaj” najkasnije do </w:t>
      </w:r>
      <w:r w:rsidR="008A3304">
        <w:rPr>
          <w:rFonts w:asciiTheme="minorHAnsi" w:hAnsiTheme="minorHAnsi" w:cs="Myriad Pro"/>
          <w:b/>
          <w:bCs/>
          <w:kern w:val="0"/>
          <w:sz w:val="24"/>
          <w:szCs w:val="24"/>
        </w:rPr>
        <w:t>1. 10. 201</w:t>
      </w:r>
      <w:r w:rsidR="00AD1CD6">
        <w:rPr>
          <w:rFonts w:asciiTheme="minorHAnsi" w:hAnsiTheme="minorHAnsi" w:cs="Myriad Pro"/>
          <w:b/>
          <w:bCs/>
          <w:kern w:val="0"/>
          <w:sz w:val="24"/>
          <w:szCs w:val="24"/>
        </w:rPr>
        <w:t>4</w:t>
      </w:r>
      <w:r w:rsidRPr="00FA645E">
        <w:rPr>
          <w:rFonts w:asciiTheme="minorHAnsi" w:hAnsiTheme="minorHAnsi" w:cs="Myriad Pro"/>
          <w:b/>
          <w:bCs/>
          <w:kern w:val="0"/>
          <w:sz w:val="24"/>
          <w:szCs w:val="24"/>
        </w:rPr>
        <w:t xml:space="preserve">. 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godine (poštanski žig na poslanoj Prijavi </w:t>
      </w:r>
      <w:r w:rsidR="00B36957">
        <w:rPr>
          <w:rFonts w:asciiTheme="minorHAnsi" w:hAnsiTheme="minorHAnsi" w:cs="Myriad Pro"/>
          <w:kern w:val="0"/>
          <w:sz w:val="24"/>
          <w:szCs w:val="24"/>
        </w:rPr>
        <w:t>može nositi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 </w:t>
      </w:r>
      <w:r w:rsidR="00AD1CD6">
        <w:rPr>
          <w:rFonts w:asciiTheme="minorHAnsi" w:hAnsiTheme="minorHAnsi" w:cs="Myriad Pro"/>
          <w:kern w:val="0"/>
          <w:sz w:val="24"/>
          <w:szCs w:val="24"/>
        </w:rPr>
        <w:t xml:space="preserve">najkasnije 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navedeni datum). </w:t>
      </w:r>
    </w:p>
    <w:p w:rsidR="00FA645E" w:rsidRPr="00FA645E" w:rsidRDefault="00FA645E" w:rsidP="00B36957">
      <w:pPr>
        <w:pStyle w:val="NoSpacing"/>
        <w:spacing w:after="20"/>
        <w:jc w:val="both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Prijave</w:t>
      </w:r>
      <w:r w:rsidR="00AD1CD6">
        <w:rPr>
          <w:rFonts w:asciiTheme="minorHAnsi" w:hAnsiTheme="minorHAnsi" w:cs="Myriad Pro"/>
          <w:kern w:val="0"/>
          <w:sz w:val="24"/>
          <w:szCs w:val="24"/>
        </w:rPr>
        <w:t xml:space="preserve"> poslane</w:t>
      </w:r>
      <w:r w:rsidRPr="00FA645E">
        <w:rPr>
          <w:rFonts w:asciiTheme="minorHAnsi" w:hAnsiTheme="minorHAnsi" w:cs="Myriad Pro"/>
          <w:kern w:val="0"/>
          <w:sz w:val="24"/>
          <w:szCs w:val="24"/>
        </w:rPr>
        <w:t xml:space="preserve"> nakon toga datuma neće se uzeti u obzir.</w:t>
      </w:r>
    </w:p>
    <w:p w:rsidR="00B36957" w:rsidRDefault="00B36957" w:rsidP="00B3695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</w:p>
    <w:p w:rsidR="00B36957" w:rsidRDefault="00B36957" w:rsidP="00B36957">
      <w:pPr>
        <w:pStyle w:val="NoSpacing"/>
        <w:jc w:val="center"/>
        <w:rPr>
          <w:rFonts w:asciiTheme="minorHAnsi" w:hAnsiTheme="minorHAnsi" w:cs="Myriad Pro"/>
          <w:b/>
          <w:bCs/>
          <w:kern w:val="0"/>
          <w:sz w:val="24"/>
          <w:szCs w:val="24"/>
        </w:rPr>
      </w:pPr>
    </w:p>
    <w:p w:rsidR="00B36957" w:rsidRDefault="00B36957" w:rsidP="00B36957">
      <w:pPr>
        <w:pStyle w:val="NoSpacing"/>
        <w:jc w:val="center"/>
        <w:rPr>
          <w:rFonts w:asciiTheme="minorHAnsi" w:hAnsiTheme="minorHAnsi" w:cs="Myriad Pro"/>
          <w:b/>
          <w:bCs/>
          <w:kern w:val="0"/>
          <w:sz w:val="24"/>
          <w:szCs w:val="24"/>
        </w:rPr>
      </w:pPr>
      <w:r>
        <w:rPr>
          <w:rFonts w:asciiTheme="minorHAnsi" w:hAnsiTheme="minorHAnsi" w:cs="Myriad Pro"/>
          <w:b/>
          <w:bCs/>
          <w:noProof/>
          <w:kern w:val="0"/>
          <w:sz w:val="24"/>
          <w:szCs w:val="24"/>
          <w:lang w:eastAsia="hr-HR"/>
        </w:rPr>
        <w:drawing>
          <wp:inline distT="0" distB="0" distL="0" distR="0">
            <wp:extent cx="1038225" cy="1038225"/>
            <wp:effectExtent l="19050" t="0" r="9525" b="0"/>
            <wp:docPr id="5" name="Picture 2" descr="\\Main-server\korisnici\centar\LOGO\czs_logo.tiff 2\czs_log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in-server\korisnici\centar\LOGO\czs_logo.tiff 2\czs_logo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DB" w:rsidRDefault="00167DDB" w:rsidP="00B36957">
      <w:pPr>
        <w:pStyle w:val="NoSpacing"/>
        <w:jc w:val="center"/>
        <w:rPr>
          <w:rFonts w:asciiTheme="minorHAnsi" w:hAnsiTheme="minorHAnsi" w:cs="Myriad Pro"/>
          <w:kern w:val="0"/>
          <w:sz w:val="24"/>
          <w:szCs w:val="24"/>
        </w:rPr>
      </w:pPr>
    </w:p>
    <w:p w:rsidR="00B36957" w:rsidRPr="00FA645E" w:rsidRDefault="00B36957" w:rsidP="00B36957">
      <w:pPr>
        <w:pStyle w:val="NoSpacing"/>
        <w:jc w:val="center"/>
        <w:rPr>
          <w:rFonts w:asciiTheme="minorHAnsi" w:hAnsiTheme="minorHAnsi" w:cs="Myriad Pro"/>
          <w:kern w:val="0"/>
          <w:sz w:val="24"/>
          <w:szCs w:val="24"/>
        </w:rPr>
      </w:pPr>
      <w:r w:rsidRPr="00FA645E">
        <w:rPr>
          <w:rFonts w:asciiTheme="minorHAnsi" w:hAnsiTheme="minorHAnsi" w:cs="Myriad Pro"/>
          <w:kern w:val="0"/>
          <w:sz w:val="24"/>
          <w:szCs w:val="24"/>
        </w:rPr>
        <w:t>Natječaj je dio programa Centra za ženske studije usmjerenog poticanju rodno-osjetljivog obrazovanja i provedbi politike ravnopravnosti spolova u Republici Hrvatskoj.</w:t>
      </w:r>
    </w:p>
    <w:p w:rsidR="00B36957" w:rsidRDefault="00B36957" w:rsidP="00B36957">
      <w:pPr>
        <w:pStyle w:val="NoSpacing"/>
        <w:jc w:val="center"/>
        <w:rPr>
          <w:rFonts w:asciiTheme="minorHAnsi" w:hAnsiTheme="minorHAnsi" w:cs="Myriad Pro"/>
          <w:sz w:val="24"/>
          <w:szCs w:val="24"/>
        </w:rPr>
      </w:pPr>
    </w:p>
    <w:p w:rsidR="00B36957" w:rsidRDefault="00B36957" w:rsidP="00B36957">
      <w:pPr>
        <w:pStyle w:val="NoSpacing"/>
        <w:jc w:val="center"/>
        <w:rPr>
          <w:rFonts w:asciiTheme="minorHAnsi" w:hAnsiTheme="minorHAnsi" w:cs="Myriad Pro"/>
          <w:sz w:val="24"/>
          <w:szCs w:val="24"/>
        </w:rPr>
      </w:pPr>
    </w:p>
    <w:p w:rsidR="00B36957" w:rsidRDefault="00B36957" w:rsidP="00B36957">
      <w:pPr>
        <w:pStyle w:val="NoSpacing"/>
        <w:jc w:val="center"/>
        <w:rPr>
          <w:rFonts w:asciiTheme="minorHAnsi" w:hAnsiTheme="minorHAnsi" w:cs="Myriad Pro"/>
          <w:sz w:val="24"/>
          <w:szCs w:val="24"/>
        </w:rPr>
      </w:pPr>
      <w:r w:rsidRPr="00FA645E">
        <w:rPr>
          <w:rFonts w:asciiTheme="minorHAnsi" w:hAnsiTheme="minorHAnsi" w:cs="Myriad Pro"/>
          <w:sz w:val="24"/>
          <w:szCs w:val="24"/>
        </w:rPr>
        <w:t xml:space="preserve">Projekt se provodi uz financijsku potporu </w:t>
      </w:r>
      <w:r>
        <w:rPr>
          <w:rFonts w:asciiTheme="minorHAnsi" w:hAnsiTheme="minorHAnsi" w:cs="Myriad Pro"/>
          <w:sz w:val="24"/>
          <w:szCs w:val="24"/>
        </w:rPr>
        <w:t>Grada Zagreba</w:t>
      </w:r>
      <w:r w:rsidRPr="00FA645E">
        <w:rPr>
          <w:rFonts w:asciiTheme="minorHAnsi" w:hAnsiTheme="minorHAnsi" w:cs="Myriad Pro"/>
          <w:sz w:val="24"/>
          <w:szCs w:val="24"/>
        </w:rPr>
        <w:t>.</w:t>
      </w:r>
    </w:p>
    <w:p w:rsidR="00B36957" w:rsidRDefault="00B36957" w:rsidP="00B36957">
      <w:pPr>
        <w:pStyle w:val="NoSpacing"/>
        <w:jc w:val="center"/>
        <w:rPr>
          <w:rFonts w:asciiTheme="minorHAnsi" w:hAnsiTheme="minorHAnsi" w:cs="Myriad Pro"/>
          <w:sz w:val="24"/>
          <w:szCs w:val="24"/>
        </w:rPr>
      </w:pPr>
    </w:p>
    <w:p w:rsidR="00B36957" w:rsidRPr="00873BBB" w:rsidRDefault="00B36957" w:rsidP="00B36957">
      <w:pPr>
        <w:pStyle w:val="Default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hr-HR"/>
        </w:rPr>
        <w:drawing>
          <wp:inline distT="0" distB="0" distL="0" distR="0">
            <wp:extent cx="836676" cy="989838"/>
            <wp:effectExtent l="19050" t="0" r="1524" b="0"/>
            <wp:docPr id="2" name="Picture 1" descr="\\Main-server\korisnici\centar\LOGO\gradski ured za kultur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in-server\korisnici\centar\LOGO\gradski ured za kulturu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676" cy="98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957" w:rsidRDefault="00B36957" w:rsidP="00B36957">
      <w:pPr>
        <w:pStyle w:val="NoSpacing"/>
        <w:jc w:val="center"/>
        <w:rPr>
          <w:rFonts w:asciiTheme="minorHAnsi" w:hAnsiTheme="minorHAnsi"/>
          <w:sz w:val="20"/>
          <w:szCs w:val="20"/>
        </w:rPr>
      </w:pPr>
    </w:p>
    <w:p w:rsidR="00B36957" w:rsidRDefault="00B36957" w:rsidP="00B36957">
      <w:pPr>
        <w:pStyle w:val="NoSpacing"/>
        <w:jc w:val="center"/>
        <w:rPr>
          <w:rFonts w:asciiTheme="minorHAnsi" w:hAnsiTheme="minorHAnsi"/>
          <w:sz w:val="20"/>
          <w:szCs w:val="20"/>
        </w:rPr>
      </w:pPr>
    </w:p>
    <w:p w:rsidR="00B36957" w:rsidRPr="00873BBB" w:rsidRDefault="00B36957" w:rsidP="00B36957">
      <w:pPr>
        <w:pStyle w:val="Default"/>
        <w:jc w:val="center"/>
      </w:pPr>
    </w:p>
    <w:p w:rsidR="00873BBB" w:rsidRPr="00873BBB" w:rsidRDefault="00873BBB" w:rsidP="00B36957">
      <w:pPr>
        <w:pStyle w:val="NoSpacing"/>
        <w:spacing w:after="20"/>
        <w:jc w:val="center"/>
        <w:rPr>
          <w:rFonts w:asciiTheme="minorHAnsi" w:hAnsiTheme="minorHAnsi"/>
          <w:sz w:val="20"/>
          <w:szCs w:val="20"/>
        </w:rPr>
      </w:pPr>
    </w:p>
    <w:sectPr w:rsidR="00873BBB" w:rsidRPr="00873BBB" w:rsidSect="0079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emale and Male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 Semi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114"/>
    <w:rsid w:val="00037835"/>
    <w:rsid w:val="000C46C8"/>
    <w:rsid w:val="000F0F0E"/>
    <w:rsid w:val="0013133F"/>
    <w:rsid w:val="001446B3"/>
    <w:rsid w:val="00167DDB"/>
    <w:rsid w:val="0029784B"/>
    <w:rsid w:val="003146D0"/>
    <w:rsid w:val="004746E8"/>
    <w:rsid w:val="00505944"/>
    <w:rsid w:val="00791E4C"/>
    <w:rsid w:val="007A5500"/>
    <w:rsid w:val="00873BBB"/>
    <w:rsid w:val="008A0114"/>
    <w:rsid w:val="008A3304"/>
    <w:rsid w:val="00A93968"/>
    <w:rsid w:val="00AD1CD6"/>
    <w:rsid w:val="00AE0D49"/>
    <w:rsid w:val="00B36957"/>
    <w:rsid w:val="00D02559"/>
    <w:rsid w:val="00D44DE2"/>
    <w:rsid w:val="00E67109"/>
    <w:rsid w:val="00EC49E5"/>
    <w:rsid w:val="00F2380A"/>
    <w:rsid w:val="00F51990"/>
    <w:rsid w:val="00FA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kern w:val="28"/>
        <w:sz w:val="32"/>
        <w:szCs w:val="3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00"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7A5500"/>
    <w:pPr>
      <w:keepNext/>
      <w:spacing w:before="240" w:after="60"/>
      <w:outlineLvl w:val="0"/>
    </w:pPr>
    <w:rPr>
      <w:rFonts w:eastAsiaTheme="majorEastAsia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500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zh-CN"/>
    </w:rPr>
  </w:style>
  <w:style w:type="character" w:styleId="Strong">
    <w:name w:val="Strong"/>
    <w:basedOn w:val="DefaultParagraphFont"/>
    <w:uiPriority w:val="22"/>
    <w:qFormat/>
    <w:rsid w:val="007A5500"/>
    <w:rPr>
      <w:b/>
      <w:bCs/>
    </w:rPr>
  </w:style>
  <w:style w:type="paragraph" w:styleId="NoSpacing">
    <w:name w:val="No Spacing"/>
    <w:uiPriority w:val="99"/>
    <w:qFormat/>
    <w:rsid w:val="007A5500"/>
    <w:rPr>
      <w:rFonts w:ascii="Calibri" w:hAnsi="Calibri"/>
    </w:rPr>
  </w:style>
  <w:style w:type="paragraph" w:customStyle="1" w:styleId="Default">
    <w:name w:val="Default"/>
    <w:rsid w:val="00FA645E"/>
    <w:pPr>
      <w:autoSpaceDE w:val="0"/>
      <w:autoSpaceDN w:val="0"/>
      <w:adjustRightInd w:val="0"/>
    </w:pPr>
    <w:rPr>
      <w:rFonts w:ascii="Myriad Pro" w:hAnsi="Myriad Pro" w:cs="Myriad Pro"/>
      <w:color w:val="000000"/>
      <w:kern w:val="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A645E"/>
    <w:pPr>
      <w:spacing w:line="241" w:lineRule="atLeast"/>
    </w:pPr>
    <w:rPr>
      <w:rFonts w:cstheme="majorBidi"/>
      <w:color w:val="auto"/>
    </w:rPr>
  </w:style>
  <w:style w:type="character" w:customStyle="1" w:styleId="A4">
    <w:name w:val="A4"/>
    <w:uiPriority w:val="99"/>
    <w:rsid w:val="00FA645E"/>
    <w:rPr>
      <w:rFonts w:cs="Myriad Pro"/>
      <w:color w:val="000000"/>
      <w:sz w:val="30"/>
      <w:szCs w:val="30"/>
    </w:rPr>
  </w:style>
  <w:style w:type="paragraph" w:customStyle="1" w:styleId="Pa0">
    <w:name w:val="Pa0"/>
    <w:basedOn w:val="Default"/>
    <w:next w:val="Default"/>
    <w:uiPriority w:val="99"/>
    <w:rsid w:val="00FA645E"/>
    <w:pPr>
      <w:spacing w:line="241" w:lineRule="atLeast"/>
    </w:pPr>
    <w:rPr>
      <w:rFonts w:ascii="Female and Male Symbols" w:hAnsi="Female and Male Symbols" w:cstheme="majorBidi"/>
      <w:color w:val="auto"/>
    </w:rPr>
  </w:style>
  <w:style w:type="character" w:customStyle="1" w:styleId="A2">
    <w:name w:val="A2"/>
    <w:uiPriority w:val="99"/>
    <w:rsid w:val="00FA645E"/>
    <w:rPr>
      <w:rFonts w:ascii="Myriad Pro Light" w:hAnsi="Myriad Pro Light" w:cs="Myriad Pro Light"/>
      <w:b/>
      <w:bCs/>
      <w:color w:val="000000"/>
      <w:sz w:val="32"/>
      <w:szCs w:val="32"/>
    </w:rPr>
  </w:style>
  <w:style w:type="character" w:customStyle="1" w:styleId="A6">
    <w:name w:val="A6"/>
    <w:uiPriority w:val="99"/>
    <w:rsid w:val="00FA645E"/>
    <w:rPr>
      <w:rFonts w:ascii="Myriad Pro Light SemiCond" w:hAnsi="Myriad Pro Light SemiCond" w:cs="Myriad Pro Light SemiCond"/>
      <w:b/>
      <w:bCs/>
      <w:color w:val="000000"/>
      <w:sz w:val="52"/>
      <w:szCs w:val="52"/>
    </w:rPr>
  </w:style>
  <w:style w:type="character" w:customStyle="1" w:styleId="A3">
    <w:name w:val="A3"/>
    <w:uiPriority w:val="99"/>
    <w:rsid w:val="00FA645E"/>
    <w:rPr>
      <w:rFonts w:ascii="Myriad Pro Light SemiCond" w:hAnsi="Myriad Pro Light SemiCond" w:cs="Myriad Pro Light SemiCond"/>
      <w:b/>
      <w:bCs/>
      <w:color w:val="000000"/>
      <w:sz w:val="40"/>
      <w:szCs w:val="40"/>
    </w:rPr>
  </w:style>
  <w:style w:type="paragraph" w:customStyle="1" w:styleId="Pa3">
    <w:name w:val="Pa3"/>
    <w:basedOn w:val="Default"/>
    <w:next w:val="Default"/>
    <w:uiPriority w:val="99"/>
    <w:rsid w:val="00FA645E"/>
    <w:pPr>
      <w:spacing w:line="241" w:lineRule="atLeast"/>
    </w:pPr>
    <w:rPr>
      <w:rFonts w:ascii="Female and Male Symbols" w:hAnsi="Female and Male Symbols" w:cstheme="majorBidi"/>
      <w:color w:val="auto"/>
    </w:rPr>
  </w:style>
  <w:style w:type="character" w:customStyle="1" w:styleId="A12">
    <w:name w:val="A12"/>
    <w:uiPriority w:val="99"/>
    <w:rsid w:val="00FA645E"/>
    <w:rPr>
      <w:rFonts w:ascii="Myriad Pro" w:hAnsi="Myriad Pro" w:cs="Myriad Pro"/>
      <w:color w:val="000000"/>
      <w:sz w:val="50"/>
      <w:szCs w:val="50"/>
    </w:rPr>
  </w:style>
  <w:style w:type="character" w:customStyle="1" w:styleId="A10">
    <w:name w:val="A10"/>
    <w:uiPriority w:val="99"/>
    <w:rsid w:val="00FA645E"/>
    <w:rPr>
      <w:rFonts w:cs="Female and Male Symbols"/>
      <w:color w:val="000000"/>
      <w:sz w:val="1220"/>
      <w:szCs w:val="1220"/>
    </w:rPr>
  </w:style>
  <w:style w:type="character" w:customStyle="1" w:styleId="A14">
    <w:name w:val="A14"/>
    <w:uiPriority w:val="99"/>
    <w:rsid w:val="00FA645E"/>
    <w:rPr>
      <w:rFonts w:ascii="Myriad Pro" w:hAnsi="Myriad Pro" w:cs="Myriad Pro"/>
      <w:b/>
      <w:bCs/>
      <w:color w:val="000000"/>
      <w:sz w:val="28"/>
      <w:szCs w:val="28"/>
    </w:rPr>
  </w:style>
  <w:style w:type="character" w:customStyle="1" w:styleId="A11">
    <w:name w:val="A11"/>
    <w:uiPriority w:val="99"/>
    <w:rsid w:val="00FA645E"/>
    <w:rPr>
      <w:rFonts w:ascii="Myriad Pro" w:hAnsi="Myriad Pro" w:cs="Myriad Pro"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FA645E"/>
    <w:pPr>
      <w:spacing w:line="241" w:lineRule="atLeast"/>
    </w:pPr>
    <w:rPr>
      <w:rFonts w:ascii="Female and Male Symbols" w:hAnsi="Female and Male Symbols" w:cstheme="majorBidi"/>
      <w:color w:val="auto"/>
    </w:rPr>
  </w:style>
  <w:style w:type="character" w:customStyle="1" w:styleId="A13">
    <w:name w:val="A13"/>
    <w:uiPriority w:val="99"/>
    <w:rsid w:val="00FA645E"/>
    <w:rPr>
      <w:rFonts w:ascii="Myriad Pro" w:hAnsi="Myriad Pro" w:cs="Myriad Pro"/>
      <w:color w:val="000000"/>
      <w:sz w:val="16"/>
      <w:szCs w:val="16"/>
    </w:rPr>
  </w:style>
  <w:style w:type="character" w:customStyle="1" w:styleId="A17">
    <w:name w:val="A17"/>
    <w:uiPriority w:val="99"/>
    <w:rsid w:val="00FA645E"/>
    <w:rPr>
      <w:rFonts w:ascii="Myriad Pro" w:hAnsi="Myriad Pro" w:cs="Myriad Pro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04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</dc:creator>
  <cp:keywords/>
  <dc:description/>
  <cp:lastModifiedBy>sprlenda</cp:lastModifiedBy>
  <cp:revision>5</cp:revision>
  <dcterms:created xsi:type="dcterms:W3CDTF">2014-04-29T14:53:00Z</dcterms:created>
  <dcterms:modified xsi:type="dcterms:W3CDTF">2014-05-20T10:37:00Z</dcterms:modified>
</cp:coreProperties>
</file>