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21" w:rsidRDefault="00894521" w:rsidP="00894521">
      <w:pPr>
        <w:jc w:val="center"/>
        <w:rPr>
          <w:rFonts w:asciiTheme="minorHAnsi" w:hAnsiTheme="minorHAnsi" w:cstheme="minorHAnsi"/>
          <w:b/>
          <w:color w:val="0D0D0D"/>
          <w:sz w:val="36"/>
          <w:szCs w:val="36"/>
        </w:rPr>
      </w:pPr>
      <w:bookmarkStart w:id="0" w:name="_GoBack"/>
      <w:bookmarkEnd w:id="0"/>
    </w:p>
    <w:p w:rsidR="00894521" w:rsidRDefault="00920736" w:rsidP="0089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  <w:color w:val="0D0D0D"/>
          <w:sz w:val="40"/>
          <w:szCs w:val="40"/>
        </w:rPr>
      </w:pPr>
      <w:r w:rsidRPr="00894521">
        <w:rPr>
          <w:rFonts w:asciiTheme="minorHAnsi" w:hAnsiTheme="minorHAnsi" w:cstheme="minorHAnsi"/>
          <w:b/>
          <w:color w:val="0D0D0D"/>
          <w:sz w:val="40"/>
          <w:szCs w:val="40"/>
        </w:rPr>
        <w:t>Natječaj za</w:t>
      </w:r>
      <w:r w:rsidR="00957ED3" w:rsidRPr="00894521">
        <w:rPr>
          <w:rFonts w:asciiTheme="minorHAnsi" w:hAnsiTheme="minorHAnsi" w:cstheme="minorHAnsi"/>
          <w:b/>
          <w:color w:val="0D0D0D"/>
          <w:sz w:val="40"/>
          <w:szCs w:val="40"/>
        </w:rPr>
        <w:t>“</w:t>
      </w:r>
      <w:r w:rsidRPr="00894521">
        <w:rPr>
          <w:rFonts w:asciiTheme="minorHAnsi" w:hAnsiTheme="minorHAnsi" w:cstheme="minorHAnsi"/>
          <w:b/>
          <w:color w:val="0D0D0D"/>
          <w:sz w:val="40"/>
          <w:szCs w:val="40"/>
        </w:rPr>
        <w:t xml:space="preserve"> </w:t>
      </w:r>
      <w:proofErr w:type="spellStart"/>
      <w:r w:rsidRPr="00894521">
        <w:rPr>
          <w:rFonts w:asciiTheme="minorHAnsi" w:hAnsiTheme="minorHAnsi" w:cstheme="minorHAnsi"/>
          <w:b/>
          <w:i/>
          <w:color w:val="0D0D0D"/>
          <w:sz w:val="40"/>
          <w:szCs w:val="40"/>
        </w:rPr>
        <w:t>freemover</w:t>
      </w:r>
      <w:proofErr w:type="spellEnd"/>
      <w:r w:rsidR="00957ED3" w:rsidRPr="00894521">
        <w:rPr>
          <w:rFonts w:asciiTheme="minorHAnsi" w:hAnsiTheme="minorHAnsi" w:cstheme="minorHAnsi"/>
          <w:b/>
          <w:i/>
          <w:color w:val="0D0D0D"/>
          <w:sz w:val="40"/>
          <w:szCs w:val="40"/>
        </w:rPr>
        <w:t>“</w:t>
      </w:r>
      <w:r w:rsidR="00894521" w:rsidRPr="00894521">
        <w:rPr>
          <w:rFonts w:asciiTheme="minorHAnsi" w:hAnsiTheme="minorHAnsi" w:cstheme="minorHAnsi"/>
          <w:b/>
          <w:color w:val="0D0D0D"/>
          <w:sz w:val="40"/>
          <w:szCs w:val="40"/>
        </w:rPr>
        <w:t xml:space="preserve"> mobilnosti</w:t>
      </w:r>
      <w:r w:rsidRPr="00894521">
        <w:rPr>
          <w:rFonts w:asciiTheme="minorHAnsi" w:hAnsiTheme="minorHAnsi" w:cstheme="minorHAnsi"/>
          <w:b/>
          <w:color w:val="0D0D0D"/>
          <w:sz w:val="40"/>
          <w:szCs w:val="40"/>
        </w:rPr>
        <w:t xml:space="preserve"> </w:t>
      </w:r>
    </w:p>
    <w:p w:rsidR="00894521" w:rsidRPr="00894521" w:rsidRDefault="00920736" w:rsidP="0089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  <w:color w:val="0D0D0D"/>
          <w:sz w:val="40"/>
          <w:szCs w:val="40"/>
        </w:rPr>
      </w:pPr>
      <w:r w:rsidRPr="00894521">
        <w:rPr>
          <w:rFonts w:asciiTheme="minorHAnsi" w:hAnsiTheme="minorHAnsi" w:cstheme="minorHAnsi"/>
          <w:b/>
          <w:color w:val="0D0D0D"/>
          <w:sz w:val="40"/>
          <w:szCs w:val="40"/>
        </w:rPr>
        <w:t xml:space="preserve">u programu CEEPUS  </w:t>
      </w:r>
    </w:p>
    <w:p w:rsidR="00D650C0" w:rsidRPr="00894521" w:rsidRDefault="00894521" w:rsidP="0089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4521">
        <w:rPr>
          <w:rFonts w:asciiTheme="minorHAnsi" w:hAnsiTheme="minorHAnsi" w:cstheme="minorHAnsi"/>
          <w:b/>
          <w:color w:val="0D0D0D"/>
          <w:sz w:val="36"/>
          <w:szCs w:val="36"/>
        </w:rPr>
        <w:t xml:space="preserve">u ljetnom </w:t>
      </w:r>
      <w:r w:rsidR="00920736" w:rsidRPr="00894521">
        <w:rPr>
          <w:rFonts w:asciiTheme="minorHAnsi" w:hAnsiTheme="minorHAnsi" w:cstheme="minorHAnsi"/>
          <w:b/>
          <w:color w:val="0D0D0D"/>
          <w:sz w:val="36"/>
          <w:szCs w:val="36"/>
        </w:rPr>
        <w:t xml:space="preserve">semestru </w:t>
      </w:r>
      <w:proofErr w:type="spellStart"/>
      <w:r w:rsidR="00920736" w:rsidRPr="00894521">
        <w:rPr>
          <w:rFonts w:asciiTheme="minorHAnsi" w:hAnsiTheme="minorHAnsi" w:cstheme="minorHAnsi"/>
          <w:b/>
          <w:color w:val="0D0D0D"/>
          <w:sz w:val="36"/>
          <w:szCs w:val="36"/>
        </w:rPr>
        <w:t>ak.god</w:t>
      </w:r>
      <w:proofErr w:type="spellEnd"/>
      <w:r w:rsidR="00920736" w:rsidRPr="00894521">
        <w:rPr>
          <w:rFonts w:asciiTheme="minorHAnsi" w:hAnsiTheme="minorHAnsi" w:cstheme="minorHAnsi"/>
          <w:b/>
          <w:color w:val="0D0D0D"/>
          <w:sz w:val="36"/>
          <w:szCs w:val="36"/>
        </w:rPr>
        <w:t>. 2017./18.</w:t>
      </w:r>
    </w:p>
    <w:p w:rsidR="00D650C0" w:rsidRPr="00920736" w:rsidRDefault="00D650C0" w:rsidP="00894521">
      <w:pPr>
        <w:jc w:val="both"/>
        <w:rPr>
          <w:rFonts w:asciiTheme="minorHAnsi" w:hAnsiTheme="minorHAnsi" w:cstheme="minorHAnsi"/>
        </w:rPr>
      </w:pPr>
    </w:p>
    <w:p w:rsidR="00D650C0" w:rsidRPr="00920736" w:rsidRDefault="00D650C0" w:rsidP="001C13DC">
      <w:pPr>
        <w:rPr>
          <w:rFonts w:asciiTheme="minorHAnsi" w:hAnsiTheme="minorHAnsi" w:cstheme="minorHAnsi"/>
        </w:rPr>
      </w:pPr>
    </w:p>
    <w:p w:rsidR="00894521" w:rsidRDefault="00894521" w:rsidP="002D22C4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D650C0" w:rsidRPr="00894521" w:rsidRDefault="00D650C0" w:rsidP="0089452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20736" w:rsidRPr="00894521" w:rsidRDefault="002E47B1" w:rsidP="002E47B1">
      <w:pPr>
        <w:spacing w:before="120" w:after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Otv</w:t>
      </w:r>
      <w:r w:rsidR="00920736" w:rsidRPr="00894521">
        <w:rPr>
          <w:rFonts w:asciiTheme="minorHAnsi" w:hAnsiTheme="minorHAnsi" w:cstheme="minorHAnsi"/>
          <w:sz w:val="24"/>
          <w:szCs w:val="24"/>
        </w:rPr>
        <w:t xml:space="preserve">oren </w:t>
      </w:r>
      <w:r>
        <w:rPr>
          <w:rFonts w:asciiTheme="minorHAnsi" w:hAnsiTheme="minorHAnsi" w:cstheme="minorHAnsi"/>
          <w:sz w:val="24"/>
          <w:szCs w:val="24"/>
        </w:rPr>
        <w:t xml:space="preserve">je </w:t>
      </w:r>
      <w:r w:rsidR="00920736" w:rsidRPr="00894521">
        <w:rPr>
          <w:rFonts w:asciiTheme="minorHAnsi" w:hAnsiTheme="minorHAnsi" w:cstheme="minorHAnsi"/>
          <w:sz w:val="24"/>
          <w:szCs w:val="24"/>
        </w:rPr>
        <w:t>natječaj za „</w:t>
      </w:r>
      <w:proofErr w:type="spellStart"/>
      <w:r w:rsidR="00920736" w:rsidRPr="00894521">
        <w:rPr>
          <w:rFonts w:asciiTheme="minorHAnsi" w:hAnsiTheme="minorHAnsi" w:cstheme="minorHAnsi"/>
          <w:sz w:val="24"/>
          <w:szCs w:val="24"/>
        </w:rPr>
        <w:t>freemover</w:t>
      </w:r>
      <w:proofErr w:type="spellEnd"/>
      <w:r w:rsidR="00920736" w:rsidRPr="00894521">
        <w:rPr>
          <w:rFonts w:asciiTheme="minorHAnsi" w:hAnsiTheme="minorHAnsi" w:cstheme="minorHAnsi"/>
          <w:sz w:val="24"/>
          <w:szCs w:val="24"/>
        </w:rPr>
        <w:t>“</w:t>
      </w:r>
      <w:r w:rsidR="00920736" w:rsidRPr="00894521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="00920736" w:rsidRPr="00894521">
        <w:rPr>
          <w:rFonts w:asciiTheme="minorHAnsi" w:hAnsiTheme="minorHAnsi" w:cstheme="minorHAnsi"/>
          <w:sz w:val="24"/>
          <w:szCs w:val="24"/>
        </w:rPr>
        <w:t xml:space="preserve"> mobilnosti u CEEPUS-u, za mobilnosti </w:t>
      </w:r>
      <w:r w:rsidR="00920736" w:rsidRPr="002E47B1">
        <w:rPr>
          <w:rFonts w:asciiTheme="minorHAnsi" w:hAnsiTheme="minorHAnsi" w:cstheme="minorHAnsi"/>
          <w:b/>
          <w:sz w:val="24"/>
          <w:szCs w:val="24"/>
        </w:rPr>
        <w:t>u ljetnom semestru tekuće akademske godine</w:t>
      </w:r>
      <w:r w:rsidR="00920736" w:rsidRPr="00894521">
        <w:rPr>
          <w:rFonts w:asciiTheme="minorHAnsi" w:hAnsiTheme="minorHAnsi" w:cstheme="minorHAnsi"/>
          <w:sz w:val="24"/>
          <w:szCs w:val="24"/>
        </w:rPr>
        <w:t xml:space="preserve">, </w:t>
      </w:r>
      <w:r w:rsidR="00920736" w:rsidRPr="002E47B1">
        <w:rPr>
          <w:rFonts w:asciiTheme="minorHAnsi" w:hAnsiTheme="minorHAnsi" w:cstheme="minorHAnsi"/>
          <w:b/>
          <w:sz w:val="24"/>
          <w:szCs w:val="24"/>
        </w:rPr>
        <w:t>sa krajnjim rokom za prijavu do 30. studenog 2017</w:t>
      </w:r>
      <w:r w:rsidR="00920736" w:rsidRPr="00894521"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="00920736" w:rsidRPr="0089452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650C0" w:rsidRPr="00894521" w:rsidRDefault="00D650C0" w:rsidP="002E47B1">
      <w:pPr>
        <w:spacing w:before="120" w:after="12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894521">
        <w:rPr>
          <w:rFonts w:asciiTheme="minorHAnsi" w:hAnsiTheme="minorHAnsi" w:cstheme="minorHAnsi"/>
          <w:sz w:val="24"/>
          <w:szCs w:val="24"/>
        </w:rPr>
        <w:t xml:space="preserve">Na natječaj se mogu prijaviti </w:t>
      </w:r>
      <w:r w:rsidRPr="00894521">
        <w:rPr>
          <w:rFonts w:asciiTheme="minorHAnsi" w:hAnsiTheme="minorHAnsi" w:cstheme="minorHAnsi"/>
          <w:b/>
          <w:sz w:val="24"/>
          <w:szCs w:val="24"/>
          <w:u w:val="single"/>
        </w:rPr>
        <w:t>studenti</w:t>
      </w:r>
      <w:r w:rsidR="00784C8F" w:rsidRPr="00894521">
        <w:rPr>
          <w:rFonts w:asciiTheme="minorHAnsi" w:hAnsiTheme="minorHAnsi" w:cstheme="minorHAnsi"/>
          <w:b/>
          <w:sz w:val="24"/>
          <w:szCs w:val="24"/>
          <w:u w:val="single"/>
        </w:rPr>
        <w:t xml:space="preserve"> i</w:t>
      </w:r>
      <w:r w:rsidRPr="00894521">
        <w:rPr>
          <w:rFonts w:asciiTheme="minorHAnsi" w:hAnsiTheme="minorHAnsi" w:cstheme="minorHAnsi"/>
          <w:b/>
          <w:sz w:val="24"/>
          <w:szCs w:val="24"/>
          <w:u w:val="single"/>
        </w:rPr>
        <w:t xml:space="preserve"> doktorandi</w:t>
      </w:r>
      <w:r w:rsidRPr="00894521">
        <w:rPr>
          <w:rFonts w:asciiTheme="minorHAnsi" w:hAnsiTheme="minorHAnsi" w:cstheme="minorHAnsi"/>
          <w:sz w:val="24"/>
          <w:szCs w:val="24"/>
        </w:rPr>
        <w:t xml:space="preserve"> </w:t>
      </w:r>
      <w:r w:rsidR="00957ED3" w:rsidRPr="00894521">
        <w:rPr>
          <w:rFonts w:asciiTheme="minorHAnsi" w:hAnsiTheme="minorHAnsi" w:cstheme="minorHAnsi"/>
          <w:sz w:val="24"/>
          <w:szCs w:val="24"/>
        </w:rPr>
        <w:t>s</w:t>
      </w:r>
      <w:r w:rsidRPr="00894521">
        <w:rPr>
          <w:rFonts w:asciiTheme="minorHAnsi" w:hAnsiTheme="minorHAnsi" w:cstheme="minorHAnsi"/>
          <w:sz w:val="24"/>
          <w:szCs w:val="24"/>
        </w:rPr>
        <w:t xml:space="preserve">vih javnih visokih učilišta u Republici Hrvatskoj, na sva strana visoka učilišta u nekoj od zemalja koje sudjeluju u CEEPUS-u. </w:t>
      </w:r>
    </w:p>
    <w:p w:rsidR="00D650C0" w:rsidRPr="00894521" w:rsidRDefault="00D650C0" w:rsidP="002E47B1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920736" w:rsidRPr="00894521" w:rsidRDefault="00920736" w:rsidP="002E47B1">
      <w:pPr>
        <w:spacing w:before="120" w:after="120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894521">
        <w:rPr>
          <w:rFonts w:asciiTheme="minorHAnsi" w:hAnsiTheme="minorHAnsi" w:cstheme="minorHAnsi"/>
          <w:b/>
          <w:color w:val="C00000"/>
          <w:sz w:val="24"/>
          <w:szCs w:val="24"/>
        </w:rPr>
        <w:t>Studenti podnose prijavu u sljedećim kategorijama:</w:t>
      </w:r>
    </w:p>
    <w:p w:rsidR="00920736" w:rsidRPr="00894521" w:rsidRDefault="00920736" w:rsidP="002E47B1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4521">
        <w:rPr>
          <w:rFonts w:asciiTheme="minorHAnsi" w:hAnsiTheme="minorHAnsi" w:cstheme="minorHAnsi"/>
          <w:b/>
          <w:caps/>
          <w:sz w:val="24"/>
          <w:szCs w:val="24"/>
        </w:rPr>
        <w:t>Student</w:t>
      </w:r>
      <w:r w:rsidRPr="00894521">
        <w:rPr>
          <w:rFonts w:asciiTheme="minorHAnsi" w:hAnsiTheme="minorHAnsi" w:cstheme="minorHAnsi"/>
          <w:sz w:val="24"/>
          <w:szCs w:val="24"/>
        </w:rPr>
        <w:t xml:space="preserve"> - za semestralne mobilnosti, razdoblje mobilnosti najmanje tri mjeseca </w:t>
      </w:r>
    </w:p>
    <w:p w:rsidR="00920736" w:rsidRPr="00894521" w:rsidRDefault="00920736" w:rsidP="002E47B1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4521">
        <w:rPr>
          <w:rFonts w:asciiTheme="minorHAnsi" w:hAnsiTheme="minorHAnsi" w:cstheme="minorHAnsi"/>
          <w:b/>
          <w:caps/>
          <w:sz w:val="24"/>
          <w:szCs w:val="24"/>
        </w:rPr>
        <w:t>Short Term Student</w:t>
      </w:r>
      <w:r w:rsidRPr="00894521">
        <w:rPr>
          <w:rFonts w:asciiTheme="minorHAnsi" w:hAnsiTheme="minorHAnsi" w:cstheme="minorHAnsi"/>
          <w:sz w:val="24"/>
          <w:szCs w:val="24"/>
        </w:rPr>
        <w:t xml:space="preserve"> – mobilnosti u svrhu pisanja završnog rada ili istraživanja – za razdoblje mobilnosti od 1 do 3 mjeseca</w:t>
      </w:r>
    </w:p>
    <w:p w:rsidR="00957ED3" w:rsidRPr="00894521" w:rsidRDefault="00920736" w:rsidP="002E47B1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4521">
        <w:rPr>
          <w:rFonts w:asciiTheme="minorHAnsi" w:hAnsiTheme="minorHAnsi" w:cstheme="minorHAnsi"/>
          <w:sz w:val="24"/>
          <w:szCs w:val="24"/>
        </w:rPr>
        <w:t>Prilikom ispunjavanja online prijave, studenti trebaju učitati dodatnu dokumentaciju u sustav CEEPUS-a (prihvatno pismo strane ustanove te 2 pisma preporuke matične ustanove).</w:t>
      </w:r>
    </w:p>
    <w:p w:rsidR="00957ED3" w:rsidRPr="00894521" w:rsidRDefault="00957ED3" w:rsidP="002E47B1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57ED3" w:rsidRPr="00894521" w:rsidRDefault="00957ED3" w:rsidP="002E47B1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4521">
        <w:rPr>
          <w:rFonts w:asciiTheme="minorHAnsi" w:hAnsiTheme="minorHAnsi" w:cstheme="minorHAnsi"/>
          <w:b/>
          <w:caps/>
          <w:sz w:val="24"/>
          <w:szCs w:val="24"/>
        </w:rPr>
        <w:t>Obrasci</w:t>
      </w:r>
      <w:r w:rsidRPr="00894521">
        <w:rPr>
          <w:rFonts w:asciiTheme="minorHAnsi" w:hAnsiTheme="minorHAnsi" w:cstheme="minorHAnsi"/>
          <w:sz w:val="24"/>
          <w:szCs w:val="24"/>
        </w:rPr>
        <w:t xml:space="preserve"> za svu dodatnu dokumentaciju dostupni su na stranici CEEPUS-a. Natječaj je objavljen na mrežnim stranicama AMPEU, a prijave se podnose putem platforme CEEPUS-a, </w:t>
      </w:r>
      <w:hyperlink r:id="rId8" w:history="1">
        <w:r w:rsidRPr="00894521">
          <w:rPr>
            <w:rStyle w:val="Hyperlink"/>
            <w:rFonts w:asciiTheme="minorHAnsi" w:hAnsiTheme="minorHAnsi" w:cstheme="minorHAnsi"/>
            <w:sz w:val="24"/>
            <w:szCs w:val="24"/>
          </w:rPr>
          <w:t>www.ceepus.info</w:t>
        </w:r>
      </w:hyperlink>
      <w:r w:rsidRPr="00894521">
        <w:rPr>
          <w:rFonts w:asciiTheme="minorHAnsi" w:hAnsiTheme="minorHAnsi" w:cstheme="minorHAnsi"/>
          <w:sz w:val="24"/>
          <w:szCs w:val="24"/>
        </w:rPr>
        <w:t>.</w:t>
      </w:r>
    </w:p>
    <w:p w:rsidR="00957ED3" w:rsidRPr="00957ED3" w:rsidRDefault="00957ED3" w:rsidP="002E47B1">
      <w:pPr>
        <w:spacing w:before="120" w:after="120"/>
        <w:jc w:val="both"/>
        <w:rPr>
          <w:sz w:val="24"/>
          <w:szCs w:val="24"/>
        </w:rPr>
      </w:pPr>
      <w:r w:rsidRPr="00957ED3">
        <w:rPr>
          <w:sz w:val="24"/>
          <w:szCs w:val="24"/>
        </w:rPr>
        <w:t>U slučaju dobivanja stipendije, Nacionalni ured za CEEPUS u Hrvatskoj vrši djelomični ili potpuni povrat putnih troškova nakon ostvarene mobilno</w:t>
      </w:r>
      <w:r w:rsidR="00894521">
        <w:rPr>
          <w:sz w:val="24"/>
          <w:szCs w:val="24"/>
        </w:rPr>
        <w:t xml:space="preserve">sti prema proceduri objavljenoj na </w:t>
      </w:r>
      <w:hyperlink r:id="rId9" w:history="1">
        <w:r w:rsidR="00894521" w:rsidRPr="00310EF3">
          <w:rPr>
            <w:rStyle w:val="Hyperlink"/>
            <w:rFonts w:cs="Calibri"/>
            <w:sz w:val="24"/>
            <w:szCs w:val="24"/>
          </w:rPr>
          <w:t>http://mobilnost.hr/hr/sadrzaj/programi/obrazovanje-i-osposobljavanje/visoko-obrazovanje/ceepus</w:t>
        </w:r>
      </w:hyperlink>
      <w:r w:rsidR="00894521">
        <w:rPr>
          <w:sz w:val="24"/>
          <w:szCs w:val="24"/>
        </w:rPr>
        <w:t>/</w:t>
      </w:r>
      <w:r w:rsidR="00894521" w:rsidRPr="00894521">
        <w:rPr>
          <w:sz w:val="24"/>
          <w:szCs w:val="24"/>
        </w:rPr>
        <w:t xml:space="preserve"> </w:t>
      </w:r>
      <w:r w:rsidR="00894521">
        <w:rPr>
          <w:sz w:val="24"/>
          <w:szCs w:val="24"/>
        </w:rPr>
        <w:t xml:space="preserve"> </w:t>
      </w:r>
      <w:r w:rsidRPr="00957ED3">
        <w:rPr>
          <w:sz w:val="24"/>
          <w:szCs w:val="24"/>
        </w:rPr>
        <w:t>(uz napomenu kako će trenutno važeća procedura za povrat putnih troškova biti izmijenjena u narednom razdoblju, no i dalje ćemo vraćati putne troškove odlaznim stipendistima.)</w:t>
      </w:r>
    </w:p>
    <w:p w:rsidR="00D650C0" w:rsidRPr="00894521" w:rsidRDefault="00D650C0" w:rsidP="002E47B1">
      <w:pPr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650C0" w:rsidRPr="00894521" w:rsidRDefault="00D650C0" w:rsidP="002E47B1">
      <w:pPr>
        <w:spacing w:before="120"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4521">
        <w:rPr>
          <w:rFonts w:asciiTheme="minorHAnsi" w:hAnsiTheme="minorHAnsi" w:cstheme="minorHAnsi"/>
          <w:sz w:val="24"/>
          <w:szCs w:val="24"/>
        </w:rPr>
        <w:t xml:space="preserve">Za sva dodatna pitanja ili savjetovanje u svezi prijave na natječaj </w:t>
      </w:r>
      <w:r w:rsidR="00894521">
        <w:rPr>
          <w:rFonts w:asciiTheme="minorHAnsi" w:hAnsiTheme="minorHAnsi" w:cstheme="minorHAnsi"/>
          <w:sz w:val="24"/>
          <w:szCs w:val="24"/>
        </w:rPr>
        <w:t>zainteresirani kandidati se mogu obratiti na</w:t>
      </w:r>
      <w:r w:rsidRPr="00894521">
        <w:rPr>
          <w:rFonts w:asciiTheme="minorHAnsi" w:hAnsiTheme="minorHAnsi" w:cstheme="minorHAnsi"/>
          <w:sz w:val="24"/>
          <w:szCs w:val="24"/>
        </w:rPr>
        <w:t xml:space="preserve">: </w:t>
      </w:r>
      <w:hyperlink r:id="rId10" w:history="1">
        <w:r w:rsidRPr="00894521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ceepus@mobilnost.hr</w:t>
        </w:r>
      </w:hyperlink>
      <w:r w:rsidRPr="0089452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89452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650C0" w:rsidRPr="00894521" w:rsidRDefault="00D650C0" w:rsidP="002E47B1">
      <w:pPr>
        <w:spacing w:before="120" w:after="120"/>
        <w:jc w:val="both"/>
        <w:rPr>
          <w:rFonts w:asciiTheme="minorHAnsi" w:hAnsiTheme="minorHAnsi" w:cstheme="minorHAnsi"/>
          <w:color w:val="000080"/>
          <w:sz w:val="24"/>
          <w:szCs w:val="24"/>
        </w:rPr>
      </w:pPr>
    </w:p>
    <w:sectPr w:rsidR="00D650C0" w:rsidRPr="00894521" w:rsidSect="007A61B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C0" w:rsidRDefault="00DA46C0" w:rsidP="00920736">
      <w:r>
        <w:separator/>
      </w:r>
    </w:p>
  </w:endnote>
  <w:endnote w:type="continuationSeparator" w:id="0">
    <w:p w:rsidR="00DA46C0" w:rsidRDefault="00DA46C0" w:rsidP="0092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C0" w:rsidRDefault="00DA46C0" w:rsidP="00920736">
      <w:r>
        <w:separator/>
      </w:r>
    </w:p>
  </w:footnote>
  <w:footnote w:type="continuationSeparator" w:id="0">
    <w:p w:rsidR="00DA46C0" w:rsidRDefault="00DA46C0" w:rsidP="00920736">
      <w:r>
        <w:continuationSeparator/>
      </w:r>
    </w:p>
  </w:footnote>
  <w:footnote w:id="1">
    <w:p w:rsidR="00920736" w:rsidRDefault="009207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0736">
        <w:t>na natječaju za „</w:t>
      </w:r>
      <w:proofErr w:type="spellStart"/>
      <w:r w:rsidRPr="00920736">
        <w:t>freemover</w:t>
      </w:r>
      <w:proofErr w:type="spellEnd"/>
      <w:r w:rsidRPr="00920736">
        <w:t>“ mobilnosti moguće</w:t>
      </w:r>
      <w:r w:rsidR="00957ED3">
        <w:t xml:space="preserve"> je</w:t>
      </w:r>
      <w:r w:rsidRPr="00920736">
        <w:t xml:space="preserve"> podnijeti prijavu i ostvariti mobilnost na ustanovu s kojom  matična ustanova </w:t>
      </w:r>
      <w:r>
        <w:t xml:space="preserve">(FFZG) </w:t>
      </w:r>
      <w:r w:rsidRPr="00920736">
        <w:t>nije u CEEPUS mreži, niti ima prethodno potpisani ugovor o međuinstitucionalnoj suradnji.</w:t>
      </w:r>
    </w:p>
  </w:footnote>
  <w:footnote w:id="2">
    <w:p w:rsidR="00920736" w:rsidRDefault="009207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0736">
        <w:t>moguće je podnijeti prijave i nakon navedenog roka, no veća je vjerojatnost da će prijava biti potvrđena ako stigne do kraja studenog ili barem na samom početku prosinca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E0AC2"/>
    <w:multiLevelType w:val="hybridMultilevel"/>
    <w:tmpl w:val="37D2E99A"/>
    <w:lvl w:ilvl="0" w:tplc="BFE2DADE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6F1248"/>
    <w:multiLevelType w:val="hybridMultilevel"/>
    <w:tmpl w:val="95AEB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75614"/>
    <w:multiLevelType w:val="hybridMultilevel"/>
    <w:tmpl w:val="039496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C"/>
    <w:rsid w:val="000640C6"/>
    <w:rsid w:val="00166935"/>
    <w:rsid w:val="001A623F"/>
    <w:rsid w:val="001C13DC"/>
    <w:rsid w:val="002D22C4"/>
    <w:rsid w:val="002E47B1"/>
    <w:rsid w:val="002F74BE"/>
    <w:rsid w:val="003A077E"/>
    <w:rsid w:val="004079D8"/>
    <w:rsid w:val="006852F7"/>
    <w:rsid w:val="00784C8F"/>
    <w:rsid w:val="00787A5D"/>
    <w:rsid w:val="007A61BB"/>
    <w:rsid w:val="00894521"/>
    <w:rsid w:val="00894A8D"/>
    <w:rsid w:val="00920736"/>
    <w:rsid w:val="00957ED3"/>
    <w:rsid w:val="00C47ABE"/>
    <w:rsid w:val="00C61839"/>
    <w:rsid w:val="00D650C0"/>
    <w:rsid w:val="00DA46C0"/>
    <w:rsid w:val="00DD2FB2"/>
    <w:rsid w:val="00ED6612"/>
    <w:rsid w:val="00E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CEE9DA-8809-4801-902A-6D6FFCAA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DC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13D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C13DC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2D22C4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7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736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0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pus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epus@mobilnos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nost.hr/hr/sadrzaj/programi/obrazovanje-i-osposobljavanje/visoko-obrazovanje/ceep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3772-EA4D-40B2-9C11-00658733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Filozofski fakultet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korisnik</dc:creator>
  <cp:keywords/>
  <dc:description/>
  <cp:lastModifiedBy>Windows User</cp:lastModifiedBy>
  <cp:revision>2</cp:revision>
  <dcterms:created xsi:type="dcterms:W3CDTF">2017-11-16T08:29:00Z</dcterms:created>
  <dcterms:modified xsi:type="dcterms:W3CDTF">2017-11-16T08:29:00Z</dcterms:modified>
</cp:coreProperties>
</file>