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11" w:rsidRPr="006B0711" w:rsidRDefault="006B0711" w:rsidP="006B0711">
      <w:pPr>
        <w:pStyle w:val="Heading1"/>
        <w:rPr>
          <w:color w:val="auto"/>
          <w:sz w:val="32"/>
        </w:rPr>
      </w:pPr>
      <w:r w:rsidRPr="006B0711">
        <w:rPr>
          <w:color w:val="auto"/>
          <w:sz w:val="32"/>
        </w:rPr>
        <w:t>Slovački jezik i književnost</w:t>
      </w:r>
    </w:p>
    <w:p w:rsidR="006B0711" w:rsidRPr="006B0711" w:rsidRDefault="006B0711" w:rsidP="006B0711">
      <w:pPr>
        <w:pStyle w:val="Heading1"/>
        <w:rPr>
          <w:color w:val="auto"/>
        </w:rPr>
      </w:pPr>
      <w:r w:rsidRPr="006B0711">
        <w:rPr>
          <w:color w:val="auto"/>
        </w:rPr>
        <w:t>Preddiplomski studij</w:t>
      </w:r>
    </w:p>
    <w:p w:rsidR="006B0711" w:rsidRPr="006B0711" w:rsidRDefault="006B0711" w:rsidP="006B0711">
      <w:pPr>
        <w:pStyle w:val="Heading2"/>
        <w:rPr>
          <w:color w:val="auto"/>
        </w:rPr>
      </w:pPr>
      <w:r w:rsidRPr="006B0711">
        <w:rPr>
          <w:color w:val="auto"/>
        </w:rPr>
        <w:t>II. semestar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 xml:space="preserve">M. </w:t>
      </w:r>
      <w:proofErr w:type="spellStart"/>
      <w:r w:rsidRPr="006B0711">
        <w:rPr>
          <w:rFonts w:ascii="Cambria" w:hAnsi="Cambria"/>
        </w:rPr>
        <w:t>Machata</w:t>
      </w:r>
      <w:proofErr w:type="spellEnd"/>
      <w:r w:rsidRPr="006B0711">
        <w:rPr>
          <w:rFonts w:ascii="Cambria" w:hAnsi="Cambria"/>
        </w:rPr>
        <w:t>, Slovačke jezične vježbe II (6V, 5 ECTS)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SRI  8-9.30  A312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ČET  8-9.30  A124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PET  8-9.30  A124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SRI  9.30-11  A312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ČET  9.30-11  A124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PET  9.30-11  A124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M. Grčević, Fonologija slovačkoga jezika (3P, 5ECTS)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ČET  17-19.15  A124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</w:p>
    <w:p w:rsidR="006B0711" w:rsidRPr="006B0711" w:rsidRDefault="006B0711" w:rsidP="006B0711">
      <w:pPr>
        <w:pStyle w:val="Heading2"/>
        <w:rPr>
          <w:color w:val="auto"/>
        </w:rPr>
      </w:pPr>
      <w:r w:rsidRPr="006B0711">
        <w:rPr>
          <w:color w:val="auto"/>
        </w:rPr>
        <w:t>IV. semestar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 xml:space="preserve">L. </w:t>
      </w:r>
      <w:proofErr w:type="spellStart"/>
      <w:r w:rsidRPr="006B0711">
        <w:rPr>
          <w:rFonts w:ascii="Cambria" w:hAnsi="Cambria"/>
        </w:rPr>
        <w:t>Blažencova</w:t>
      </w:r>
      <w:proofErr w:type="spellEnd"/>
      <w:r w:rsidRPr="006B0711">
        <w:rPr>
          <w:rFonts w:ascii="Cambria" w:hAnsi="Cambria"/>
        </w:rPr>
        <w:t>, Slovačke jezične vježbe IV (6V, 5 ECTS)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PON  8-9.30  A312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UTO  15.30-17  A312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ČET  9.30-11  A106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Z. Kovačević, Slovačka književnost do kraja XIX. stoljeća (2P+2S, 5ECTS)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UTO  9.30-11  A124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UTO  11-12.30  A124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</w:p>
    <w:p w:rsidR="006B0711" w:rsidRPr="006B0711" w:rsidRDefault="006B0711" w:rsidP="006B0711">
      <w:pPr>
        <w:pStyle w:val="Heading2"/>
        <w:rPr>
          <w:color w:val="auto"/>
        </w:rPr>
      </w:pPr>
      <w:r w:rsidRPr="006B0711">
        <w:rPr>
          <w:color w:val="auto"/>
        </w:rPr>
        <w:t>VI. semestar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 xml:space="preserve">L. </w:t>
      </w:r>
      <w:proofErr w:type="spellStart"/>
      <w:r w:rsidRPr="006B0711">
        <w:rPr>
          <w:rFonts w:ascii="Cambria" w:hAnsi="Cambria"/>
        </w:rPr>
        <w:t>Blažencova</w:t>
      </w:r>
      <w:proofErr w:type="spellEnd"/>
      <w:r w:rsidRPr="006B0711">
        <w:rPr>
          <w:rFonts w:ascii="Cambria" w:hAnsi="Cambria"/>
        </w:rPr>
        <w:t>, Slovačke jezične vježbe VI (6V, 5 ECTS)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PON  9.30-11  A312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UTO  14-15.30  A312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ČET  8-9.30  A118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proofErr w:type="spellStart"/>
      <w:r w:rsidRPr="006B0711">
        <w:rPr>
          <w:rFonts w:ascii="Cambria" w:hAnsi="Cambria"/>
        </w:rPr>
        <w:t>I.Čagalj</w:t>
      </w:r>
      <w:proofErr w:type="spellEnd"/>
      <w:r w:rsidRPr="006B0711">
        <w:rPr>
          <w:rFonts w:ascii="Cambria" w:hAnsi="Cambria"/>
        </w:rPr>
        <w:t>, Sintaksa slovačkoga jezika (4P, 5ECTS, nos. D. Sesar)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UTO  17-18.30  A312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lastRenderedPageBreak/>
        <w:t>UTO  18.30-20  A312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</w:p>
    <w:p w:rsidR="006B0711" w:rsidRPr="006B0711" w:rsidRDefault="006B0711" w:rsidP="006B0711">
      <w:pPr>
        <w:pStyle w:val="Heading4"/>
      </w:pPr>
      <w:r w:rsidRPr="006B0711">
        <w:t>Izborni kolegiji u preddiplomskom studiju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M. Grčević,  Povijest slovačkoga književnoga jezika (4P, 5ECTS)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PET  17-18.30  A124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PET  18.30-20  A124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Z. Kovačević, Prozaici slovačkoga realizma (2P+2S, 5ECTS)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SRI  11-12.30  A312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SRI  12.30-14  A312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proofErr w:type="spellStart"/>
      <w:r w:rsidRPr="006B0711">
        <w:rPr>
          <w:rFonts w:ascii="Cambria" w:hAnsi="Cambria"/>
        </w:rPr>
        <w:t>I.Nazalević</w:t>
      </w:r>
      <w:proofErr w:type="spellEnd"/>
      <w:r w:rsidRPr="006B0711">
        <w:rPr>
          <w:rFonts w:ascii="Cambria" w:hAnsi="Cambria"/>
        </w:rPr>
        <w:t xml:space="preserve"> </w:t>
      </w:r>
      <w:proofErr w:type="spellStart"/>
      <w:r w:rsidRPr="006B0711">
        <w:rPr>
          <w:rFonts w:ascii="Cambria" w:hAnsi="Cambria"/>
        </w:rPr>
        <w:t>Čučević</w:t>
      </w:r>
      <w:proofErr w:type="spellEnd"/>
      <w:r w:rsidRPr="006B0711">
        <w:rPr>
          <w:rFonts w:ascii="Cambria" w:hAnsi="Cambria"/>
        </w:rPr>
        <w:t>; Z. Jelaska, Hrvatski jezik (vidi bohemističke kolegije)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</w:p>
    <w:p w:rsidR="006B0711" w:rsidRPr="006B0711" w:rsidRDefault="006B0711" w:rsidP="006B0711">
      <w:pPr>
        <w:pStyle w:val="Heading4"/>
      </w:pPr>
      <w:r w:rsidRPr="006B0711">
        <w:t>Izborni kolegij za studente FF-a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 xml:space="preserve">M. </w:t>
      </w:r>
      <w:proofErr w:type="spellStart"/>
      <w:r w:rsidRPr="006B0711">
        <w:rPr>
          <w:rFonts w:ascii="Cambria" w:hAnsi="Cambria"/>
        </w:rPr>
        <w:t>Machata</w:t>
      </w:r>
      <w:proofErr w:type="spellEnd"/>
      <w:r w:rsidRPr="006B0711">
        <w:rPr>
          <w:rFonts w:ascii="Cambria" w:hAnsi="Cambria"/>
        </w:rPr>
        <w:t xml:space="preserve">, Slovački jezik (za </w:t>
      </w:r>
      <w:proofErr w:type="spellStart"/>
      <w:r w:rsidRPr="006B0711">
        <w:rPr>
          <w:rFonts w:ascii="Cambria" w:hAnsi="Cambria"/>
        </w:rPr>
        <w:t>neslovakiste</w:t>
      </w:r>
      <w:proofErr w:type="spellEnd"/>
      <w:r w:rsidRPr="006B0711">
        <w:rPr>
          <w:rFonts w:ascii="Cambria" w:hAnsi="Cambria"/>
        </w:rPr>
        <w:t>) (4S, 5 ECTS)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UTO  8-9.30  A124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PET  11-12.30  A124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</w:p>
    <w:p w:rsidR="006B0711" w:rsidRPr="006B0711" w:rsidRDefault="006B0711" w:rsidP="006B0711">
      <w:pPr>
        <w:pStyle w:val="Heading1"/>
        <w:rPr>
          <w:color w:val="auto"/>
        </w:rPr>
      </w:pPr>
      <w:r w:rsidRPr="006B0711">
        <w:rPr>
          <w:color w:val="auto"/>
        </w:rPr>
        <w:t>Diplomski studij</w:t>
      </w:r>
    </w:p>
    <w:p w:rsidR="006B0711" w:rsidRPr="006B0711" w:rsidRDefault="006B0711" w:rsidP="006B0711">
      <w:pPr>
        <w:pStyle w:val="Heading2"/>
        <w:rPr>
          <w:color w:val="auto"/>
        </w:rPr>
      </w:pPr>
      <w:r w:rsidRPr="006B0711">
        <w:rPr>
          <w:color w:val="auto"/>
        </w:rPr>
        <w:t>II. semestar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 xml:space="preserve">M. </w:t>
      </w:r>
      <w:proofErr w:type="spellStart"/>
      <w:r w:rsidRPr="006B0711">
        <w:rPr>
          <w:rFonts w:ascii="Cambria" w:hAnsi="Cambria"/>
        </w:rPr>
        <w:t>Vuksanović</w:t>
      </w:r>
      <w:proofErr w:type="spellEnd"/>
      <w:r w:rsidRPr="006B0711">
        <w:rPr>
          <w:rFonts w:ascii="Cambria" w:hAnsi="Cambria"/>
        </w:rPr>
        <w:t xml:space="preserve"> </w:t>
      </w:r>
      <w:proofErr w:type="spellStart"/>
      <w:r w:rsidRPr="006B0711">
        <w:rPr>
          <w:rFonts w:ascii="Cambria" w:hAnsi="Cambria"/>
        </w:rPr>
        <w:t>Kursar</w:t>
      </w:r>
      <w:proofErr w:type="spellEnd"/>
      <w:r w:rsidRPr="006B0711">
        <w:rPr>
          <w:rFonts w:ascii="Cambria" w:hAnsi="Cambria"/>
        </w:rPr>
        <w:t>, Slovačke prijevodne vježbe II (4V, 5 ECTS)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UTO  11-12.30  A312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ČET  12.30-14  A124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 xml:space="preserve">M. Jajić </w:t>
      </w:r>
      <w:proofErr w:type="spellStart"/>
      <w:r w:rsidRPr="006B0711">
        <w:rPr>
          <w:rFonts w:ascii="Cambria" w:hAnsi="Cambria"/>
        </w:rPr>
        <w:t>Novogradec</w:t>
      </w:r>
      <w:proofErr w:type="spellEnd"/>
      <w:r w:rsidRPr="006B0711">
        <w:rPr>
          <w:rFonts w:ascii="Cambria" w:hAnsi="Cambria"/>
        </w:rPr>
        <w:t>, Metodika nastave slavenskih jezika (2S, 5ECTS, nos. D. Sesar)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PET  11-12.30  A312</w:t>
      </w:r>
    </w:p>
    <w:p w:rsidR="006B0711" w:rsidRPr="006B0711" w:rsidRDefault="006B0711" w:rsidP="006B0711">
      <w:pPr>
        <w:pStyle w:val="Heading2"/>
        <w:rPr>
          <w:color w:val="auto"/>
        </w:rPr>
      </w:pPr>
    </w:p>
    <w:p w:rsidR="006B0711" w:rsidRPr="006B0711" w:rsidRDefault="006B0711" w:rsidP="006B0711"/>
    <w:p w:rsidR="006B0711" w:rsidRPr="006B0711" w:rsidRDefault="006B0711" w:rsidP="006B0711">
      <w:bookmarkStart w:id="0" w:name="_GoBack"/>
      <w:bookmarkEnd w:id="0"/>
    </w:p>
    <w:p w:rsidR="006B0711" w:rsidRPr="006B0711" w:rsidRDefault="006B0711" w:rsidP="006B0711"/>
    <w:p w:rsidR="006B0711" w:rsidRPr="006B0711" w:rsidRDefault="006B0711" w:rsidP="006B0711">
      <w:pPr>
        <w:pStyle w:val="Heading2"/>
        <w:rPr>
          <w:color w:val="auto"/>
        </w:rPr>
      </w:pPr>
      <w:r w:rsidRPr="006B0711">
        <w:rPr>
          <w:color w:val="auto"/>
        </w:rPr>
        <w:t>IV. semestar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 xml:space="preserve">M. </w:t>
      </w:r>
      <w:proofErr w:type="spellStart"/>
      <w:r w:rsidRPr="006B0711">
        <w:rPr>
          <w:rFonts w:ascii="Cambria" w:hAnsi="Cambria"/>
        </w:rPr>
        <w:t>Vuksanović</w:t>
      </w:r>
      <w:proofErr w:type="spellEnd"/>
      <w:r w:rsidRPr="006B0711">
        <w:rPr>
          <w:rFonts w:ascii="Cambria" w:hAnsi="Cambria"/>
        </w:rPr>
        <w:t xml:space="preserve"> </w:t>
      </w:r>
      <w:proofErr w:type="spellStart"/>
      <w:r w:rsidRPr="006B0711">
        <w:rPr>
          <w:rFonts w:ascii="Cambria" w:hAnsi="Cambria"/>
        </w:rPr>
        <w:t>Kursar</w:t>
      </w:r>
      <w:proofErr w:type="spellEnd"/>
      <w:r w:rsidRPr="006B0711">
        <w:rPr>
          <w:rFonts w:ascii="Cambria" w:hAnsi="Cambria"/>
        </w:rPr>
        <w:t>, Slovačke prijevodne vježbe IV (4V, 5 ECTS)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UTO  12.30-14  A312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lastRenderedPageBreak/>
        <w:t>ČET  11-12.30  A124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 xml:space="preserve">M. Jajić </w:t>
      </w:r>
      <w:proofErr w:type="spellStart"/>
      <w:r w:rsidRPr="006B0711">
        <w:rPr>
          <w:rFonts w:ascii="Cambria" w:hAnsi="Cambria"/>
        </w:rPr>
        <w:t>Novogradec</w:t>
      </w:r>
      <w:proofErr w:type="spellEnd"/>
      <w:r w:rsidRPr="006B0711">
        <w:rPr>
          <w:rFonts w:ascii="Cambria" w:hAnsi="Cambria"/>
        </w:rPr>
        <w:t>, Metodika nastave slavenskih jezika (2S, 5ECTS, nos. D. Sesar)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PET  11-12.30  A312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</w:p>
    <w:p w:rsidR="006B0711" w:rsidRPr="006B0711" w:rsidRDefault="006B0711" w:rsidP="006B0711">
      <w:pPr>
        <w:pStyle w:val="Heading4"/>
      </w:pPr>
      <w:r w:rsidRPr="006B0711">
        <w:t>Izborni kolegiji u diplomskom studiju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 xml:space="preserve">M. </w:t>
      </w:r>
      <w:proofErr w:type="spellStart"/>
      <w:r w:rsidRPr="006B0711">
        <w:rPr>
          <w:rFonts w:ascii="Cambria" w:hAnsi="Cambria"/>
        </w:rPr>
        <w:t>Vuksanović</w:t>
      </w:r>
      <w:proofErr w:type="spellEnd"/>
      <w:r w:rsidRPr="006B0711">
        <w:rPr>
          <w:rFonts w:ascii="Cambria" w:hAnsi="Cambria"/>
        </w:rPr>
        <w:t xml:space="preserve"> </w:t>
      </w:r>
      <w:proofErr w:type="spellStart"/>
      <w:r w:rsidRPr="006B0711">
        <w:rPr>
          <w:rFonts w:ascii="Cambria" w:hAnsi="Cambria"/>
        </w:rPr>
        <w:t>Kursar</w:t>
      </w:r>
      <w:proofErr w:type="spellEnd"/>
      <w:r w:rsidRPr="006B0711">
        <w:rPr>
          <w:rFonts w:ascii="Cambria" w:hAnsi="Cambria"/>
        </w:rPr>
        <w:t>, Slovaci u hrvatskom/Hrvati u slovačkom prijevodu (2P+2S, 5ECTS)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PET  12.30-14  A312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PET  14-15.30  A312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I. Čagalj, Slovačka književnost na filmu (1P+2S, 5 ECTS, nos. D. Sesar)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PET  15.30-17.45  A312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 xml:space="preserve">A. </w:t>
      </w:r>
      <w:proofErr w:type="spellStart"/>
      <w:r w:rsidRPr="006B0711">
        <w:rPr>
          <w:rFonts w:ascii="Cambria" w:hAnsi="Cambria"/>
        </w:rPr>
        <w:t>Skelin</w:t>
      </w:r>
      <w:proofErr w:type="spellEnd"/>
      <w:r w:rsidRPr="006B0711">
        <w:rPr>
          <w:rFonts w:ascii="Cambria" w:hAnsi="Cambria"/>
        </w:rPr>
        <w:t xml:space="preserve"> Horvat, Kultura i jezik (1P+2S, 5 ECTS)</w:t>
      </w:r>
    </w:p>
    <w:p w:rsidR="006B0711" w:rsidRPr="006B0711" w:rsidRDefault="006B0711" w:rsidP="006B0711">
      <w:pPr>
        <w:spacing w:line="360" w:lineRule="auto"/>
        <w:rPr>
          <w:rFonts w:ascii="Cambria" w:hAnsi="Cambria"/>
        </w:rPr>
      </w:pPr>
      <w:r w:rsidRPr="006B0711">
        <w:rPr>
          <w:rFonts w:ascii="Cambria" w:hAnsi="Cambria"/>
        </w:rPr>
        <w:t>SRI  16.15-18.30  A223</w:t>
      </w:r>
    </w:p>
    <w:p w:rsidR="00693C58" w:rsidRPr="006B0711" w:rsidRDefault="00693C58"/>
    <w:sectPr w:rsidR="00693C58" w:rsidRPr="006B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11"/>
    <w:rsid w:val="00693C58"/>
    <w:rsid w:val="006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DFCF7-A189-415E-8249-E69DDC70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B0711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6B0711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6B0711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711"/>
    <w:rPr>
      <w:rFonts w:ascii="Cambria" w:eastAsia="Times New Roman" w:hAnsi="Cambria" w:cs="Times New Roman"/>
      <w:b/>
      <w:bCs/>
      <w:color w:val="FF0000"/>
      <w:sz w:val="28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rsid w:val="006B0711"/>
    <w:rPr>
      <w:rFonts w:ascii="Cambria" w:eastAsia="Times New Roman" w:hAnsi="Cambria" w:cs="Times New Roman"/>
      <w:b/>
      <w:bCs/>
      <w:color w:val="FF0000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6B0711"/>
    <w:rPr>
      <w:rFonts w:ascii="Cambria" w:eastAsia="Times New Roman" w:hAnsi="Cambria" w:cs="Times New Roman"/>
      <w:b/>
      <w:bCs/>
      <w:sz w:val="24"/>
      <w:szCs w:val="24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2017-05-27T20:56:00Z</dcterms:created>
  <dcterms:modified xsi:type="dcterms:W3CDTF">2017-05-27T20:56:00Z</dcterms:modified>
</cp:coreProperties>
</file>