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IV. godina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 (Slavomira Ribarova,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Češki prijevodni seminar I (Katica Ivanković, Matija Ivačić,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II (Slavomira Ribarova,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Češki prijevodni seminar II (Suzana Kos,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V. godina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III (Eva Pallasová,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Češki prijevodni seminar III (Katica Ivanković,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IV (Eva Pallasová,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Češki prijevodni seminar IV (Alen Novosad,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Nastavnički smjer, obvezni kolegiji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Glotodidaktika (Tetyana Fuderer, Marina Jajić Novogradec 2P, 5 ECTS</w:t>
      </w:r>
      <w:bookmarkStart w:id="0" w:name="_GoBack"/>
      <w:bookmarkEnd w:id="0"/>
      <w:r w:rsidRPr="00CB7B9B">
        <w:rPr>
          <w:lang w:val="hr-HR"/>
        </w:rPr>
        <w:t>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Usvajanje stranoga jezika (Tetyana Fuderer, Marina Jajić Novogradec 2P, 5 ECTS)</w:t>
      </w: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E805FD" w:rsidRPr="00705AEC" w:rsidRDefault="00E805FD" w:rsidP="00E805FD">
      <w:pPr>
        <w:spacing w:after="0"/>
        <w:rPr>
          <w:b/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Metodika nastave slavenskih jezika (Tetyana Fuderer, Marina Jajić Novogradec 2P, 5 ECTS)</w:t>
      </w: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Prevoditeljsko-kulturološki smjer, izborni kolegiji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E805FD" w:rsidRPr="00705AEC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Češka stilistika (Petar Vuković, Tena Šinjori</w:t>
      </w:r>
      <w:r w:rsidRPr="00705AEC">
        <w:rPr>
          <w:lang w:val="hr-HR"/>
        </w:rPr>
        <w:t xml:space="preserve"> 1P + 1S, 3 ECTS)</w:t>
      </w:r>
    </w:p>
    <w:p w:rsidR="00E805FD" w:rsidRPr="00705AEC" w:rsidRDefault="00E805FD" w:rsidP="00E805FD">
      <w:pPr>
        <w:spacing w:after="0"/>
        <w:rPr>
          <w:lang w:val="hr-HR"/>
        </w:rPr>
      </w:pPr>
      <w:r w:rsidRPr="00705AEC">
        <w:rPr>
          <w:lang w:val="hr-HR"/>
        </w:rPr>
        <w:t>Božena Němcová – geneza simbola nacionalne kulture (Suzana Kos, 1P + 1S, 3 ECTS)</w:t>
      </w: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Frazeologija i idiomatika češkoga jezika (Slavomira Ribarova, 1P + 1S, 3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Moderno češko društvo (Katica Ivanković, Matija Ivačić, 1P + 1S, 3 ECTS)</w:t>
      </w:r>
    </w:p>
    <w:p w:rsidR="00693C58" w:rsidRDefault="00693C58"/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D"/>
    <w:rsid w:val="00693C58"/>
    <w:rsid w:val="00E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C227-7350-4396-B214-8D4EB80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5F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2018-09-16T22:08:00Z</dcterms:created>
  <dcterms:modified xsi:type="dcterms:W3CDTF">2018-09-16T22:09:00Z</dcterms:modified>
</cp:coreProperties>
</file>