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E9" w:rsidRDefault="005861E9" w:rsidP="00435D7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Pr="005861E9">
        <w:rPr>
          <w:rFonts w:ascii="Times New Roman" w:hAnsi="Times New Roman" w:cs="Times New Roman"/>
          <w:b/>
          <w:sz w:val="24"/>
          <w:szCs w:val="24"/>
          <w:lang w:val="hr-HR"/>
        </w:rPr>
        <w:t>olegij: S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INTAKSA ČEŠKOGA JEZIKA</w:t>
      </w:r>
    </w:p>
    <w:p w:rsidR="005861E9" w:rsidRPr="005861E9" w:rsidRDefault="005861E9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61E9">
        <w:rPr>
          <w:rFonts w:ascii="Times New Roman" w:hAnsi="Times New Roman" w:cs="Times New Roman"/>
          <w:b/>
          <w:sz w:val="24"/>
          <w:szCs w:val="24"/>
          <w:lang w:val="hr-HR"/>
        </w:rPr>
        <w:t xml:space="preserve">Nositelj i izvođač: 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>izv. prof. dr. sc. Petar Vuković</w:t>
      </w:r>
    </w:p>
    <w:p w:rsidR="005861E9" w:rsidRDefault="005861E9" w:rsidP="00435D7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Broj sati: 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>4 sata tjedno</w:t>
      </w:r>
    </w:p>
    <w:p w:rsidR="005861E9" w:rsidRPr="005861E9" w:rsidRDefault="005861E9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61E9">
        <w:rPr>
          <w:rFonts w:ascii="Times New Roman" w:hAnsi="Times New Roman" w:cs="Times New Roman"/>
          <w:b/>
          <w:sz w:val="24"/>
          <w:szCs w:val="24"/>
          <w:lang w:val="hr-HR"/>
        </w:rPr>
        <w:t>ECTS-bodovi: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5</w:t>
      </w:r>
    </w:p>
    <w:p w:rsidR="005861E9" w:rsidRPr="005861E9" w:rsidRDefault="005861E9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61E9">
        <w:rPr>
          <w:rFonts w:ascii="Times New Roman" w:hAnsi="Times New Roman" w:cs="Times New Roman"/>
          <w:b/>
          <w:sz w:val="24"/>
          <w:szCs w:val="24"/>
          <w:lang w:val="hr-HR"/>
        </w:rPr>
        <w:t>Jezik: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 xml:space="preserve"> češki</w:t>
      </w:r>
      <w:r w:rsidR="00DE527C">
        <w:rPr>
          <w:rFonts w:ascii="Times New Roman" w:hAnsi="Times New Roman" w:cs="Times New Roman"/>
          <w:sz w:val="24"/>
          <w:szCs w:val="24"/>
          <w:lang w:val="hr-HR"/>
        </w:rPr>
        <w:t xml:space="preserve"> i hrvatski</w:t>
      </w:r>
    </w:p>
    <w:p w:rsidR="005861E9" w:rsidRPr="005861E9" w:rsidRDefault="005861E9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61E9">
        <w:rPr>
          <w:rFonts w:ascii="Times New Roman" w:hAnsi="Times New Roman" w:cs="Times New Roman"/>
          <w:b/>
          <w:sz w:val="24"/>
          <w:szCs w:val="24"/>
          <w:lang w:val="hr-HR"/>
        </w:rPr>
        <w:t>Trajanje: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jedan semestar</w:t>
      </w:r>
    </w:p>
    <w:p w:rsidR="005861E9" w:rsidRPr="005861E9" w:rsidRDefault="005861E9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61E9">
        <w:rPr>
          <w:rFonts w:ascii="Times New Roman" w:hAnsi="Times New Roman" w:cs="Times New Roman"/>
          <w:b/>
          <w:sz w:val="24"/>
          <w:szCs w:val="24"/>
          <w:lang w:val="hr-HR"/>
        </w:rPr>
        <w:t>Status: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obvezni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 xml:space="preserve"> kolegij</w:t>
      </w:r>
    </w:p>
    <w:p w:rsidR="005861E9" w:rsidRPr="005861E9" w:rsidRDefault="005861E9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61E9">
        <w:rPr>
          <w:rFonts w:ascii="Times New Roman" w:hAnsi="Times New Roman" w:cs="Times New Roman"/>
          <w:b/>
          <w:sz w:val="24"/>
          <w:szCs w:val="24"/>
          <w:lang w:val="hr-HR"/>
        </w:rPr>
        <w:t>Oblik nastave: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predavanja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 xml:space="preserve"> (4P)</w:t>
      </w:r>
    </w:p>
    <w:p w:rsidR="005861E9" w:rsidRDefault="005861E9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61E9">
        <w:rPr>
          <w:rFonts w:ascii="Times New Roman" w:hAnsi="Times New Roman" w:cs="Times New Roman"/>
          <w:b/>
          <w:sz w:val="24"/>
          <w:szCs w:val="24"/>
          <w:lang w:val="hr-HR"/>
        </w:rPr>
        <w:t>Uvjeti za upis kolegija: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položen ispit iz Fonologije i morfologije češkoga jezika</w:t>
      </w:r>
    </w:p>
    <w:p w:rsidR="00404A86" w:rsidRDefault="00404A86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Cilj</w:t>
      </w:r>
      <w:r w:rsidR="005861E9" w:rsidRPr="00DE527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kolegija:</w:t>
      </w:r>
      <w:r w:rsidR="005861E9" w:rsidRPr="005861E9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hr-HR"/>
        </w:rPr>
        <w:t>poznati studente s osnovnim jezičnim jedinicama na sintaktičkoj r</w:t>
      </w:r>
      <w:r w:rsidR="00C23206">
        <w:rPr>
          <w:rFonts w:ascii="Times New Roman" w:hAnsi="Times New Roman" w:cs="Times New Roman"/>
          <w:sz w:val="24"/>
          <w:szCs w:val="24"/>
          <w:lang w:val="hr-HR"/>
        </w:rPr>
        <w:t xml:space="preserve">azini i s njihovim međusobnim odnosima 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>te s osnovnim</w:t>
      </w:r>
      <w:r w:rsidR="00C23206">
        <w:rPr>
          <w:rFonts w:ascii="Times New Roman" w:hAnsi="Times New Roman" w:cs="Times New Roman"/>
          <w:sz w:val="24"/>
          <w:szCs w:val="24"/>
          <w:lang w:val="hr-HR"/>
        </w:rPr>
        <w:t xml:space="preserve"> pristupima opisu sintaktičke razine u jezi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>koslovnoj bohemistici</w:t>
      </w:r>
      <w:r w:rsidR="00C2320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04A86" w:rsidRDefault="00404A86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04A86">
        <w:rPr>
          <w:rFonts w:ascii="Times New Roman" w:hAnsi="Times New Roman" w:cs="Times New Roman"/>
          <w:b/>
          <w:sz w:val="24"/>
          <w:szCs w:val="24"/>
          <w:lang w:val="hr-HR"/>
        </w:rPr>
        <w:t>Ishodi učenja: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Studenti će moći sažeti i opisati osnovna načela </w:t>
      </w:r>
      <w:r w:rsidR="00C23206">
        <w:rPr>
          <w:rFonts w:ascii="Times New Roman" w:hAnsi="Times New Roman" w:cs="Times New Roman"/>
          <w:sz w:val="24"/>
          <w:szCs w:val="24"/>
          <w:lang w:val="hr-HR"/>
        </w:rPr>
        <w:t xml:space="preserve">najvažnijih 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C23206">
        <w:rPr>
          <w:rFonts w:ascii="Times New Roman" w:hAnsi="Times New Roman" w:cs="Times New Roman"/>
          <w:sz w:val="24"/>
          <w:szCs w:val="24"/>
          <w:lang w:val="hr-HR"/>
        </w:rPr>
        <w:t>ristupa opi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>su sintaktičke</w:t>
      </w:r>
      <w:r w:rsidR="00C23206">
        <w:rPr>
          <w:rFonts w:ascii="Times New Roman" w:hAnsi="Times New Roman" w:cs="Times New Roman"/>
          <w:sz w:val="24"/>
          <w:szCs w:val="24"/>
          <w:lang w:val="hr-HR"/>
        </w:rPr>
        <w:t xml:space="preserve"> razine; moći će objasniti sintaktičku organizaciju konkretnih iskaza i izdvojiti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23206">
        <w:rPr>
          <w:rFonts w:ascii="Times New Roman" w:hAnsi="Times New Roman" w:cs="Times New Roman"/>
          <w:sz w:val="24"/>
          <w:szCs w:val="24"/>
          <w:lang w:val="hr-HR"/>
        </w:rPr>
        <w:t xml:space="preserve">u njima rečenične članove; stečeno znanje moći će primijeniti u primanju i proizvodnji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tekstova na češkom </w:t>
      </w:r>
      <w:r w:rsidR="00C23206">
        <w:rPr>
          <w:rFonts w:ascii="Times New Roman" w:hAnsi="Times New Roman" w:cs="Times New Roman"/>
          <w:sz w:val="24"/>
          <w:szCs w:val="24"/>
          <w:lang w:val="hr-HR"/>
        </w:rPr>
        <w:t>jeziku.</w:t>
      </w:r>
    </w:p>
    <w:p w:rsidR="0014420E" w:rsidRDefault="005861E9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5D71">
        <w:rPr>
          <w:rFonts w:ascii="Times New Roman" w:hAnsi="Times New Roman" w:cs="Times New Roman"/>
          <w:b/>
          <w:sz w:val="24"/>
          <w:szCs w:val="24"/>
          <w:lang w:val="hr-HR"/>
        </w:rPr>
        <w:t>Studentske obveze: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 xml:space="preserve"> Redovito pohađanje nastave, sudjelovanje u diskusijama</w:t>
      </w:r>
      <w:r w:rsidR="007C48FA">
        <w:rPr>
          <w:rFonts w:ascii="Times New Roman" w:hAnsi="Times New Roman" w:cs="Times New Roman"/>
          <w:sz w:val="24"/>
          <w:szCs w:val="24"/>
          <w:lang w:val="hr-HR"/>
        </w:rPr>
        <w:t>, izrada seminarskoga rada.</w:t>
      </w:r>
      <w:r w:rsidR="00DE52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>Za temu seminarskoga rada studenti odabiru nek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 xml:space="preserve"> sintaktičku temu te daju pregled 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 xml:space="preserve">njegove 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>obra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 xml:space="preserve">de </w:t>
      </w:r>
      <w:r w:rsidR="00DE527C">
        <w:rPr>
          <w:rFonts w:ascii="Times New Roman" w:hAnsi="Times New Roman" w:cs="Times New Roman"/>
          <w:sz w:val="24"/>
          <w:szCs w:val="24"/>
          <w:lang w:val="hr-HR"/>
        </w:rPr>
        <w:t xml:space="preserve">novijim 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 xml:space="preserve">češkim sintaksama. Rad bi trebao biti </w:t>
      </w:r>
      <w:r w:rsidR="00DE527C">
        <w:rPr>
          <w:rFonts w:ascii="Times New Roman" w:hAnsi="Times New Roman" w:cs="Times New Roman"/>
          <w:sz w:val="24"/>
          <w:szCs w:val="24"/>
          <w:lang w:val="hr-HR"/>
        </w:rPr>
        <w:t xml:space="preserve">pisan 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>na hrvatskom jeziku i dug od 15 do 20 kartica.</w:t>
      </w:r>
    </w:p>
    <w:p w:rsidR="00C23206" w:rsidRDefault="00C23206" w:rsidP="00C2320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61E9">
        <w:rPr>
          <w:rFonts w:ascii="Times New Roman" w:hAnsi="Times New Roman" w:cs="Times New Roman"/>
          <w:b/>
          <w:sz w:val="24"/>
          <w:szCs w:val="24"/>
          <w:lang w:val="hr-HR"/>
        </w:rPr>
        <w:t>Provjera znanja: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pismeni i usmeni </w:t>
      </w:r>
      <w:r w:rsidRPr="005861E9">
        <w:rPr>
          <w:rFonts w:ascii="Times New Roman" w:hAnsi="Times New Roman" w:cs="Times New Roman"/>
          <w:sz w:val="24"/>
          <w:szCs w:val="24"/>
          <w:lang w:val="hr-HR"/>
        </w:rPr>
        <w:t>ispit</w:t>
      </w:r>
      <w:r>
        <w:rPr>
          <w:rFonts w:ascii="Times New Roman" w:hAnsi="Times New Roman" w:cs="Times New Roman"/>
          <w:sz w:val="24"/>
          <w:szCs w:val="24"/>
          <w:lang w:val="hr-HR"/>
        </w:rPr>
        <w:t>, seminarski rad</w:t>
      </w:r>
    </w:p>
    <w:p w:rsidR="00D60FEA" w:rsidRDefault="00C23206" w:rsidP="00C2320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527C">
        <w:rPr>
          <w:rFonts w:ascii="Times New Roman" w:hAnsi="Times New Roman" w:cs="Times New Roman"/>
          <w:b/>
          <w:sz w:val="24"/>
          <w:szCs w:val="24"/>
          <w:lang w:val="hr-HR"/>
        </w:rPr>
        <w:t>Sadržaj kolegija: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A0A58">
        <w:rPr>
          <w:rFonts w:ascii="Times New Roman" w:hAnsi="Times New Roman" w:cs="Times New Roman"/>
          <w:sz w:val="24"/>
          <w:szCs w:val="24"/>
          <w:lang w:val="hr-HR"/>
        </w:rPr>
        <w:t xml:space="preserve">U kolegiju će iz perspektive tradicionalne gramatike rečeničnih članova i novije valencijske sintakse biti obrađene osnovne jedinice </w:t>
      </w:r>
      <w:r w:rsidR="00A95BDD">
        <w:rPr>
          <w:rFonts w:ascii="Times New Roman" w:hAnsi="Times New Roman" w:cs="Times New Roman"/>
          <w:sz w:val="24"/>
          <w:szCs w:val="24"/>
          <w:lang w:val="hr-HR"/>
        </w:rPr>
        <w:t>sintaktičke razine jezika</w:t>
      </w:r>
      <w:r w:rsidR="00D60FEA">
        <w:rPr>
          <w:rFonts w:ascii="Times New Roman" w:hAnsi="Times New Roman" w:cs="Times New Roman"/>
          <w:sz w:val="24"/>
          <w:szCs w:val="24"/>
          <w:lang w:val="hr-HR"/>
        </w:rPr>
        <w:t xml:space="preserve"> (npr. rečenica, iskaz, rečenični član), semantički i formalni odnosi koji se između njih uspostavljaju te jezična sredstva kojima se ti odnosi izriču. Kolegij će se baviti sistemskim mogućnostima tvorbe ispravnih čeških rečenica i mogućnostima njihova povezivanja u složenije sintaktičke strukture, ali i hijerarhizacijom rečenične propozicije, aktualnom rečeničnom raščlambom te komunikacijskim funkcijama iskaza. Važan dio nastave bit će usporedba češkoga i hrvatskoga</w:t>
      </w:r>
      <w:r w:rsidR="009A6199">
        <w:rPr>
          <w:rFonts w:ascii="Times New Roman" w:hAnsi="Times New Roman" w:cs="Times New Roman"/>
          <w:sz w:val="24"/>
          <w:szCs w:val="24"/>
          <w:lang w:val="hr-HR"/>
        </w:rPr>
        <w:t xml:space="preserve"> jezika s obzirom na sintaktički ustroj</w:t>
      </w:r>
      <w:r w:rsidR="00D60FE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4420E" w:rsidRDefault="0014420E" w:rsidP="00435D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5D71">
        <w:rPr>
          <w:rFonts w:ascii="Times New Roman" w:hAnsi="Times New Roman" w:cs="Times New Roman"/>
          <w:b/>
          <w:sz w:val="24"/>
          <w:szCs w:val="24"/>
          <w:lang w:val="hr-HR"/>
        </w:rPr>
        <w:t>Raspored rada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435D71" w:rsidRPr="009A6199" w:rsidRDefault="009A6199" w:rsidP="00435D71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9A6199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I. </w:t>
      </w:r>
      <w:r w:rsidR="00435D71" w:rsidRPr="009A6199">
        <w:rPr>
          <w:rFonts w:ascii="Times New Roman" w:hAnsi="Times New Roman" w:cs="Times New Roman"/>
          <w:sz w:val="24"/>
          <w:szCs w:val="24"/>
          <w:u w:val="single"/>
          <w:lang w:val="hr-HR"/>
        </w:rPr>
        <w:t>Uvodni dio kolegija</w:t>
      </w:r>
      <w:r w:rsidR="007C48FA" w:rsidRPr="009A6199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(nacrt područja kojim se bavi sintaksa)</w:t>
      </w:r>
      <w:r w:rsidR="00435D71" w:rsidRPr="009A6199">
        <w:rPr>
          <w:rFonts w:ascii="Times New Roman" w:hAnsi="Times New Roman" w:cs="Times New Roman"/>
          <w:sz w:val="24"/>
          <w:szCs w:val="24"/>
          <w:u w:val="single"/>
          <w:lang w:val="hr-HR"/>
        </w:rPr>
        <w:t>:</w:t>
      </w:r>
    </w:p>
    <w:p w:rsidR="007C48FA" w:rsidRPr="009A6199" w:rsidRDefault="009A6199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14420E" w:rsidRPr="009A6199">
        <w:rPr>
          <w:rFonts w:ascii="Times New Roman" w:hAnsi="Times New Roman" w:cs="Times New Roman"/>
          <w:sz w:val="24"/>
          <w:szCs w:val="24"/>
          <w:lang w:val="hr-HR"/>
        </w:rPr>
        <w:t xml:space="preserve">Osnovni sintaktički pojmovi: rečenica, iskaz, rečenični član; formalni </w:t>
      </w:r>
      <w:r w:rsidRPr="009A6199">
        <w:rPr>
          <w:rFonts w:ascii="Times New Roman" w:hAnsi="Times New Roman" w:cs="Times New Roman"/>
          <w:sz w:val="24"/>
          <w:szCs w:val="24"/>
          <w:lang w:val="hr-HR"/>
        </w:rPr>
        <w:t>i semantički</w:t>
      </w:r>
      <w:r w:rsidR="0014420E" w:rsidRPr="009A6199">
        <w:rPr>
          <w:rFonts w:ascii="Times New Roman" w:hAnsi="Times New Roman" w:cs="Times New Roman"/>
          <w:sz w:val="24"/>
          <w:szCs w:val="24"/>
          <w:lang w:val="hr-HR"/>
        </w:rPr>
        <w:t xml:space="preserve"> odnosi</w:t>
      </w:r>
    </w:p>
    <w:p w:rsidR="0014420E" w:rsidRPr="009A6199" w:rsidRDefault="009A6199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7C48FA" w:rsidRPr="009A6199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14420E" w:rsidRPr="009A6199">
        <w:rPr>
          <w:rFonts w:ascii="Times New Roman" w:hAnsi="Times New Roman" w:cs="Times New Roman"/>
          <w:sz w:val="24"/>
          <w:szCs w:val="24"/>
          <w:lang w:val="hr-HR"/>
        </w:rPr>
        <w:t>išestruki, složeni i višerječni rečenični članovi</w:t>
      </w:r>
      <w:r w:rsidR="007C48FA" w:rsidRPr="009A6199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14420E" w:rsidRPr="009A6199">
        <w:rPr>
          <w:rFonts w:ascii="Times New Roman" w:hAnsi="Times New Roman" w:cs="Times New Roman"/>
          <w:sz w:val="24"/>
          <w:szCs w:val="24"/>
          <w:lang w:val="hr-HR"/>
        </w:rPr>
        <w:t>subjekt, predikat, objekt</w:t>
      </w:r>
    </w:p>
    <w:p w:rsidR="0014420E" w:rsidRPr="009A6199" w:rsidRDefault="009A6199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7C48FA" w:rsidRPr="009A6199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14420E" w:rsidRPr="009A6199">
        <w:rPr>
          <w:rFonts w:ascii="Times New Roman" w:hAnsi="Times New Roman" w:cs="Times New Roman"/>
          <w:sz w:val="24"/>
          <w:szCs w:val="24"/>
          <w:lang w:val="hr-HR"/>
        </w:rPr>
        <w:t>riložna oznaka, predikatni proširak, atribut</w:t>
      </w:r>
    </w:p>
    <w:p w:rsidR="0014420E" w:rsidRPr="009A6199" w:rsidRDefault="009A6199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14420E" w:rsidRPr="009A6199">
        <w:rPr>
          <w:rFonts w:ascii="Times New Roman" w:hAnsi="Times New Roman" w:cs="Times New Roman"/>
          <w:sz w:val="24"/>
          <w:szCs w:val="24"/>
          <w:lang w:val="hr-HR"/>
        </w:rPr>
        <w:t>Ovisnosno stablo; složena rečenica</w:t>
      </w:r>
    </w:p>
    <w:p w:rsidR="00435D71" w:rsidRPr="009A6199" w:rsidRDefault="009A6199" w:rsidP="00435D71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9A6199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II. </w:t>
      </w:r>
      <w:r w:rsidR="00435D71" w:rsidRPr="009A6199">
        <w:rPr>
          <w:rFonts w:ascii="Times New Roman" w:hAnsi="Times New Roman" w:cs="Times New Roman"/>
          <w:sz w:val="24"/>
          <w:szCs w:val="24"/>
          <w:u w:val="single"/>
          <w:lang w:val="hr-HR"/>
        </w:rPr>
        <w:t>Jezgreni dio kolegija</w:t>
      </w:r>
      <w:r w:rsidR="007C48FA" w:rsidRPr="009A6199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(podrobnija obrada pojedinih sintaktičkih područja)</w:t>
      </w:r>
      <w:r w:rsidR="00435D71" w:rsidRPr="009A6199">
        <w:rPr>
          <w:rFonts w:ascii="Times New Roman" w:hAnsi="Times New Roman" w:cs="Times New Roman"/>
          <w:sz w:val="24"/>
          <w:szCs w:val="24"/>
          <w:u w:val="single"/>
          <w:lang w:val="hr-HR"/>
        </w:rPr>
        <w:t>:</w:t>
      </w:r>
    </w:p>
    <w:p w:rsidR="0014420E" w:rsidRPr="00435D71" w:rsidRDefault="00435D71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5.-6. </w:t>
      </w:r>
      <w:r w:rsidR="0014420E" w:rsidRPr="00435D71">
        <w:rPr>
          <w:rFonts w:ascii="Times New Roman" w:hAnsi="Times New Roman" w:cs="Times New Roman"/>
          <w:sz w:val="24"/>
          <w:szCs w:val="24"/>
          <w:lang w:val="hr-HR"/>
        </w:rPr>
        <w:t>Predikat</w:t>
      </w:r>
    </w:p>
    <w:p w:rsidR="00435D71" w:rsidRDefault="00435D71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7.-8. Subjekt</w:t>
      </w:r>
    </w:p>
    <w:p w:rsidR="00435D71" w:rsidRDefault="00435D71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9.-10. Objekt</w:t>
      </w:r>
    </w:p>
    <w:p w:rsidR="007C48FA" w:rsidRDefault="00435D71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11.</w:t>
      </w:r>
      <w:r w:rsidR="001A0A58">
        <w:rPr>
          <w:rFonts w:ascii="Times New Roman" w:hAnsi="Times New Roman" w:cs="Times New Roman"/>
          <w:sz w:val="24"/>
          <w:szCs w:val="24"/>
          <w:lang w:val="hr-HR"/>
        </w:rPr>
        <w:t xml:space="preserve">-15.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Priložn</w:t>
      </w:r>
      <w:r w:rsidR="001A0A58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oznak</w:t>
      </w:r>
      <w:r w:rsidR="001A0A58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:rsidR="00435D71" w:rsidRDefault="00435D71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16. Predikatni proširak</w:t>
      </w:r>
    </w:p>
    <w:p w:rsidR="00435D71" w:rsidRDefault="00435D71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17.-18. Atribut</w:t>
      </w:r>
    </w:p>
    <w:p w:rsidR="00435D71" w:rsidRDefault="007C48FA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19.-20. J</w:t>
      </w:r>
      <w:r w:rsidR="00435D71">
        <w:rPr>
          <w:rFonts w:ascii="Times New Roman" w:hAnsi="Times New Roman" w:cs="Times New Roman"/>
          <w:sz w:val="24"/>
          <w:szCs w:val="24"/>
          <w:lang w:val="hr-HR"/>
        </w:rPr>
        <w:t>ednostavni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35D71">
        <w:rPr>
          <w:rFonts w:ascii="Times New Roman" w:hAnsi="Times New Roman" w:cs="Times New Roman"/>
          <w:sz w:val="24"/>
          <w:szCs w:val="24"/>
          <w:lang w:val="hr-HR"/>
        </w:rPr>
        <w:t xml:space="preserve"> prošireni, višestruki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435D71">
        <w:rPr>
          <w:rFonts w:ascii="Times New Roman" w:hAnsi="Times New Roman" w:cs="Times New Roman"/>
          <w:sz w:val="24"/>
          <w:szCs w:val="24"/>
          <w:lang w:val="hr-HR"/>
        </w:rPr>
        <w:t xml:space="preserve"> složeni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rečenični članovi</w:t>
      </w:r>
    </w:p>
    <w:p w:rsidR="00435D71" w:rsidRDefault="00435D71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21.-22. Riječi koje nisu rečenični članovi</w:t>
      </w:r>
      <w:r w:rsidR="00DE527C">
        <w:rPr>
          <w:rFonts w:ascii="Times New Roman" w:hAnsi="Times New Roman" w:cs="Times New Roman"/>
          <w:sz w:val="24"/>
          <w:szCs w:val="24"/>
          <w:lang w:val="hr-HR"/>
        </w:rPr>
        <w:t xml:space="preserve"> i njihove funkcije </w:t>
      </w:r>
    </w:p>
    <w:p w:rsidR="00435D71" w:rsidRDefault="00435D71" w:rsidP="009A61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23.-26. </w:t>
      </w:r>
      <w:r w:rsidR="001A0A58">
        <w:rPr>
          <w:rFonts w:ascii="Times New Roman" w:hAnsi="Times New Roman" w:cs="Times New Roman"/>
          <w:sz w:val="24"/>
          <w:szCs w:val="24"/>
          <w:lang w:val="hr-HR"/>
        </w:rPr>
        <w:t>Tipovi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rečenica</w:t>
      </w:r>
      <w:r w:rsidR="00DE527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A6199" w:rsidRPr="009A6199" w:rsidRDefault="00435D71" w:rsidP="001A0A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27.-28. Složene rečenice</w:t>
      </w:r>
    </w:p>
    <w:p w:rsidR="00C23206" w:rsidRPr="001A0A58" w:rsidRDefault="001A0A58" w:rsidP="001A0A5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58">
        <w:rPr>
          <w:rFonts w:ascii="Times New Roman" w:hAnsi="Times New Roman" w:cs="Times New Roman"/>
          <w:b/>
          <w:sz w:val="24"/>
          <w:szCs w:val="24"/>
          <w:lang w:val="hr-HR"/>
        </w:rPr>
        <w:t>Osnovna literatura:</w:t>
      </w:r>
    </w:p>
    <w:p w:rsidR="001A0A58" w:rsidRDefault="001A0A58" w:rsidP="001A0A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Adam, Robert i sur. 2017. </w:t>
      </w:r>
      <w:r w:rsidRPr="001A0A58">
        <w:rPr>
          <w:rFonts w:ascii="Times New Roman" w:hAnsi="Times New Roman" w:cs="Times New Roman"/>
          <w:i/>
          <w:sz w:val="24"/>
          <w:szCs w:val="24"/>
          <w:lang w:val="hr-HR"/>
        </w:rPr>
        <w:t>Gramatické rozbory češtiny: výklad a cvičení s řešením</w:t>
      </w:r>
      <w:r>
        <w:rPr>
          <w:rFonts w:ascii="Times New Roman" w:hAnsi="Times New Roman" w:cs="Times New Roman"/>
          <w:sz w:val="24"/>
          <w:szCs w:val="24"/>
          <w:lang w:val="hr-HR"/>
        </w:rPr>
        <w:t>. Praha, Karolinum. (poglavlje „Syntax“, str. 97-146).</w:t>
      </w:r>
    </w:p>
    <w:p w:rsidR="001A0A58" w:rsidRPr="001A0A58" w:rsidRDefault="001A0A58" w:rsidP="001A0A5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Grepl, Miroslav i Petr Karlík 1999. Skladba češtiny: cvičení a výklad. Praha: ISV nakladatelství.</w:t>
      </w:r>
    </w:p>
    <w:p w:rsidR="001A0A58" w:rsidRPr="001A0A58" w:rsidRDefault="001A0A58" w:rsidP="001A0A5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A0A58">
        <w:rPr>
          <w:rFonts w:ascii="Times New Roman" w:hAnsi="Times New Roman" w:cs="Times New Roman"/>
          <w:b/>
          <w:sz w:val="24"/>
          <w:szCs w:val="24"/>
          <w:lang w:val="hr-HR"/>
        </w:rPr>
        <w:t>Literatura za seminarske radove</w:t>
      </w:r>
    </w:p>
    <w:p w:rsidR="007C48FA" w:rsidRPr="001A0A58" w:rsidRDefault="001A0A58" w:rsidP="001A0A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I. </w:t>
      </w:r>
      <w:r w:rsidR="007C48FA" w:rsidRPr="001A0A58">
        <w:rPr>
          <w:rFonts w:ascii="Times New Roman" w:hAnsi="Times New Roman" w:cs="Times New Roman"/>
          <w:b/>
          <w:bCs/>
          <w:sz w:val="24"/>
          <w:szCs w:val="24"/>
          <w:lang w:val="hr-HR"/>
        </w:rPr>
        <w:t>Integralne gramatike s dijelom posvećenim sintaksi:</w:t>
      </w:r>
    </w:p>
    <w:p w:rsidR="001A0A58" w:rsidRPr="001A0A58" w:rsidRDefault="007C48FA" w:rsidP="001A0A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  <w:lang w:val="hr-HR"/>
        </w:rPr>
        <w:t xml:space="preserve">Bohuslav Havránek i Alois Jedlička. 1963. </w:t>
      </w:r>
      <w:r w:rsidRPr="001A0A58">
        <w:rPr>
          <w:rFonts w:ascii="Times New Roman" w:hAnsi="Times New Roman" w:cs="Times New Roman"/>
          <w:i/>
          <w:iCs/>
          <w:sz w:val="24"/>
          <w:szCs w:val="24"/>
          <w:lang w:val="hr-HR"/>
        </w:rPr>
        <w:t>Česká mluvnice</w:t>
      </w:r>
      <w:r w:rsidRPr="001A0A58">
        <w:rPr>
          <w:rFonts w:ascii="Times New Roman" w:hAnsi="Times New Roman" w:cs="Times New Roman"/>
          <w:sz w:val="24"/>
          <w:szCs w:val="24"/>
          <w:lang w:val="hr-HR"/>
        </w:rPr>
        <w:t xml:space="preserve">. Praha: </w:t>
      </w:r>
      <w:r w:rsidRPr="001A0A58">
        <w:rPr>
          <w:rFonts w:ascii="Times New Roman" w:hAnsi="Times New Roman" w:cs="Times New Roman"/>
          <w:sz w:val="24"/>
          <w:szCs w:val="24"/>
        </w:rPr>
        <w:t xml:space="preserve">Státní pedagogické nakladatelstvi. </w:t>
      </w:r>
    </w:p>
    <w:p w:rsidR="001A0A58" w:rsidRDefault="007C48FA" w:rsidP="001A0A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Petr Karlík i sur. 1996.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Příruční mluvnice češtiny</w:t>
      </w:r>
      <w:r w:rsidRPr="001A0A58">
        <w:rPr>
          <w:rFonts w:ascii="Times New Roman" w:hAnsi="Times New Roman" w:cs="Times New Roman"/>
          <w:sz w:val="24"/>
          <w:szCs w:val="24"/>
        </w:rPr>
        <w:t>. Praha: Nakladatelství Lidové noviny. (novo izdanje iz 2012)</w:t>
      </w:r>
    </w:p>
    <w:p w:rsidR="001A0A58" w:rsidRDefault="007C48FA" w:rsidP="001A0A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Marie Čechová i sur. 1996.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Čeština - řeč a jazyk</w:t>
      </w:r>
      <w:r w:rsidRPr="001A0A58">
        <w:rPr>
          <w:rFonts w:ascii="Times New Roman" w:hAnsi="Times New Roman" w:cs="Times New Roman"/>
          <w:sz w:val="24"/>
          <w:szCs w:val="24"/>
        </w:rPr>
        <w:t xml:space="preserve">. Praha: ISV. </w:t>
      </w:r>
      <w:r w:rsidR="001A0A58" w:rsidRPr="001A0A58">
        <w:rPr>
          <w:rFonts w:ascii="Times New Roman" w:hAnsi="Times New Roman" w:cs="Times New Roman"/>
          <w:sz w:val="24"/>
          <w:szCs w:val="24"/>
        </w:rPr>
        <w:t>(novo izdanje iz 2000</w:t>
      </w:r>
      <w:r w:rsidRPr="001A0A58">
        <w:rPr>
          <w:rFonts w:ascii="Times New Roman" w:hAnsi="Times New Roman" w:cs="Times New Roman"/>
          <w:sz w:val="24"/>
          <w:szCs w:val="24"/>
        </w:rPr>
        <w:t>)</w:t>
      </w:r>
    </w:p>
    <w:p w:rsidR="001A0A58" w:rsidRPr="001A0A58" w:rsidRDefault="007C48FA" w:rsidP="001A0A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František Štícha i sur. 2013.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Akademická gramatika spisovné češtiny</w:t>
      </w:r>
      <w:r w:rsidR="001A0A58">
        <w:rPr>
          <w:rFonts w:ascii="Times New Roman" w:hAnsi="Times New Roman" w:cs="Times New Roman"/>
          <w:sz w:val="24"/>
          <w:szCs w:val="24"/>
        </w:rPr>
        <w:t>. Praha: Academia.</w:t>
      </w:r>
    </w:p>
    <w:p w:rsidR="001A0A58" w:rsidRDefault="007C48FA" w:rsidP="001A0A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A58">
        <w:rPr>
          <w:rFonts w:ascii="Times New Roman" w:hAnsi="Times New Roman" w:cs="Times New Roman"/>
          <w:b/>
          <w:bCs/>
          <w:sz w:val="24"/>
          <w:szCs w:val="24"/>
        </w:rPr>
        <w:t>II. Monografije o sintaksi</w:t>
      </w:r>
    </w:p>
    <w:p w:rsidR="001A0A58" w:rsidRPr="001A0A58" w:rsidRDefault="007C48FA" w:rsidP="001A0A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Jan Gebauer 1894.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Mluvnice česká pro školy střední a ústavy učitelské. II. Skladba</w:t>
      </w:r>
      <w:r w:rsidR="001A0A58" w:rsidRPr="001A0A58">
        <w:rPr>
          <w:rFonts w:ascii="Times New Roman" w:hAnsi="Times New Roman" w:cs="Times New Roman"/>
          <w:sz w:val="24"/>
          <w:szCs w:val="24"/>
        </w:rPr>
        <w:t>. Praha: Nákladem F. Tempského.</w:t>
      </w:r>
    </w:p>
    <w:p w:rsidR="001A0A58" w:rsidRDefault="007C48FA" w:rsidP="001A0A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Vladimír Šmilauer 1969.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Novočeská skladba</w:t>
      </w:r>
      <w:r w:rsidRPr="001A0A58">
        <w:rPr>
          <w:rFonts w:ascii="Times New Roman" w:hAnsi="Times New Roman" w:cs="Times New Roman"/>
          <w:sz w:val="24"/>
          <w:szCs w:val="24"/>
        </w:rPr>
        <w:t>. Praha: Státní pedagogické nakladatelstvi.</w:t>
      </w:r>
      <w:r w:rsidR="001A0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A58" w:rsidRDefault="007C48FA" w:rsidP="001A0A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František Trávníček 1951.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Mluvnice spisovné češtiny. Část 2, Skladba.</w:t>
      </w:r>
      <w:r w:rsidRPr="001A0A58">
        <w:rPr>
          <w:rFonts w:ascii="Times New Roman" w:hAnsi="Times New Roman" w:cs="Times New Roman"/>
          <w:sz w:val="24"/>
          <w:szCs w:val="24"/>
        </w:rPr>
        <w:t xml:space="preserve"> Praha: Slovanské nakladatelství.</w:t>
      </w:r>
    </w:p>
    <w:p w:rsidR="001A0A58" w:rsidRDefault="007C48FA" w:rsidP="001A0A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František Kopečný 1962.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Základy české skladby</w:t>
      </w:r>
      <w:r w:rsidRPr="001A0A58">
        <w:rPr>
          <w:rFonts w:ascii="Times New Roman" w:hAnsi="Times New Roman" w:cs="Times New Roman"/>
          <w:sz w:val="24"/>
          <w:szCs w:val="24"/>
        </w:rPr>
        <w:t>. Praha: Státní pedagogické nakladatelství.</w:t>
      </w:r>
    </w:p>
    <w:p w:rsidR="001A0A58" w:rsidRDefault="007C48FA" w:rsidP="001A0A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Miroslav Grepl i Petr Karlík 1989.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Skladba spisovné češtiny</w:t>
      </w:r>
      <w:r w:rsidRPr="001A0A58">
        <w:rPr>
          <w:rFonts w:ascii="Times New Roman" w:hAnsi="Times New Roman" w:cs="Times New Roman"/>
          <w:sz w:val="24"/>
          <w:szCs w:val="24"/>
        </w:rPr>
        <w:t>. Praha: Státní pedagogické nakladatelství.</w:t>
      </w:r>
    </w:p>
    <w:p w:rsidR="001A0A58" w:rsidRDefault="007C48FA" w:rsidP="001A0A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František Daneš i sur. 1987.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Mluvnice češtiny. (3) Skladba</w:t>
      </w:r>
      <w:r w:rsidRPr="001A0A58">
        <w:rPr>
          <w:rFonts w:ascii="Times New Roman" w:hAnsi="Times New Roman" w:cs="Times New Roman"/>
          <w:sz w:val="24"/>
          <w:szCs w:val="24"/>
        </w:rPr>
        <w:t>. Praha: Academia.</w:t>
      </w:r>
    </w:p>
    <w:p w:rsidR="001A0A58" w:rsidRDefault="007C48FA" w:rsidP="001A0A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t xml:space="preserve">Miroslav Grepl i Petr Karlík 1998.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Skladba češtiny</w:t>
      </w:r>
      <w:r w:rsidRPr="001A0A58">
        <w:rPr>
          <w:rFonts w:ascii="Times New Roman" w:hAnsi="Times New Roman" w:cs="Times New Roman"/>
          <w:sz w:val="24"/>
          <w:szCs w:val="24"/>
        </w:rPr>
        <w:t>. Olomouc: Votobia.</w:t>
      </w:r>
    </w:p>
    <w:p w:rsidR="007C48FA" w:rsidRPr="001A0A58" w:rsidRDefault="007C48FA" w:rsidP="001A0A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A58">
        <w:rPr>
          <w:rFonts w:ascii="Times New Roman" w:hAnsi="Times New Roman" w:cs="Times New Roman"/>
          <w:sz w:val="24"/>
          <w:szCs w:val="24"/>
        </w:rPr>
        <w:lastRenderedPageBreak/>
        <w:t xml:space="preserve">Jarmila Panevová 2014. </w:t>
      </w:r>
      <w:r w:rsidRPr="001A0A58">
        <w:rPr>
          <w:rFonts w:ascii="Times New Roman" w:hAnsi="Times New Roman" w:cs="Times New Roman"/>
          <w:i/>
          <w:iCs/>
          <w:sz w:val="24"/>
          <w:szCs w:val="24"/>
        </w:rPr>
        <w:t>Mluvnice současné češtiny. 2., Syntax češtiny na základě anotovaného korpusu</w:t>
      </w:r>
      <w:r w:rsidRPr="001A0A58">
        <w:rPr>
          <w:rFonts w:ascii="Times New Roman" w:hAnsi="Times New Roman" w:cs="Times New Roman"/>
          <w:sz w:val="24"/>
          <w:szCs w:val="24"/>
        </w:rPr>
        <w:t>. Praha: Karolinum.</w:t>
      </w:r>
    </w:p>
    <w:sectPr w:rsidR="007C48FA" w:rsidRPr="001A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B93"/>
    <w:multiLevelType w:val="hybridMultilevel"/>
    <w:tmpl w:val="A70AB6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16ED8"/>
    <w:multiLevelType w:val="hybridMultilevel"/>
    <w:tmpl w:val="6BC86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7D10"/>
    <w:multiLevelType w:val="hybridMultilevel"/>
    <w:tmpl w:val="377E54BE"/>
    <w:lvl w:ilvl="0" w:tplc="E1C28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10B73"/>
    <w:multiLevelType w:val="hybridMultilevel"/>
    <w:tmpl w:val="5F826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2D48"/>
    <w:multiLevelType w:val="hybridMultilevel"/>
    <w:tmpl w:val="D7488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717C5"/>
    <w:multiLevelType w:val="hybridMultilevel"/>
    <w:tmpl w:val="EF065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E9"/>
    <w:rsid w:val="00050182"/>
    <w:rsid w:val="00135634"/>
    <w:rsid w:val="0014420E"/>
    <w:rsid w:val="001A0A58"/>
    <w:rsid w:val="001F71F3"/>
    <w:rsid w:val="00404A86"/>
    <w:rsid w:val="00435D71"/>
    <w:rsid w:val="005861E9"/>
    <w:rsid w:val="007C48FA"/>
    <w:rsid w:val="00901818"/>
    <w:rsid w:val="009A6199"/>
    <w:rsid w:val="00A95BDD"/>
    <w:rsid w:val="00BC3B96"/>
    <w:rsid w:val="00C23206"/>
    <w:rsid w:val="00D60FEA"/>
    <w:rsid w:val="00D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Vuković</dc:creator>
  <cp:lastModifiedBy>korisnik</cp:lastModifiedBy>
  <cp:revision>2</cp:revision>
  <dcterms:created xsi:type="dcterms:W3CDTF">2018-10-02T12:53:00Z</dcterms:created>
  <dcterms:modified xsi:type="dcterms:W3CDTF">2018-10-02T12:53:00Z</dcterms:modified>
</cp:coreProperties>
</file>