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C10" w:rsidRDefault="00D94CBB">
      <w:pPr>
        <w:spacing w:before="2000" w:after="400"/>
        <w:jc w:val="center"/>
      </w:pPr>
      <w:bookmarkStart w:id="0" w:name="_GoBack"/>
      <w:bookmarkEnd w:id="0"/>
      <w:r>
        <w:rPr>
          <w:b/>
          <w:color w:val="000000"/>
          <w:sz w:val="34"/>
          <w:szCs w:val="34"/>
        </w:rPr>
        <w:t>Chair of Slovak language and literature</w:t>
      </w:r>
    </w:p>
    <w:p w:rsidR="003B4C10" w:rsidRDefault="00D94CBB">
      <w:pPr>
        <w:spacing w:after="1200"/>
        <w:jc w:val="center"/>
      </w:pPr>
      <w:r>
        <w:rPr>
          <w:color w:val="000000"/>
          <w:sz w:val="34"/>
          <w:szCs w:val="34"/>
        </w:rPr>
        <w:t>Academic year 2020. / 2021.</w:t>
      </w:r>
    </w:p>
    <w:p w:rsidR="003B4C10" w:rsidRDefault="00D94CBB">
      <w:pPr>
        <w:jc w:val="center"/>
      </w:pPr>
      <w:r>
        <w:rPr>
          <w:color w:val="000000"/>
          <w:sz w:val="28"/>
          <w:szCs w:val="28"/>
        </w:rPr>
        <w:t>Date: 13.10.2021.</w:t>
      </w:r>
    </w:p>
    <w:p w:rsidR="003B4C10" w:rsidRDefault="00D94CBB">
      <w:r>
        <w:br w:type="page"/>
      </w:r>
    </w:p>
    <w:p w:rsidR="003B4C10" w:rsidRDefault="003B4C10"/>
    <w:p w:rsidR="003B4C10" w:rsidRDefault="00D94CBB">
      <w:pPr>
        <w:pStyle w:val="Heading1"/>
        <w:spacing w:before="2000" w:after="800"/>
        <w:jc w:val="center"/>
      </w:pPr>
      <w:r>
        <w:rPr>
          <w:rFonts w:ascii="Times New Roman" w:eastAsia="Times New Roman" w:hAnsi="Times New Roman" w:cs="Times New Roman"/>
          <w:color w:val="000000"/>
          <w:sz w:val="34"/>
          <w:szCs w:val="34"/>
        </w:rPr>
        <w:t>Studies</w:t>
      </w:r>
    </w:p>
    <w:p w:rsidR="003B4C10" w:rsidRDefault="00D94CBB">
      <w:r>
        <w:br w:type="page"/>
      </w:r>
    </w:p>
    <w:p w:rsidR="003B4C10" w:rsidRDefault="00D94CBB">
      <w:pPr>
        <w:pStyle w:val="Heading2"/>
        <w:spacing w:after="800"/>
        <w:jc w:val="center"/>
      </w:pPr>
      <w:r>
        <w:rPr>
          <w:rFonts w:ascii="Times New Roman" w:eastAsia="Times New Roman" w:hAnsi="Times New Roman" w:cs="Times New Roman"/>
          <w:color w:val="000000"/>
          <w:sz w:val="30"/>
          <w:szCs w:val="30"/>
        </w:rPr>
        <w:lastRenderedPageBreak/>
        <w:t>University undergraduate double major study</w:t>
      </w:r>
      <w:r>
        <w:rPr>
          <w:rFonts w:ascii="Times New Roman" w:eastAsia="Times New Roman" w:hAnsi="Times New Roman" w:cs="Times New Roman"/>
          <w:color w:val="000000"/>
          <w:sz w:val="30"/>
          <w:szCs w:val="30"/>
        </w:rPr>
        <w:br/>
        <w:t>Slovak Language and Literature</w:t>
      </w:r>
    </w:p>
    <w:p w:rsidR="003B4C10" w:rsidRDefault="00D94CBB">
      <w:pPr>
        <w:spacing w:before="400" w:after="200"/>
      </w:pPr>
      <w:r>
        <w:rPr>
          <w:b/>
          <w:sz w:val="24"/>
          <w:szCs w:val="24"/>
        </w:rPr>
        <w:t>1. semester</w:t>
      </w:r>
    </w:p>
    <w:tbl>
      <w:tblPr>
        <w:tblW w:w="9020" w:type="dxa"/>
        <w:tblLayout w:type="fixed"/>
        <w:tblLook w:val="04A0" w:firstRow="1" w:lastRow="0" w:firstColumn="1" w:lastColumn="0" w:noHBand="0" w:noVBand="1"/>
      </w:tblPr>
      <w:tblGrid>
        <w:gridCol w:w="9020"/>
      </w:tblGrid>
      <w:tr w:rsidR="003B4C10">
        <w:tc>
          <w:tcPr>
            <w:tcW w:w="9020" w:type="dxa"/>
            <w:tcMar>
              <w:left w:w="60" w:type="dxa"/>
            </w:tcMar>
          </w:tcPr>
          <w:p w:rsidR="003B4C10" w:rsidRDefault="00D94CBB">
            <w:pPr>
              <w:spacing w:before="200" w:after="100"/>
            </w:pPr>
            <w:r>
              <w:rPr>
                <w:b/>
              </w:rPr>
              <w:t>Mandatory courses</w:t>
            </w:r>
          </w:p>
        </w:tc>
      </w:tr>
      <w:tr w:rsidR="003B4C1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B4C10">
              <w:tc>
                <w:tcPr>
                  <w:tcW w:w="901" w:type="dxa"/>
                </w:tcPr>
                <w:p w:rsidR="003B4C10" w:rsidRDefault="00D94CBB">
                  <w:pPr>
                    <w:jc w:val="right"/>
                  </w:pPr>
                  <w:r>
                    <w:t>39622</w:t>
                  </w:r>
                </w:p>
              </w:tc>
              <w:tc>
                <w:tcPr>
                  <w:tcW w:w="6614" w:type="dxa"/>
                </w:tcPr>
                <w:p w:rsidR="003B4C10" w:rsidRDefault="00D94CBB">
                  <w:r>
                    <w:t>Physical Education 1</w:t>
                  </w:r>
                </w:p>
              </w:tc>
              <w:tc>
                <w:tcPr>
                  <w:tcW w:w="450" w:type="dxa"/>
                </w:tcPr>
                <w:p w:rsidR="003B4C10" w:rsidRDefault="00D94CBB">
                  <w:pPr>
                    <w:jc w:val="right"/>
                  </w:pPr>
                  <w:r>
                    <w:t>0</w:t>
                  </w:r>
                </w:p>
              </w:tc>
              <w:tc>
                <w:tcPr>
                  <w:tcW w:w="1052" w:type="dxa"/>
                </w:tcPr>
                <w:p w:rsidR="003B4C10" w:rsidRDefault="00D94CBB">
                  <w:r>
                    <w:t>0/0/30</w:t>
                  </w:r>
                </w:p>
              </w:tc>
            </w:tr>
            <w:tr w:rsidR="003B4C10">
              <w:tc>
                <w:tcPr>
                  <w:tcW w:w="901" w:type="dxa"/>
                </w:tcPr>
                <w:p w:rsidR="003B4C10" w:rsidRDefault="00D94CBB">
                  <w:pPr>
                    <w:jc w:val="right"/>
                  </w:pPr>
                  <w:r>
                    <w:t>36010</w:t>
                  </w:r>
                </w:p>
              </w:tc>
              <w:tc>
                <w:tcPr>
                  <w:tcW w:w="6614" w:type="dxa"/>
                </w:tcPr>
                <w:p w:rsidR="003B4C10" w:rsidRDefault="00D94CBB">
                  <w:r>
                    <w:t xml:space="preserve">Slovak </w:t>
                  </w:r>
                  <w:r>
                    <w:t>Cultural History</w:t>
                  </w:r>
                </w:p>
              </w:tc>
              <w:tc>
                <w:tcPr>
                  <w:tcW w:w="450" w:type="dxa"/>
                </w:tcPr>
                <w:p w:rsidR="003B4C10" w:rsidRDefault="00D94CBB">
                  <w:pPr>
                    <w:jc w:val="right"/>
                  </w:pPr>
                  <w:r>
                    <w:t>5</w:t>
                  </w:r>
                </w:p>
              </w:tc>
              <w:tc>
                <w:tcPr>
                  <w:tcW w:w="1052" w:type="dxa"/>
                </w:tcPr>
                <w:p w:rsidR="003B4C10" w:rsidRDefault="00D94CBB">
                  <w:r>
                    <w:t>30/30/0</w:t>
                  </w:r>
                </w:p>
              </w:tc>
            </w:tr>
            <w:tr w:rsidR="003B4C10">
              <w:tc>
                <w:tcPr>
                  <w:tcW w:w="901" w:type="dxa"/>
                </w:tcPr>
                <w:p w:rsidR="003B4C10" w:rsidRDefault="00D94CBB">
                  <w:pPr>
                    <w:jc w:val="right"/>
                  </w:pPr>
                  <w:r>
                    <w:t>97429</w:t>
                  </w:r>
                </w:p>
              </w:tc>
              <w:tc>
                <w:tcPr>
                  <w:tcW w:w="6614" w:type="dxa"/>
                </w:tcPr>
                <w:p w:rsidR="003B4C10" w:rsidRDefault="00D94CBB">
                  <w:r>
                    <w:t>Slovak Language Exercises I</w:t>
                  </w:r>
                </w:p>
              </w:tc>
              <w:tc>
                <w:tcPr>
                  <w:tcW w:w="450" w:type="dxa"/>
                </w:tcPr>
                <w:p w:rsidR="003B4C10" w:rsidRDefault="00D94CBB">
                  <w:pPr>
                    <w:jc w:val="right"/>
                  </w:pPr>
                  <w:r>
                    <w:t>5</w:t>
                  </w:r>
                </w:p>
              </w:tc>
              <w:tc>
                <w:tcPr>
                  <w:tcW w:w="1052" w:type="dxa"/>
                </w:tcPr>
                <w:p w:rsidR="003B4C10" w:rsidRDefault="00D94CBB">
                  <w:r>
                    <w:t>0/0/90</w:t>
                  </w:r>
                </w:p>
              </w:tc>
            </w:tr>
          </w:tbl>
          <w:p w:rsidR="003B4C10" w:rsidRDefault="003B4C10"/>
        </w:tc>
      </w:tr>
      <w:tr w:rsidR="003B4C10">
        <w:tc>
          <w:tcPr>
            <w:tcW w:w="9020" w:type="dxa"/>
            <w:tcMar>
              <w:left w:w="60" w:type="dxa"/>
            </w:tcMar>
          </w:tcPr>
          <w:p w:rsidR="003B4C10" w:rsidRDefault="00D94CBB">
            <w:pPr>
              <w:spacing w:before="200" w:after="100"/>
            </w:pPr>
            <w:r>
              <w:rPr>
                <w:b/>
              </w:rPr>
              <w:t>Internal elective courses - a min. of 15 from total 30 ECTS credits during course of study - choose a min. of 15 from a total of 30 ECTS credits for elective courses during course of</w:t>
            </w:r>
            <w:r>
              <w:rPr>
                <w:b/>
              </w:rPr>
              <w:t xml:space="preserve"> study (1877)</w:t>
            </w:r>
          </w:p>
        </w:tc>
      </w:tr>
      <w:tr w:rsidR="003B4C1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B4C10">
              <w:tc>
                <w:tcPr>
                  <w:tcW w:w="901" w:type="dxa"/>
                </w:tcPr>
                <w:p w:rsidR="003B4C10" w:rsidRDefault="00D94CBB">
                  <w:pPr>
                    <w:jc w:val="right"/>
                  </w:pPr>
                  <w:r>
                    <w:t>78086</w:t>
                  </w:r>
                </w:p>
              </w:tc>
              <w:tc>
                <w:tcPr>
                  <w:tcW w:w="6614" w:type="dxa"/>
                </w:tcPr>
                <w:p w:rsidR="003B4C10" w:rsidRDefault="00D94CBB">
                  <w:r>
                    <w:t>Croatian Language</w:t>
                  </w:r>
                </w:p>
              </w:tc>
              <w:tc>
                <w:tcPr>
                  <w:tcW w:w="450" w:type="dxa"/>
                </w:tcPr>
                <w:p w:rsidR="003B4C10" w:rsidRDefault="00D94CBB">
                  <w:pPr>
                    <w:jc w:val="right"/>
                  </w:pPr>
                  <w:r>
                    <w:t>5</w:t>
                  </w:r>
                </w:p>
              </w:tc>
              <w:tc>
                <w:tcPr>
                  <w:tcW w:w="1052" w:type="dxa"/>
                </w:tcPr>
                <w:p w:rsidR="003B4C10" w:rsidRDefault="00D94CBB">
                  <w:r>
                    <w:t>0/60/0</w:t>
                  </w:r>
                </w:p>
              </w:tc>
            </w:tr>
            <w:tr w:rsidR="003B4C10">
              <w:tc>
                <w:tcPr>
                  <w:tcW w:w="901" w:type="dxa"/>
                </w:tcPr>
                <w:p w:rsidR="003B4C10" w:rsidRDefault="00D94CBB">
                  <w:pPr>
                    <w:jc w:val="right"/>
                  </w:pPr>
                  <w:r>
                    <w:t>184249</w:t>
                  </w:r>
                </w:p>
              </w:tc>
              <w:tc>
                <w:tcPr>
                  <w:tcW w:w="6614" w:type="dxa"/>
                </w:tcPr>
                <w:p w:rsidR="003B4C10" w:rsidRDefault="00D94CBB">
                  <w:r>
                    <w:t>Introduction to Old Church Slavonic</w:t>
                  </w:r>
                </w:p>
              </w:tc>
              <w:tc>
                <w:tcPr>
                  <w:tcW w:w="450" w:type="dxa"/>
                </w:tcPr>
                <w:p w:rsidR="003B4C10" w:rsidRDefault="00D94CBB">
                  <w:pPr>
                    <w:jc w:val="right"/>
                  </w:pPr>
                  <w:r>
                    <w:t>5</w:t>
                  </w:r>
                </w:p>
              </w:tc>
              <w:tc>
                <w:tcPr>
                  <w:tcW w:w="1052" w:type="dxa"/>
                </w:tcPr>
                <w:p w:rsidR="003B4C10" w:rsidRDefault="00D94CBB">
                  <w:r>
                    <w:t>30/30/0</w:t>
                  </w:r>
                </w:p>
              </w:tc>
            </w:tr>
          </w:tbl>
          <w:p w:rsidR="003B4C10" w:rsidRDefault="003B4C10"/>
        </w:tc>
      </w:tr>
      <w:tr w:rsidR="003B4C10">
        <w:tc>
          <w:tcPr>
            <w:tcW w:w="9020" w:type="dxa"/>
            <w:tcMar>
              <w:left w:w="60" w:type="dxa"/>
            </w:tcMar>
          </w:tcPr>
          <w:p w:rsidR="003B4C10" w:rsidRDefault="00D94CBB">
            <w:pPr>
              <w:spacing w:before="200" w:after="100"/>
            </w:pPr>
            <w:r>
              <w:rPr>
                <w:b/>
              </w:rPr>
              <w:t xml:space="preserve">Open electives - during course of study use remaining ECTS credits from total of 30 ECTS for elective courses - choose the remainder of a total of 30 </w:t>
            </w:r>
            <w:r>
              <w:rPr>
                <w:b/>
              </w:rPr>
              <w:t>ECTS credits for elective courses during course of study (1879)</w:t>
            </w:r>
          </w:p>
        </w:tc>
      </w:tr>
      <w:tr w:rsidR="003B4C10">
        <w:tc>
          <w:tcPr>
            <w:tcW w:w="9020" w:type="dxa"/>
            <w:tcMar>
              <w:right w:w="0" w:type="dxa"/>
            </w:tcMar>
          </w:tcPr>
          <w:tbl>
            <w:tblPr>
              <w:tblW w:w="9020" w:type="dxa"/>
              <w:tblLayout w:type="fixed"/>
              <w:tblLook w:val="04A0" w:firstRow="1" w:lastRow="0" w:firstColumn="1" w:lastColumn="0" w:noHBand="0" w:noVBand="1"/>
            </w:tblPr>
            <w:tblGrid>
              <w:gridCol w:w="9020"/>
            </w:tblGrid>
            <w:tr w:rsidR="003B4C10">
              <w:tc>
                <w:tcPr>
                  <w:tcW w:w="9020" w:type="dxa"/>
                  <w:tcMar>
                    <w:left w:w="60" w:type="dxa"/>
                  </w:tcMar>
                </w:tcPr>
                <w:p w:rsidR="003B4C10" w:rsidRDefault="00D94CBB">
                  <w:pPr>
                    <w:spacing w:before="100" w:after="100"/>
                  </w:pPr>
                  <w:r>
                    <w:rPr>
                      <w:b/>
                    </w:rPr>
                    <w:t>Courses from other departments</w:t>
                  </w:r>
                </w:p>
              </w:tc>
            </w:tr>
            <w:tr w:rsidR="003B4C10">
              <w:tc>
                <w:tcPr>
                  <w:tcW w:w="9020" w:type="dxa"/>
                  <w:tcMar>
                    <w:left w:w="1240" w:type="dxa"/>
                  </w:tcMar>
                </w:tcPr>
                <w:p w:rsidR="003B4C10" w:rsidRDefault="00D94CBB">
                  <w:r>
                    <w:t>Number of courses: 232</w:t>
                  </w:r>
                </w:p>
              </w:tc>
            </w:tr>
          </w:tbl>
          <w:p w:rsidR="003B4C10" w:rsidRDefault="003B4C10"/>
        </w:tc>
      </w:tr>
      <w:tr w:rsidR="003B4C10">
        <w:tc>
          <w:tcPr>
            <w:tcW w:w="9020" w:type="dxa"/>
          </w:tcPr>
          <w:p w:rsidR="003B4C10" w:rsidRDefault="003B4C10"/>
        </w:tc>
      </w:tr>
      <w:tr w:rsidR="003B4C10">
        <w:tc>
          <w:tcPr>
            <w:tcW w:w="9020" w:type="dxa"/>
          </w:tcPr>
          <w:p w:rsidR="003B4C10" w:rsidRDefault="003B4C10"/>
        </w:tc>
      </w:tr>
    </w:tbl>
    <w:p w:rsidR="003B4C10" w:rsidRDefault="003B4C10"/>
    <w:p w:rsidR="003B4C10" w:rsidRDefault="00D94CBB">
      <w:r>
        <w:br w:type="page"/>
      </w:r>
    </w:p>
    <w:p w:rsidR="003B4C10" w:rsidRDefault="00D94CBB">
      <w:pPr>
        <w:spacing w:before="400" w:after="200"/>
      </w:pPr>
      <w:r>
        <w:rPr>
          <w:b/>
          <w:sz w:val="24"/>
          <w:szCs w:val="24"/>
        </w:rPr>
        <w:lastRenderedPageBreak/>
        <w:t>2. semester</w:t>
      </w:r>
    </w:p>
    <w:tbl>
      <w:tblPr>
        <w:tblW w:w="9020" w:type="dxa"/>
        <w:tblLayout w:type="fixed"/>
        <w:tblLook w:val="04A0" w:firstRow="1" w:lastRow="0" w:firstColumn="1" w:lastColumn="0" w:noHBand="0" w:noVBand="1"/>
      </w:tblPr>
      <w:tblGrid>
        <w:gridCol w:w="9020"/>
      </w:tblGrid>
      <w:tr w:rsidR="003B4C10">
        <w:tc>
          <w:tcPr>
            <w:tcW w:w="9020" w:type="dxa"/>
            <w:tcMar>
              <w:left w:w="60" w:type="dxa"/>
            </w:tcMar>
          </w:tcPr>
          <w:p w:rsidR="003B4C10" w:rsidRDefault="00D94CBB">
            <w:pPr>
              <w:spacing w:before="200" w:after="100"/>
            </w:pPr>
            <w:r>
              <w:rPr>
                <w:b/>
              </w:rPr>
              <w:t>Mandatory courses</w:t>
            </w:r>
          </w:p>
        </w:tc>
      </w:tr>
      <w:tr w:rsidR="003B4C1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B4C10">
              <w:tc>
                <w:tcPr>
                  <w:tcW w:w="901" w:type="dxa"/>
                </w:tcPr>
                <w:p w:rsidR="003B4C10" w:rsidRDefault="00D94CBB">
                  <w:pPr>
                    <w:jc w:val="right"/>
                  </w:pPr>
                  <w:r>
                    <w:t>39624</w:t>
                  </w:r>
                </w:p>
              </w:tc>
              <w:tc>
                <w:tcPr>
                  <w:tcW w:w="6614" w:type="dxa"/>
                </w:tcPr>
                <w:p w:rsidR="003B4C10" w:rsidRDefault="00D94CBB">
                  <w:r>
                    <w:t>Physical Education 2</w:t>
                  </w:r>
                </w:p>
              </w:tc>
              <w:tc>
                <w:tcPr>
                  <w:tcW w:w="450" w:type="dxa"/>
                </w:tcPr>
                <w:p w:rsidR="003B4C10" w:rsidRDefault="00D94CBB">
                  <w:pPr>
                    <w:jc w:val="right"/>
                  </w:pPr>
                  <w:r>
                    <w:t>0</w:t>
                  </w:r>
                </w:p>
              </w:tc>
              <w:tc>
                <w:tcPr>
                  <w:tcW w:w="1052" w:type="dxa"/>
                </w:tcPr>
                <w:p w:rsidR="003B4C10" w:rsidRDefault="00D94CBB">
                  <w:r>
                    <w:t>0/0/30</w:t>
                  </w:r>
                </w:p>
              </w:tc>
            </w:tr>
            <w:tr w:rsidR="003B4C10">
              <w:tc>
                <w:tcPr>
                  <w:tcW w:w="901" w:type="dxa"/>
                </w:tcPr>
                <w:p w:rsidR="003B4C10" w:rsidRDefault="00D94CBB">
                  <w:pPr>
                    <w:jc w:val="right"/>
                  </w:pPr>
                  <w:r>
                    <w:t>36011</w:t>
                  </w:r>
                </w:p>
              </w:tc>
              <w:tc>
                <w:tcPr>
                  <w:tcW w:w="6614" w:type="dxa"/>
                </w:tcPr>
                <w:p w:rsidR="003B4C10" w:rsidRDefault="00D94CBB">
                  <w:r>
                    <w:t>Slovak Language Exercises II</w:t>
                  </w:r>
                </w:p>
              </w:tc>
              <w:tc>
                <w:tcPr>
                  <w:tcW w:w="450" w:type="dxa"/>
                </w:tcPr>
                <w:p w:rsidR="003B4C10" w:rsidRDefault="00D94CBB">
                  <w:pPr>
                    <w:jc w:val="right"/>
                  </w:pPr>
                  <w:r>
                    <w:t>5</w:t>
                  </w:r>
                </w:p>
              </w:tc>
              <w:tc>
                <w:tcPr>
                  <w:tcW w:w="1052" w:type="dxa"/>
                </w:tcPr>
                <w:p w:rsidR="003B4C10" w:rsidRDefault="00D94CBB">
                  <w:r>
                    <w:t>0/0/90</w:t>
                  </w:r>
                </w:p>
              </w:tc>
            </w:tr>
            <w:tr w:rsidR="003B4C10">
              <w:tc>
                <w:tcPr>
                  <w:tcW w:w="901" w:type="dxa"/>
                </w:tcPr>
                <w:p w:rsidR="003B4C10" w:rsidRDefault="00D94CBB">
                  <w:pPr>
                    <w:jc w:val="right"/>
                  </w:pPr>
                  <w:r>
                    <w:t>142686</w:t>
                  </w:r>
                </w:p>
              </w:tc>
              <w:tc>
                <w:tcPr>
                  <w:tcW w:w="6614" w:type="dxa"/>
                </w:tcPr>
                <w:p w:rsidR="003B4C10" w:rsidRDefault="00D94CBB">
                  <w:r>
                    <w:t>Slovak</w:t>
                  </w:r>
                  <w:r>
                    <w:t xml:space="preserve"> Phonology</w:t>
                  </w:r>
                </w:p>
              </w:tc>
              <w:tc>
                <w:tcPr>
                  <w:tcW w:w="450" w:type="dxa"/>
                </w:tcPr>
                <w:p w:rsidR="003B4C10" w:rsidRDefault="00D94CBB">
                  <w:pPr>
                    <w:jc w:val="right"/>
                  </w:pPr>
                  <w:r>
                    <w:t>5</w:t>
                  </w:r>
                </w:p>
              </w:tc>
              <w:tc>
                <w:tcPr>
                  <w:tcW w:w="1052" w:type="dxa"/>
                </w:tcPr>
                <w:p w:rsidR="003B4C10" w:rsidRDefault="00D94CBB">
                  <w:r>
                    <w:t>45/0/0</w:t>
                  </w:r>
                </w:p>
              </w:tc>
            </w:tr>
          </w:tbl>
          <w:p w:rsidR="003B4C10" w:rsidRDefault="003B4C10"/>
        </w:tc>
      </w:tr>
      <w:tr w:rsidR="003B4C10">
        <w:tc>
          <w:tcPr>
            <w:tcW w:w="9020" w:type="dxa"/>
            <w:tcMar>
              <w:left w:w="60" w:type="dxa"/>
            </w:tcMar>
          </w:tcPr>
          <w:p w:rsidR="003B4C10" w:rsidRDefault="00D94CBB">
            <w:pPr>
              <w:spacing w:before="200" w:after="100"/>
            </w:pPr>
            <w:r>
              <w:rPr>
                <w:b/>
              </w:rPr>
              <w:t>Internal elective courses - a min. of 15 from total 30 ECTS credits during course of study - choose a min. of 15 from a total of 30 ECTS credits for elective courses during course of study (1877)</w:t>
            </w:r>
          </w:p>
        </w:tc>
      </w:tr>
      <w:tr w:rsidR="003B4C1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B4C10">
              <w:tc>
                <w:tcPr>
                  <w:tcW w:w="901" w:type="dxa"/>
                </w:tcPr>
                <w:p w:rsidR="003B4C10" w:rsidRDefault="00D94CBB">
                  <w:pPr>
                    <w:jc w:val="right"/>
                  </w:pPr>
                  <w:r>
                    <w:t>78086</w:t>
                  </w:r>
                </w:p>
              </w:tc>
              <w:tc>
                <w:tcPr>
                  <w:tcW w:w="6614" w:type="dxa"/>
                </w:tcPr>
                <w:p w:rsidR="003B4C10" w:rsidRDefault="00D94CBB">
                  <w:r>
                    <w:t>Croatian Language</w:t>
                  </w:r>
                </w:p>
              </w:tc>
              <w:tc>
                <w:tcPr>
                  <w:tcW w:w="450" w:type="dxa"/>
                </w:tcPr>
                <w:p w:rsidR="003B4C10" w:rsidRDefault="00D94CBB">
                  <w:pPr>
                    <w:jc w:val="right"/>
                  </w:pPr>
                  <w:r>
                    <w:t>5</w:t>
                  </w:r>
                </w:p>
              </w:tc>
              <w:tc>
                <w:tcPr>
                  <w:tcW w:w="1052" w:type="dxa"/>
                </w:tcPr>
                <w:p w:rsidR="003B4C10" w:rsidRDefault="00D94CBB">
                  <w:r>
                    <w:t>0/60/0</w:t>
                  </w:r>
                </w:p>
              </w:tc>
            </w:tr>
            <w:tr w:rsidR="003B4C10">
              <w:tc>
                <w:tcPr>
                  <w:tcW w:w="901" w:type="dxa"/>
                </w:tcPr>
                <w:p w:rsidR="003B4C10" w:rsidRDefault="00D94CBB">
                  <w:pPr>
                    <w:jc w:val="right"/>
                  </w:pPr>
                  <w:r>
                    <w:t>142687</w:t>
                  </w:r>
                </w:p>
              </w:tc>
              <w:tc>
                <w:tcPr>
                  <w:tcW w:w="6614" w:type="dxa"/>
                </w:tcPr>
                <w:p w:rsidR="003B4C10" w:rsidRDefault="00D94CBB">
                  <w:r>
                    <w:t>History of the Slovak Literary Language</w:t>
                  </w:r>
                </w:p>
              </w:tc>
              <w:tc>
                <w:tcPr>
                  <w:tcW w:w="450" w:type="dxa"/>
                </w:tcPr>
                <w:p w:rsidR="003B4C10" w:rsidRDefault="00D94CBB">
                  <w:pPr>
                    <w:jc w:val="right"/>
                  </w:pPr>
                  <w:r>
                    <w:t>5</w:t>
                  </w:r>
                </w:p>
              </w:tc>
              <w:tc>
                <w:tcPr>
                  <w:tcW w:w="1052" w:type="dxa"/>
                </w:tcPr>
                <w:p w:rsidR="003B4C10" w:rsidRDefault="00D94CBB">
                  <w:r>
                    <w:t>60/0/0</w:t>
                  </w:r>
                </w:p>
              </w:tc>
            </w:tr>
            <w:tr w:rsidR="003B4C10">
              <w:tc>
                <w:tcPr>
                  <w:tcW w:w="901" w:type="dxa"/>
                </w:tcPr>
                <w:p w:rsidR="003B4C10" w:rsidRDefault="00D94CBB">
                  <w:pPr>
                    <w:jc w:val="right"/>
                  </w:pPr>
                  <w:r>
                    <w:t>154204</w:t>
                  </w:r>
                </w:p>
              </w:tc>
              <w:tc>
                <w:tcPr>
                  <w:tcW w:w="6614" w:type="dxa"/>
                </w:tcPr>
                <w:p w:rsidR="003B4C10" w:rsidRDefault="00D94CBB">
                  <w:r>
                    <w:t>Introduction to Semantics</w:t>
                  </w:r>
                </w:p>
              </w:tc>
              <w:tc>
                <w:tcPr>
                  <w:tcW w:w="450" w:type="dxa"/>
                </w:tcPr>
                <w:p w:rsidR="003B4C10" w:rsidRDefault="00D94CBB">
                  <w:pPr>
                    <w:jc w:val="right"/>
                  </w:pPr>
                  <w:r>
                    <w:t>3</w:t>
                  </w:r>
                </w:p>
              </w:tc>
              <w:tc>
                <w:tcPr>
                  <w:tcW w:w="1052" w:type="dxa"/>
                </w:tcPr>
                <w:p w:rsidR="003B4C10" w:rsidRDefault="00D94CBB">
                  <w:r>
                    <w:t>30/0/0</w:t>
                  </w:r>
                </w:p>
              </w:tc>
            </w:tr>
            <w:tr w:rsidR="003B4C10">
              <w:tc>
                <w:tcPr>
                  <w:tcW w:w="901" w:type="dxa"/>
                </w:tcPr>
                <w:p w:rsidR="003B4C10" w:rsidRDefault="00D94CBB">
                  <w:pPr>
                    <w:jc w:val="right"/>
                  </w:pPr>
                  <w:r>
                    <w:t>97430</w:t>
                  </w:r>
                </w:p>
              </w:tc>
              <w:tc>
                <w:tcPr>
                  <w:tcW w:w="6614" w:type="dxa"/>
                </w:tcPr>
                <w:p w:rsidR="003B4C10" w:rsidRDefault="00D94CBB">
                  <w:r>
                    <w:t>Novelists of the Slovak Realism</w:t>
                  </w:r>
                </w:p>
              </w:tc>
              <w:tc>
                <w:tcPr>
                  <w:tcW w:w="450" w:type="dxa"/>
                </w:tcPr>
                <w:p w:rsidR="003B4C10" w:rsidRDefault="00D94CBB">
                  <w:pPr>
                    <w:jc w:val="right"/>
                  </w:pPr>
                  <w:r>
                    <w:t>5</w:t>
                  </w:r>
                </w:p>
              </w:tc>
              <w:tc>
                <w:tcPr>
                  <w:tcW w:w="1052" w:type="dxa"/>
                </w:tcPr>
                <w:p w:rsidR="003B4C10" w:rsidRDefault="00D94CBB">
                  <w:r>
                    <w:t>30/30/0</w:t>
                  </w:r>
                </w:p>
              </w:tc>
            </w:tr>
            <w:tr w:rsidR="003B4C10">
              <w:tc>
                <w:tcPr>
                  <w:tcW w:w="901" w:type="dxa"/>
                </w:tcPr>
                <w:p w:rsidR="003B4C10" w:rsidRDefault="00D94CBB">
                  <w:pPr>
                    <w:jc w:val="right"/>
                  </w:pPr>
                  <w:r>
                    <w:t>69896</w:t>
                  </w:r>
                </w:p>
              </w:tc>
              <w:tc>
                <w:tcPr>
                  <w:tcW w:w="6614" w:type="dxa"/>
                </w:tcPr>
                <w:p w:rsidR="003B4C10" w:rsidRDefault="00D94CBB">
                  <w:r>
                    <w:t>Thesis of Slovak Language and Literature</w:t>
                  </w:r>
                </w:p>
              </w:tc>
              <w:tc>
                <w:tcPr>
                  <w:tcW w:w="450" w:type="dxa"/>
                </w:tcPr>
                <w:p w:rsidR="003B4C10" w:rsidRDefault="00D94CBB">
                  <w:pPr>
                    <w:jc w:val="right"/>
                  </w:pPr>
                  <w:r>
                    <w:t>5</w:t>
                  </w:r>
                </w:p>
              </w:tc>
              <w:tc>
                <w:tcPr>
                  <w:tcW w:w="1052" w:type="dxa"/>
                </w:tcPr>
                <w:p w:rsidR="003B4C10" w:rsidRDefault="00D94CBB">
                  <w:r>
                    <w:t>0/0/0</w:t>
                  </w:r>
                </w:p>
              </w:tc>
            </w:tr>
          </w:tbl>
          <w:p w:rsidR="003B4C10" w:rsidRDefault="003B4C10"/>
        </w:tc>
      </w:tr>
      <w:tr w:rsidR="003B4C10">
        <w:tc>
          <w:tcPr>
            <w:tcW w:w="9020" w:type="dxa"/>
            <w:tcMar>
              <w:left w:w="60" w:type="dxa"/>
            </w:tcMar>
          </w:tcPr>
          <w:p w:rsidR="003B4C10" w:rsidRDefault="00D94CBB">
            <w:pPr>
              <w:spacing w:before="200" w:after="100"/>
            </w:pPr>
            <w:r>
              <w:rPr>
                <w:b/>
              </w:rPr>
              <w:t xml:space="preserve">Open electives - during course of study use </w:t>
            </w:r>
            <w:r>
              <w:rPr>
                <w:b/>
              </w:rPr>
              <w:t>remaining ECTS credits from total of 30 ECTS for elective courses - choose the remainder of a total of 30 ECTS credits for elective courses during course of study (1879)</w:t>
            </w:r>
          </w:p>
        </w:tc>
      </w:tr>
      <w:tr w:rsidR="003B4C10">
        <w:tc>
          <w:tcPr>
            <w:tcW w:w="9020" w:type="dxa"/>
            <w:tcMar>
              <w:right w:w="0" w:type="dxa"/>
            </w:tcMar>
          </w:tcPr>
          <w:tbl>
            <w:tblPr>
              <w:tblW w:w="9020" w:type="dxa"/>
              <w:tblLayout w:type="fixed"/>
              <w:tblLook w:val="04A0" w:firstRow="1" w:lastRow="0" w:firstColumn="1" w:lastColumn="0" w:noHBand="0" w:noVBand="1"/>
            </w:tblPr>
            <w:tblGrid>
              <w:gridCol w:w="9020"/>
            </w:tblGrid>
            <w:tr w:rsidR="003B4C10">
              <w:tc>
                <w:tcPr>
                  <w:tcW w:w="9020" w:type="dxa"/>
                  <w:tcMar>
                    <w:left w:w="60" w:type="dxa"/>
                  </w:tcMar>
                </w:tcPr>
                <w:p w:rsidR="003B4C10" w:rsidRDefault="00D94CBB">
                  <w:pPr>
                    <w:spacing w:before="100" w:after="100"/>
                  </w:pPr>
                  <w:r>
                    <w:rPr>
                      <w:b/>
                    </w:rPr>
                    <w:t>Courses from this department</w:t>
                  </w:r>
                </w:p>
              </w:tc>
            </w:tr>
            <w:tr w:rsidR="003B4C1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B4C10">
                    <w:tc>
                      <w:tcPr>
                        <w:tcW w:w="901" w:type="dxa"/>
                      </w:tcPr>
                      <w:p w:rsidR="003B4C10" w:rsidRDefault="00D94CBB">
                        <w:pPr>
                          <w:jc w:val="right"/>
                        </w:pPr>
                        <w:r>
                          <w:t>142687</w:t>
                        </w:r>
                      </w:p>
                    </w:tc>
                    <w:tc>
                      <w:tcPr>
                        <w:tcW w:w="6614" w:type="dxa"/>
                      </w:tcPr>
                      <w:p w:rsidR="003B4C10" w:rsidRDefault="00D94CBB">
                        <w:r>
                          <w:t>History of the Slovak Literary Language</w:t>
                        </w:r>
                      </w:p>
                    </w:tc>
                    <w:tc>
                      <w:tcPr>
                        <w:tcW w:w="450" w:type="dxa"/>
                      </w:tcPr>
                      <w:p w:rsidR="003B4C10" w:rsidRDefault="00D94CBB">
                        <w:pPr>
                          <w:jc w:val="right"/>
                        </w:pPr>
                        <w:r>
                          <w:t>5</w:t>
                        </w:r>
                      </w:p>
                    </w:tc>
                    <w:tc>
                      <w:tcPr>
                        <w:tcW w:w="1052" w:type="dxa"/>
                      </w:tcPr>
                      <w:p w:rsidR="003B4C10" w:rsidRDefault="00D94CBB">
                        <w:r>
                          <w:t>60/0/0</w:t>
                        </w:r>
                      </w:p>
                    </w:tc>
                  </w:tr>
                  <w:tr w:rsidR="003B4C10">
                    <w:tc>
                      <w:tcPr>
                        <w:tcW w:w="901" w:type="dxa"/>
                      </w:tcPr>
                      <w:p w:rsidR="003B4C10" w:rsidRDefault="00D94CBB">
                        <w:pPr>
                          <w:jc w:val="right"/>
                        </w:pPr>
                        <w:r>
                          <w:t>97430</w:t>
                        </w:r>
                      </w:p>
                    </w:tc>
                    <w:tc>
                      <w:tcPr>
                        <w:tcW w:w="6614" w:type="dxa"/>
                      </w:tcPr>
                      <w:p w:rsidR="003B4C10" w:rsidRDefault="00D94CBB">
                        <w:r>
                          <w:t>Novelists of the Slovak Realism</w:t>
                        </w:r>
                      </w:p>
                    </w:tc>
                    <w:tc>
                      <w:tcPr>
                        <w:tcW w:w="450" w:type="dxa"/>
                      </w:tcPr>
                      <w:p w:rsidR="003B4C10" w:rsidRDefault="00D94CBB">
                        <w:pPr>
                          <w:jc w:val="right"/>
                        </w:pPr>
                        <w:r>
                          <w:t>5</w:t>
                        </w:r>
                      </w:p>
                    </w:tc>
                    <w:tc>
                      <w:tcPr>
                        <w:tcW w:w="1052" w:type="dxa"/>
                      </w:tcPr>
                      <w:p w:rsidR="003B4C10" w:rsidRDefault="00D94CBB">
                        <w:r>
                          <w:t>30/30/0</w:t>
                        </w:r>
                      </w:p>
                    </w:tc>
                  </w:tr>
                </w:tbl>
                <w:p w:rsidR="003B4C10" w:rsidRDefault="003B4C10"/>
              </w:tc>
            </w:tr>
            <w:tr w:rsidR="003B4C10">
              <w:tc>
                <w:tcPr>
                  <w:tcW w:w="9020" w:type="dxa"/>
                  <w:tcMar>
                    <w:left w:w="60" w:type="dxa"/>
                  </w:tcMar>
                </w:tcPr>
                <w:p w:rsidR="003B4C10" w:rsidRDefault="00D94CBB">
                  <w:pPr>
                    <w:spacing w:before="100" w:after="100"/>
                  </w:pPr>
                  <w:r>
                    <w:rPr>
                      <w:b/>
                    </w:rPr>
                    <w:t>Courses from other departments</w:t>
                  </w:r>
                </w:p>
              </w:tc>
            </w:tr>
            <w:tr w:rsidR="003B4C10">
              <w:tc>
                <w:tcPr>
                  <w:tcW w:w="9020" w:type="dxa"/>
                  <w:tcMar>
                    <w:left w:w="1240" w:type="dxa"/>
                  </w:tcMar>
                </w:tcPr>
                <w:p w:rsidR="003B4C10" w:rsidRDefault="00D94CBB">
                  <w:r>
                    <w:t>Number of courses: 230</w:t>
                  </w:r>
                </w:p>
              </w:tc>
            </w:tr>
          </w:tbl>
          <w:p w:rsidR="003B4C10" w:rsidRDefault="003B4C10"/>
        </w:tc>
      </w:tr>
      <w:tr w:rsidR="003B4C10">
        <w:tc>
          <w:tcPr>
            <w:tcW w:w="9020" w:type="dxa"/>
          </w:tcPr>
          <w:p w:rsidR="003B4C10" w:rsidRDefault="003B4C10"/>
        </w:tc>
      </w:tr>
      <w:tr w:rsidR="003B4C10">
        <w:tc>
          <w:tcPr>
            <w:tcW w:w="9020" w:type="dxa"/>
          </w:tcPr>
          <w:p w:rsidR="003B4C10" w:rsidRDefault="003B4C10"/>
        </w:tc>
      </w:tr>
      <w:tr w:rsidR="003B4C10">
        <w:tc>
          <w:tcPr>
            <w:tcW w:w="9020" w:type="dxa"/>
          </w:tcPr>
          <w:p w:rsidR="003B4C10" w:rsidRDefault="003B4C10"/>
        </w:tc>
      </w:tr>
      <w:tr w:rsidR="003B4C10">
        <w:tc>
          <w:tcPr>
            <w:tcW w:w="9020" w:type="dxa"/>
          </w:tcPr>
          <w:p w:rsidR="003B4C10" w:rsidRDefault="003B4C10"/>
        </w:tc>
      </w:tr>
    </w:tbl>
    <w:p w:rsidR="003B4C10" w:rsidRDefault="003B4C10"/>
    <w:p w:rsidR="003B4C10" w:rsidRDefault="00D94CBB">
      <w:r>
        <w:br w:type="page"/>
      </w:r>
    </w:p>
    <w:p w:rsidR="003B4C10" w:rsidRDefault="00D94CBB">
      <w:pPr>
        <w:spacing w:before="400" w:after="200"/>
      </w:pPr>
      <w:r>
        <w:rPr>
          <w:b/>
          <w:sz w:val="24"/>
          <w:szCs w:val="24"/>
        </w:rPr>
        <w:lastRenderedPageBreak/>
        <w:t>3. semester</w:t>
      </w:r>
    </w:p>
    <w:tbl>
      <w:tblPr>
        <w:tblW w:w="9020" w:type="dxa"/>
        <w:tblLayout w:type="fixed"/>
        <w:tblLook w:val="04A0" w:firstRow="1" w:lastRow="0" w:firstColumn="1" w:lastColumn="0" w:noHBand="0" w:noVBand="1"/>
      </w:tblPr>
      <w:tblGrid>
        <w:gridCol w:w="9020"/>
      </w:tblGrid>
      <w:tr w:rsidR="003B4C10">
        <w:tc>
          <w:tcPr>
            <w:tcW w:w="9020" w:type="dxa"/>
            <w:tcMar>
              <w:left w:w="60" w:type="dxa"/>
            </w:tcMar>
          </w:tcPr>
          <w:p w:rsidR="003B4C10" w:rsidRDefault="00D94CBB">
            <w:pPr>
              <w:spacing w:before="200" w:after="100"/>
            </w:pPr>
            <w:r>
              <w:rPr>
                <w:b/>
              </w:rPr>
              <w:t>Mandatory courses</w:t>
            </w:r>
          </w:p>
        </w:tc>
      </w:tr>
      <w:tr w:rsidR="003B4C1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B4C10">
              <w:tc>
                <w:tcPr>
                  <w:tcW w:w="901" w:type="dxa"/>
                </w:tcPr>
                <w:p w:rsidR="003B4C10" w:rsidRDefault="00D94CBB">
                  <w:pPr>
                    <w:jc w:val="right"/>
                  </w:pPr>
                  <w:r>
                    <w:t>50927</w:t>
                  </w:r>
                </w:p>
              </w:tc>
              <w:tc>
                <w:tcPr>
                  <w:tcW w:w="6614" w:type="dxa"/>
                </w:tcPr>
                <w:p w:rsidR="003B4C10" w:rsidRDefault="00D94CBB">
                  <w:r>
                    <w:t>Physical Education 3</w:t>
                  </w:r>
                </w:p>
              </w:tc>
              <w:tc>
                <w:tcPr>
                  <w:tcW w:w="450" w:type="dxa"/>
                </w:tcPr>
                <w:p w:rsidR="003B4C10" w:rsidRDefault="00D94CBB">
                  <w:pPr>
                    <w:jc w:val="right"/>
                  </w:pPr>
                  <w:r>
                    <w:t>0</w:t>
                  </w:r>
                </w:p>
              </w:tc>
              <w:tc>
                <w:tcPr>
                  <w:tcW w:w="1052" w:type="dxa"/>
                </w:tcPr>
                <w:p w:rsidR="003B4C10" w:rsidRDefault="00D94CBB">
                  <w:r>
                    <w:t>0/0/30</w:t>
                  </w:r>
                </w:p>
              </w:tc>
            </w:tr>
            <w:tr w:rsidR="003B4C10">
              <w:tc>
                <w:tcPr>
                  <w:tcW w:w="901" w:type="dxa"/>
                </w:tcPr>
                <w:p w:rsidR="003B4C10" w:rsidRDefault="00D94CBB">
                  <w:pPr>
                    <w:jc w:val="right"/>
                  </w:pPr>
                  <w:r>
                    <w:t>50879</w:t>
                  </w:r>
                </w:p>
              </w:tc>
              <w:tc>
                <w:tcPr>
                  <w:tcW w:w="6614" w:type="dxa"/>
                </w:tcPr>
                <w:p w:rsidR="003B4C10" w:rsidRDefault="00D94CBB">
                  <w:r>
                    <w:t>Slovak Language Exercises III</w:t>
                  </w:r>
                </w:p>
              </w:tc>
              <w:tc>
                <w:tcPr>
                  <w:tcW w:w="450" w:type="dxa"/>
                </w:tcPr>
                <w:p w:rsidR="003B4C10" w:rsidRDefault="00D94CBB">
                  <w:pPr>
                    <w:jc w:val="right"/>
                  </w:pPr>
                  <w:r>
                    <w:t>5</w:t>
                  </w:r>
                </w:p>
              </w:tc>
              <w:tc>
                <w:tcPr>
                  <w:tcW w:w="1052" w:type="dxa"/>
                </w:tcPr>
                <w:p w:rsidR="003B4C10" w:rsidRDefault="00D94CBB">
                  <w:r>
                    <w:t>0/0/90</w:t>
                  </w:r>
                </w:p>
              </w:tc>
            </w:tr>
            <w:tr w:rsidR="003B4C10">
              <w:tc>
                <w:tcPr>
                  <w:tcW w:w="901" w:type="dxa"/>
                </w:tcPr>
                <w:p w:rsidR="003B4C10" w:rsidRDefault="00D94CBB">
                  <w:pPr>
                    <w:jc w:val="right"/>
                  </w:pPr>
                  <w:r>
                    <w:t>50898</w:t>
                  </w:r>
                </w:p>
              </w:tc>
              <w:tc>
                <w:tcPr>
                  <w:tcW w:w="6614" w:type="dxa"/>
                </w:tcPr>
                <w:p w:rsidR="003B4C10" w:rsidRDefault="00D94CBB">
                  <w:r>
                    <w:t xml:space="preserve">Slovak </w:t>
                  </w:r>
                  <w:r>
                    <w:t>Morphology</w:t>
                  </w:r>
                </w:p>
              </w:tc>
              <w:tc>
                <w:tcPr>
                  <w:tcW w:w="450" w:type="dxa"/>
                </w:tcPr>
                <w:p w:rsidR="003B4C10" w:rsidRDefault="00D94CBB">
                  <w:pPr>
                    <w:jc w:val="right"/>
                  </w:pPr>
                  <w:r>
                    <w:t>5</w:t>
                  </w:r>
                </w:p>
              </w:tc>
              <w:tc>
                <w:tcPr>
                  <w:tcW w:w="1052" w:type="dxa"/>
                </w:tcPr>
                <w:p w:rsidR="003B4C10" w:rsidRDefault="00D94CBB">
                  <w:r>
                    <w:t>60/0/0</w:t>
                  </w:r>
                </w:p>
              </w:tc>
            </w:tr>
          </w:tbl>
          <w:p w:rsidR="003B4C10" w:rsidRDefault="003B4C10"/>
        </w:tc>
      </w:tr>
      <w:tr w:rsidR="003B4C10">
        <w:tc>
          <w:tcPr>
            <w:tcW w:w="9020" w:type="dxa"/>
            <w:tcMar>
              <w:left w:w="60" w:type="dxa"/>
            </w:tcMar>
          </w:tcPr>
          <w:p w:rsidR="003B4C10" w:rsidRDefault="00D94CBB">
            <w:pPr>
              <w:spacing w:before="200" w:after="100"/>
            </w:pPr>
            <w:r>
              <w:rPr>
                <w:b/>
              </w:rPr>
              <w:t>Internal elective courses - a min. of 15 from total 30 ECTS credits during course of study - choose a min. of 15 from a total of 30 ECTS credits for elective courses during course of study (1877)</w:t>
            </w:r>
          </w:p>
        </w:tc>
      </w:tr>
      <w:tr w:rsidR="003B4C1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B4C10">
              <w:tc>
                <w:tcPr>
                  <w:tcW w:w="901" w:type="dxa"/>
                </w:tcPr>
                <w:p w:rsidR="003B4C10" w:rsidRDefault="00D94CBB">
                  <w:pPr>
                    <w:jc w:val="right"/>
                  </w:pPr>
                  <w:r>
                    <w:t>78086</w:t>
                  </w:r>
                </w:p>
              </w:tc>
              <w:tc>
                <w:tcPr>
                  <w:tcW w:w="6614" w:type="dxa"/>
                </w:tcPr>
                <w:p w:rsidR="003B4C10" w:rsidRDefault="00D94CBB">
                  <w:r>
                    <w:t>Croatian Language</w:t>
                  </w:r>
                </w:p>
              </w:tc>
              <w:tc>
                <w:tcPr>
                  <w:tcW w:w="450" w:type="dxa"/>
                </w:tcPr>
                <w:p w:rsidR="003B4C10" w:rsidRDefault="00D94CBB">
                  <w:pPr>
                    <w:jc w:val="right"/>
                  </w:pPr>
                  <w:r>
                    <w:t>5</w:t>
                  </w:r>
                </w:p>
              </w:tc>
              <w:tc>
                <w:tcPr>
                  <w:tcW w:w="1052" w:type="dxa"/>
                </w:tcPr>
                <w:p w:rsidR="003B4C10" w:rsidRDefault="00D94CBB">
                  <w:r>
                    <w:t>0/60/0</w:t>
                  </w:r>
                </w:p>
              </w:tc>
            </w:tr>
            <w:tr w:rsidR="003B4C10">
              <w:tc>
                <w:tcPr>
                  <w:tcW w:w="901" w:type="dxa"/>
                </w:tcPr>
                <w:p w:rsidR="003B4C10" w:rsidRDefault="00D94CBB">
                  <w:pPr>
                    <w:jc w:val="right"/>
                  </w:pPr>
                  <w:r>
                    <w:t>184249</w:t>
                  </w:r>
                </w:p>
              </w:tc>
              <w:tc>
                <w:tcPr>
                  <w:tcW w:w="6614" w:type="dxa"/>
                </w:tcPr>
                <w:p w:rsidR="003B4C10" w:rsidRDefault="00D94CBB">
                  <w:r>
                    <w:t>Introduction to Old Church Slavonic</w:t>
                  </w:r>
                </w:p>
              </w:tc>
              <w:tc>
                <w:tcPr>
                  <w:tcW w:w="450" w:type="dxa"/>
                </w:tcPr>
                <w:p w:rsidR="003B4C10" w:rsidRDefault="00D94CBB">
                  <w:pPr>
                    <w:jc w:val="right"/>
                  </w:pPr>
                  <w:r>
                    <w:t>5</w:t>
                  </w:r>
                </w:p>
              </w:tc>
              <w:tc>
                <w:tcPr>
                  <w:tcW w:w="1052" w:type="dxa"/>
                </w:tcPr>
                <w:p w:rsidR="003B4C10" w:rsidRDefault="00D94CBB">
                  <w:r>
                    <w:t>30/30/0</w:t>
                  </w:r>
                </w:p>
              </w:tc>
            </w:tr>
          </w:tbl>
          <w:p w:rsidR="003B4C10" w:rsidRDefault="003B4C10"/>
        </w:tc>
      </w:tr>
      <w:tr w:rsidR="003B4C10">
        <w:tc>
          <w:tcPr>
            <w:tcW w:w="9020" w:type="dxa"/>
            <w:tcMar>
              <w:left w:w="60" w:type="dxa"/>
            </w:tcMar>
          </w:tcPr>
          <w:p w:rsidR="003B4C10" w:rsidRDefault="00D94CBB">
            <w:pPr>
              <w:spacing w:before="200" w:after="100"/>
            </w:pPr>
            <w:r>
              <w:rPr>
                <w:b/>
              </w:rPr>
              <w:t>Open electives - during course of study use remaining ECTS credits from total of 30 ECTS for elective courses - choose the remainder of a total of 30 ECTS credits for elective courses during course of</w:t>
            </w:r>
            <w:r>
              <w:rPr>
                <w:b/>
              </w:rPr>
              <w:t xml:space="preserve"> study (1879)</w:t>
            </w:r>
          </w:p>
        </w:tc>
      </w:tr>
      <w:tr w:rsidR="003B4C10">
        <w:tc>
          <w:tcPr>
            <w:tcW w:w="9020" w:type="dxa"/>
            <w:tcMar>
              <w:right w:w="0" w:type="dxa"/>
            </w:tcMar>
          </w:tcPr>
          <w:tbl>
            <w:tblPr>
              <w:tblW w:w="9020" w:type="dxa"/>
              <w:tblLayout w:type="fixed"/>
              <w:tblLook w:val="04A0" w:firstRow="1" w:lastRow="0" w:firstColumn="1" w:lastColumn="0" w:noHBand="0" w:noVBand="1"/>
            </w:tblPr>
            <w:tblGrid>
              <w:gridCol w:w="9020"/>
            </w:tblGrid>
            <w:tr w:rsidR="003B4C10">
              <w:tc>
                <w:tcPr>
                  <w:tcW w:w="9020" w:type="dxa"/>
                  <w:tcMar>
                    <w:left w:w="60" w:type="dxa"/>
                  </w:tcMar>
                </w:tcPr>
                <w:p w:rsidR="003B4C10" w:rsidRDefault="00D94CBB">
                  <w:pPr>
                    <w:spacing w:before="100" w:after="100"/>
                  </w:pPr>
                  <w:r>
                    <w:rPr>
                      <w:b/>
                    </w:rPr>
                    <w:t>Courses from other departments</w:t>
                  </w:r>
                </w:p>
              </w:tc>
            </w:tr>
            <w:tr w:rsidR="003B4C10">
              <w:tc>
                <w:tcPr>
                  <w:tcW w:w="9020" w:type="dxa"/>
                  <w:tcMar>
                    <w:left w:w="1240" w:type="dxa"/>
                  </w:tcMar>
                </w:tcPr>
                <w:p w:rsidR="003B4C10" w:rsidRDefault="00D94CBB">
                  <w:r>
                    <w:t>Number of courses: 232</w:t>
                  </w:r>
                </w:p>
              </w:tc>
            </w:tr>
          </w:tbl>
          <w:p w:rsidR="003B4C10" w:rsidRDefault="003B4C10"/>
        </w:tc>
      </w:tr>
      <w:tr w:rsidR="003B4C10">
        <w:tc>
          <w:tcPr>
            <w:tcW w:w="9020" w:type="dxa"/>
          </w:tcPr>
          <w:p w:rsidR="003B4C10" w:rsidRDefault="003B4C10"/>
        </w:tc>
      </w:tr>
      <w:tr w:rsidR="003B4C10">
        <w:tc>
          <w:tcPr>
            <w:tcW w:w="9020" w:type="dxa"/>
          </w:tcPr>
          <w:p w:rsidR="003B4C10" w:rsidRDefault="003B4C10"/>
        </w:tc>
      </w:tr>
    </w:tbl>
    <w:p w:rsidR="003B4C10" w:rsidRDefault="003B4C10"/>
    <w:p w:rsidR="003B4C10" w:rsidRDefault="00D94CBB">
      <w:r>
        <w:br w:type="page"/>
      </w:r>
    </w:p>
    <w:p w:rsidR="003B4C10" w:rsidRDefault="00D94CBB">
      <w:pPr>
        <w:spacing w:before="400" w:after="200"/>
      </w:pPr>
      <w:r>
        <w:rPr>
          <w:b/>
          <w:sz w:val="24"/>
          <w:szCs w:val="24"/>
        </w:rPr>
        <w:lastRenderedPageBreak/>
        <w:t>4. semester</w:t>
      </w:r>
    </w:p>
    <w:tbl>
      <w:tblPr>
        <w:tblW w:w="9020" w:type="dxa"/>
        <w:tblLayout w:type="fixed"/>
        <w:tblLook w:val="04A0" w:firstRow="1" w:lastRow="0" w:firstColumn="1" w:lastColumn="0" w:noHBand="0" w:noVBand="1"/>
      </w:tblPr>
      <w:tblGrid>
        <w:gridCol w:w="9020"/>
      </w:tblGrid>
      <w:tr w:rsidR="003B4C10">
        <w:tc>
          <w:tcPr>
            <w:tcW w:w="9020" w:type="dxa"/>
            <w:tcMar>
              <w:left w:w="60" w:type="dxa"/>
            </w:tcMar>
          </w:tcPr>
          <w:p w:rsidR="003B4C10" w:rsidRDefault="00D94CBB">
            <w:pPr>
              <w:spacing w:before="200" w:after="100"/>
            </w:pPr>
            <w:r>
              <w:rPr>
                <w:b/>
              </w:rPr>
              <w:t>Mandatory courses</w:t>
            </w:r>
          </w:p>
        </w:tc>
      </w:tr>
      <w:tr w:rsidR="003B4C1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B4C10">
              <w:tc>
                <w:tcPr>
                  <w:tcW w:w="901" w:type="dxa"/>
                </w:tcPr>
                <w:p w:rsidR="003B4C10" w:rsidRDefault="00D94CBB">
                  <w:pPr>
                    <w:jc w:val="right"/>
                  </w:pPr>
                  <w:r>
                    <w:t>50932</w:t>
                  </w:r>
                </w:p>
              </w:tc>
              <w:tc>
                <w:tcPr>
                  <w:tcW w:w="6614" w:type="dxa"/>
                </w:tcPr>
                <w:p w:rsidR="003B4C10" w:rsidRDefault="00D94CBB">
                  <w:r>
                    <w:t>Physical Education 4</w:t>
                  </w:r>
                </w:p>
              </w:tc>
              <w:tc>
                <w:tcPr>
                  <w:tcW w:w="450" w:type="dxa"/>
                </w:tcPr>
                <w:p w:rsidR="003B4C10" w:rsidRDefault="00D94CBB">
                  <w:pPr>
                    <w:jc w:val="right"/>
                  </w:pPr>
                  <w:r>
                    <w:t>0</w:t>
                  </w:r>
                </w:p>
              </w:tc>
              <w:tc>
                <w:tcPr>
                  <w:tcW w:w="1052" w:type="dxa"/>
                </w:tcPr>
                <w:p w:rsidR="003B4C10" w:rsidRDefault="00D94CBB">
                  <w:r>
                    <w:t>0/0/30</w:t>
                  </w:r>
                </w:p>
              </w:tc>
            </w:tr>
            <w:tr w:rsidR="003B4C10">
              <w:tc>
                <w:tcPr>
                  <w:tcW w:w="901" w:type="dxa"/>
                </w:tcPr>
                <w:p w:rsidR="003B4C10" w:rsidRDefault="00D94CBB">
                  <w:pPr>
                    <w:jc w:val="right"/>
                  </w:pPr>
                  <w:r>
                    <w:t>50897</w:t>
                  </w:r>
                </w:p>
              </w:tc>
              <w:tc>
                <w:tcPr>
                  <w:tcW w:w="6614" w:type="dxa"/>
                </w:tcPr>
                <w:p w:rsidR="003B4C10" w:rsidRDefault="00D94CBB">
                  <w:r>
                    <w:t>Slovak Language Exercises IV</w:t>
                  </w:r>
                </w:p>
              </w:tc>
              <w:tc>
                <w:tcPr>
                  <w:tcW w:w="450" w:type="dxa"/>
                </w:tcPr>
                <w:p w:rsidR="003B4C10" w:rsidRDefault="00D94CBB">
                  <w:pPr>
                    <w:jc w:val="right"/>
                  </w:pPr>
                  <w:r>
                    <w:t>5</w:t>
                  </w:r>
                </w:p>
              </w:tc>
              <w:tc>
                <w:tcPr>
                  <w:tcW w:w="1052" w:type="dxa"/>
                </w:tcPr>
                <w:p w:rsidR="003B4C10" w:rsidRDefault="00D94CBB">
                  <w:r>
                    <w:t>0/0/90</w:t>
                  </w:r>
                </w:p>
              </w:tc>
            </w:tr>
            <w:tr w:rsidR="003B4C10">
              <w:tc>
                <w:tcPr>
                  <w:tcW w:w="901" w:type="dxa"/>
                </w:tcPr>
                <w:p w:rsidR="003B4C10" w:rsidRDefault="00D94CBB">
                  <w:pPr>
                    <w:jc w:val="right"/>
                  </w:pPr>
                  <w:r>
                    <w:t>50880</w:t>
                  </w:r>
                </w:p>
              </w:tc>
              <w:tc>
                <w:tcPr>
                  <w:tcW w:w="6614" w:type="dxa"/>
                </w:tcPr>
                <w:p w:rsidR="003B4C10" w:rsidRDefault="00D94CBB">
                  <w:r>
                    <w:t>Slovak Literature to the end of the 19th century</w:t>
                  </w:r>
                </w:p>
              </w:tc>
              <w:tc>
                <w:tcPr>
                  <w:tcW w:w="450" w:type="dxa"/>
                </w:tcPr>
                <w:p w:rsidR="003B4C10" w:rsidRDefault="00D94CBB">
                  <w:pPr>
                    <w:jc w:val="right"/>
                  </w:pPr>
                  <w:r>
                    <w:t>5</w:t>
                  </w:r>
                </w:p>
              </w:tc>
              <w:tc>
                <w:tcPr>
                  <w:tcW w:w="1052" w:type="dxa"/>
                </w:tcPr>
                <w:p w:rsidR="003B4C10" w:rsidRDefault="00D94CBB">
                  <w:r>
                    <w:t>30/30/0</w:t>
                  </w:r>
                </w:p>
              </w:tc>
            </w:tr>
          </w:tbl>
          <w:p w:rsidR="003B4C10" w:rsidRDefault="003B4C10"/>
        </w:tc>
      </w:tr>
      <w:tr w:rsidR="003B4C10">
        <w:tc>
          <w:tcPr>
            <w:tcW w:w="9020" w:type="dxa"/>
            <w:tcMar>
              <w:left w:w="60" w:type="dxa"/>
            </w:tcMar>
          </w:tcPr>
          <w:p w:rsidR="003B4C10" w:rsidRDefault="00D94CBB">
            <w:pPr>
              <w:spacing w:before="200" w:after="100"/>
            </w:pPr>
            <w:r>
              <w:rPr>
                <w:b/>
              </w:rPr>
              <w:t>Internal elective courses - a min. of 15 from total 30 ECTS credits during course of study - choose a min. of 15 from a total of 30 ECTS credits for elective courses during course of study (1877)</w:t>
            </w:r>
          </w:p>
        </w:tc>
      </w:tr>
      <w:tr w:rsidR="003B4C1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B4C10">
              <w:tc>
                <w:tcPr>
                  <w:tcW w:w="901" w:type="dxa"/>
                </w:tcPr>
                <w:p w:rsidR="003B4C10" w:rsidRDefault="00D94CBB">
                  <w:pPr>
                    <w:jc w:val="right"/>
                  </w:pPr>
                  <w:r>
                    <w:t>78086</w:t>
                  </w:r>
                </w:p>
              </w:tc>
              <w:tc>
                <w:tcPr>
                  <w:tcW w:w="6614" w:type="dxa"/>
                </w:tcPr>
                <w:p w:rsidR="003B4C10" w:rsidRDefault="00D94CBB">
                  <w:r>
                    <w:t>Croatian Language</w:t>
                  </w:r>
                </w:p>
              </w:tc>
              <w:tc>
                <w:tcPr>
                  <w:tcW w:w="450" w:type="dxa"/>
                </w:tcPr>
                <w:p w:rsidR="003B4C10" w:rsidRDefault="00D94CBB">
                  <w:pPr>
                    <w:jc w:val="right"/>
                  </w:pPr>
                  <w:r>
                    <w:t>5</w:t>
                  </w:r>
                </w:p>
              </w:tc>
              <w:tc>
                <w:tcPr>
                  <w:tcW w:w="1052" w:type="dxa"/>
                </w:tcPr>
                <w:p w:rsidR="003B4C10" w:rsidRDefault="00D94CBB">
                  <w:r>
                    <w:t>0/60/0</w:t>
                  </w:r>
                </w:p>
              </w:tc>
            </w:tr>
            <w:tr w:rsidR="003B4C10">
              <w:tc>
                <w:tcPr>
                  <w:tcW w:w="901" w:type="dxa"/>
                </w:tcPr>
                <w:p w:rsidR="003B4C10" w:rsidRDefault="00D94CBB">
                  <w:pPr>
                    <w:jc w:val="right"/>
                  </w:pPr>
                  <w:r>
                    <w:t>142687</w:t>
                  </w:r>
                </w:p>
              </w:tc>
              <w:tc>
                <w:tcPr>
                  <w:tcW w:w="6614" w:type="dxa"/>
                </w:tcPr>
                <w:p w:rsidR="003B4C10" w:rsidRDefault="00D94CBB">
                  <w:r>
                    <w:t>History</w:t>
                  </w:r>
                  <w:r>
                    <w:t xml:space="preserve"> of the Slovak Literary Language</w:t>
                  </w:r>
                </w:p>
              </w:tc>
              <w:tc>
                <w:tcPr>
                  <w:tcW w:w="450" w:type="dxa"/>
                </w:tcPr>
                <w:p w:rsidR="003B4C10" w:rsidRDefault="00D94CBB">
                  <w:pPr>
                    <w:jc w:val="right"/>
                  </w:pPr>
                  <w:r>
                    <w:t>5</w:t>
                  </w:r>
                </w:p>
              </w:tc>
              <w:tc>
                <w:tcPr>
                  <w:tcW w:w="1052" w:type="dxa"/>
                </w:tcPr>
                <w:p w:rsidR="003B4C10" w:rsidRDefault="00D94CBB">
                  <w:r>
                    <w:t>60/0/0</w:t>
                  </w:r>
                </w:p>
              </w:tc>
            </w:tr>
            <w:tr w:rsidR="003B4C10">
              <w:tc>
                <w:tcPr>
                  <w:tcW w:w="901" w:type="dxa"/>
                </w:tcPr>
                <w:p w:rsidR="003B4C10" w:rsidRDefault="00D94CBB">
                  <w:pPr>
                    <w:jc w:val="right"/>
                  </w:pPr>
                  <w:r>
                    <w:t>154204</w:t>
                  </w:r>
                </w:p>
              </w:tc>
              <w:tc>
                <w:tcPr>
                  <w:tcW w:w="6614" w:type="dxa"/>
                </w:tcPr>
                <w:p w:rsidR="003B4C10" w:rsidRDefault="00D94CBB">
                  <w:r>
                    <w:t>Introduction to Semantics</w:t>
                  </w:r>
                </w:p>
              </w:tc>
              <w:tc>
                <w:tcPr>
                  <w:tcW w:w="450" w:type="dxa"/>
                </w:tcPr>
                <w:p w:rsidR="003B4C10" w:rsidRDefault="00D94CBB">
                  <w:pPr>
                    <w:jc w:val="right"/>
                  </w:pPr>
                  <w:r>
                    <w:t>3</w:t>
                  </w:r>
                </w:p>
              </w:tc>
              <w:tc>
                <w:tcPr>
                  <w:tcW w:w="1052" w:type="dxa"/>
                </w:tcPr>
                <w:p w:rsidR="003B4C10" w:rsidRDefault="00D94CBB">
                  <w:r>
                    <w:t>30/0/0</w:t>
                  </w:r>
                </w:p>
              </w:tc>
            </w:tr>
            <w:tr w:rsidR="003B4C10">
              <w:tc>
                <w:tcPr>
                  <w:tcW w:w="901" w:type="dxa"/>
                </w:tcPr>
                <w:p w:rsidR="003B4C10" w:rsidRDefault="00D94CBB">
                  <w:pPr>
                    <w:jc w:val="right"/>
                  </w:pPr>
                  <w:r>
                    <w:t>97430</w:t>
                  </w:r>
                </w:p>
              </w:tc>
              <w:tc>
                <w:tcPr>
                  <w:tcW w:w="6614" w:type="dxa"/>
                </w:tcPr>
                <w:p w:rsidR="003B4C10" w:rsidRDefault="00D94CBB">
                  <w:r>
                    <w:t>Novelists of the Slovak Realism</w:t>
                  </w:r>
                </w:p>
              </w:tc>
              <w:tc>
                <w:tcPr>
                  <w:tcW w:w="450" w:type="dxa"/>
                </w:tcPr>
                <w:p w:rsidR="003B4C10" w:rsidRDefault="00D94CBB">
                  <w:pPr>
                    <w:jc w:val="right"/>
                  </w:pPr>
                  <w:r>
                    <w:t>5</w:t>
                  </w:r>
                </w:p>
              </w:tc>
              <w:tc>
                <w:tcPr>
                  <w:tcW w:w="1052" w:type="dxa"/>
                </w:tcPr>
                <w:p w:rsidR="003B4C10" w:rsidRDefault="00D94CBB">
                  <w:r>
                    <w:t>30/30/0</w:t>
                  </w:r>
                </w:p>
              </w:tc>
            </w:tr>
            <w:tr w:rsidR="003B4C10">
              <w:tc>
                <w:tcPr>
                  <w:tcW w:w="901" w:type="dxa"/>
                </w:tcPr>
                <w:p w:rsidR="003B4C10" w:rsidRDefault="00D94CBB">
                  <w:pPr>
                    <w:jc w:val="right"/>
                  </w:pPr>
                  <w:r>
                    <w:t>69896</w:t>
                  </w:r>
                </w:p>
              </w:tc>
              <w:tc>
                <w:tcPr>
                  <w:tcW w:w="6614" w:type="dxa"/>
                </w:tcPr>
                <w:p w:rsidR="003B4C10" w:rsidRDefault="00D94CBB">
                  <w:r>
                    <w:t>Thesis of Slovak Language and Literature</w:t>
                  </w:r>
                </w:p>
              </w:tc>
              <w:tc>
                <w:tcPr>
                  <w:tcW w:w="450" w:type="dxa"/>
                </w:tcPr>
                <w:p w:rsidR="003B4C10" w:rsidRDefault="00D94CBB">
                  <w:pPr>
                    <w:jc w:val="right"/>
                  </w:pPr>
                  <w:r>
                    <w:t>5</w:t>
                  </w:r>
                </w:p>
              </w:tc>
              <w:tc>
                <w:tcPr>
                  <w:tcW w:w="1052" w:type="dxa"/>
                </w:tcPr>
                <w:p w:rsidR="003B4C10" w:rsidRDefault="00D94CBB">
                  <w:r>
                    <w:t>0/0/0</w:t>
                  </w:r>
                </w:p>
              </w:tc>
            </w:tr>
          </w:tbl>
          <w:p w:rsidR="003B4C10" w:rsidRDefault="003B4C10"/>
        </w:tc>
      </w:tr>
      <w:tr w:rsidR="003B4C10">
        <w:tc>
          <w:tcPr>
            <w:tcW w:w="9020" w:type="dxa"/>
            <w:tcMar>
              <w:left w:w="60" w:type="dxa"/>
            </w:tcMar>
          </w:tcPr>
          <w:p w:rsidR="003B4C10" w:rsidRDefault="00D94CBB">
            <w:pPr>
              <w:spacing w:before="200" w:after="100"/>
            </w:pPr>
            <w:r>
              <w:rPr>
                <w:b/>
              </w:rPr>
              <w:t xml:space="preserve">Open electives - during course of study use remaining ECTS </w:t>
            </w:r>
            <w:r>
              <w:rPr>
                <w:b/>
              </w:rPr>
              <w:t>credits from total of 30 ECTS for elective courses - choose the remainder of a total of 30 ECTS credits for elective courses during course of study (1879)</w:t>
            </w:r>
          </w:p>
        </w:tc>
      </w:tr>
      <w:tr w:rsidR="003B4C10">
        <w:tc>
          <w:tcPr>
            <w:tcW w:w="9020" w:type="dxa"/>
            <w:tcMar>
              <w:right w:w="0" w:type="dxa"/>
            </w:tcMar>
          </w:tcPr>
          <w:tbl>
            <w:tblPr>
              <w:tblW w:w="9020" w:type="dxa"/>
              <w:tblLayout w:type="fixed"/>
              <w:tblLook w:val="04A0" w:firstRow="1" w:lastRow="0" w:firstColumn="1" w:lastColumn="0" w:noHBand="0" w:noVBand="1"/>
            </w:tblPr>
            <w:tblGrid>
              <w:gridCol w:w="9020"/>
            </w:tblGrid>
            <w:tr w:rsidR="003B4C10">
              <w:tc>
                <w:tcPr>
                  <w:tcW w:w="9020" w:type="dxa"/>
                  <w:tcMar>
                    <w:left w:w="60" w:type="dxa"/>
                  </w:tcMar>
                </w:tcPr>
                <w:p w:rsidR="003B4C10" w:rsidRDefault="00D94CBB">
                  <w:pPr>
                    <w:spacing w:before="100" w:after="100"/>
                  </w:pPr>
                  <w:r>
                    <w:rPr>
                      <w:b/>
                    </w:rPr>
                    <w:t>Courses from this department</w:t>
                  </w:r>
                </w:p>
              </w:tc>
            </w:tr>
            <w:tr w:rsidR="003B4C1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B4C10">
                    <w:tc>
                      <w:tcPr>
                        <w:tcW w:w="901" w:type="dxa"/>
                      </w:tcPr>
                      <w:p w:rsidR="003B4C10" w:rsidRDefault="00D94CBB">
                        <w:pPr>
                          <w:jc w:val="right"/>
                        </w:pPr>
                        <w:r>
                          <w:t>142687</w:t>
                        </w:r>
                      </w:p>
                    </w:tc>
                    <w:tc>
                      <w:tcPr>
                        <w:tcW w:w="6614" w:type="dxa"/>
                      </w:tcPr>
                      <w:p w:rsidR="003B4C10" w:rsidRDefault="00D94CBB">
                        <w:r>
                          <w:t>History of the Slovak Literary Language</w:t>
                        </w:r>
                      </w:p>
                    </w:tc>
                    <w:tc>
                      <w:tcPr>
                        <w:tcW w:w="450" w:type="dxa"/>
                      </w:tcPr>
                      <w:p w:rsidR="003B4C10" w:rsidRDefault="00D94CBB">
                        <w:pPr>
                          <w:jc w:val="right"/>
                        </w:pPr>
                        <w:r>
                          <w:t>5</w:t>
                        </w:r>
                      </w:p>
                    </w:tc>
                    <w:tc>
                      <w:tcPr>
                        <w:tcW w:w="1052" w:type="dxa"/>
                      </w:tcPr>
                      <w:p w:rsidR="003B4C10" w:rsidRDefault="00D94CBB">
                        <w:r>
                          <w:t>60/0/0</w:t>
                        </w:r>
                      </w:p>
                    </w:tc>
                  </w:tr>
                  <w:tr w:rsidR="003B4C10">
                    <w:tc>
                      <w:tcPr>
                        <w:tcW w:w="901" w:type="dxa"/>
                      </w:tcPr>
                      <w:p w:rsidR="003B4C10" w:rsidRDefault="00D94CBB">
                        <w:pPr>
                          <w:jc w:val="right"/>
                        </w:pPr>
                        <w:r>
                          <w:t>97430</w:t>
                        </w:r>
                      </w:p>
                    </w:tc>
                    <w:tc>
                      <w:tcPr>
                        <w:tcW w:w="6614" w:type="dxa"/>
                      </w:tcPr>
                      <w:p w:rsidR="003B4C10" w:rsidRDefault="00D94CBB">
                        <w:r>
                          <w:t>Novelists of the Slovak Realism</w:t>
                        </w:r>
                      </w:p>
                    </w:tc>
                    <w:tc>
                      <w:tcPr>
                        <w:tcW w:w="450" w:type="dxa"/>
                      </w:tcPr>
                      <w:p w:rsidR="003B4C10" w:rsidRDefault="00D94CBB">
                        <w:pPr>
                          <w:jc w:val="right"/>
                        </w:pPr>
                        <w:r>
                          <w:t>5</w:t>
                        </w:r>
                      </w:p>
                    </w:tc>
                    <w:tc>
                      <w:tcPr>
                        <w:tcW w:w="1052" w:type="dxa"/>
                      </w:tcPr>
                      <w:p w:rsidR="003B4C10" w:rsidRDefault="00D94CBB">
                        <w:r>
                          <w:t>30/30/0</w:t>
                        </w:r>
                      </w:p>
                    </w:tc>
                  </w:tr>
                </w:tbl>
                <w:p w:rsidR="003B4C10" w:rsidRDefault="003B4C10"/>
              </w:tc>
            </w:tr>
            <w:tr w:rsidR="003B4C10">
              <w:tc>
                <w:tcPr>
                  <w:tcW w:w="9020" w:type="dxa"/>
                  <w:tcMar>
                    <w:left w:w="60" w:type="dxa"/>
                  </w:tcMar>
                </w:tcPr>
                <w:p w:rsidR="003B4C10" w:rsidRDefault="00D94CBB">
                  <w:pPr>
                    <w:spacing w:before="100" w:after="100"/>
                  </w:pPr>
                  <w:r>
                    <w:rPr>
                      <w:b/>
                    </w:rPr>
                    <w:t>Courses from other departments</w:t>
                  </w:r>
                </w:p>
              </w:tc>
            </w:tr>
            <w:tr w:rsidR="003B4C10">
              <w:tc>
                <w:tcPr>
                  <w:tcW w:w="9020" w:type="dxa"/>
                  <w:tcMar>
                    <w:left w:w="1240" w:type="dxa"/>
                  </w:tcMar>
                </w:tcPr>
                <w:p w:rsidR="003B4C10" w:rsidRDefault="00D94CBB">
                  <w:r>
                    <w:t>Number of courses: 230</w:t>
                  </w:r>
                </w:p>
              </w:tc>
            </w:tr>
          </w:tbl>
          <w:p w:rsidR="003B4C10" w:rsidRDefault="003B4C10"/>
        </w:tc>
      </w:tr>
      <w:tr w:rsidR="003B4C10">
        <w:tc>
          <w:tcPr>
            <w:tcW w:w="9020" w:type="dxa"/>
          </w:tcPr>
          <w:p w:rsidR="003B4C10" w:rsidRDefault="003B4C10"/>
        </w:tc>
      </w:tr>
      <w:tr w:rsidR="003B4C10">
        <w:tc>
          <w:tcPr>
            <w:tcW w:w="9020" w:type="dxa"/>
          </w:tcPr>
          <w:p w:rsidR="003B4C10" w:rsidRDefault="003B4C10"/>
        </w:tc>
      </w:tr>
      <w:tr w:rsidR="003B4C10">
        <w:tc>
          <w:tcPr>
            <w:tcW w:w="9020" w:type="dxa"/>
          </w:tcPr>
          <w:p w:rsidR="003B4C10" w:rsidRDefault="003B4C10"/>
        </w:tc>
      </w:tr>
      <w:tr w:rsidR="003B4C10">
        <w:tc>
          <w:tcPr>
            <w:tcW w:w="9020" w:type="dxa"/>
          </w:tcPr>
          <w:p w:rsidR="003B4C10" w:rsidRDefault="003B4C10"/>
        </w:tc>
      </w:tr>
    </w:tbl>
    <w:p w:rsidR="003B4C10" w:rsidRDefault="003B4C10"/>
    <w:p w:rsidR="003B4C10" w:rsidRDefault="00D94CBB">
      <w:r>
        <w:br w:type="page"/>
      </w:r>
    </w:p>
    <w:p w:rsidR="003B4C10" w:rsidRDefault="00D94CBB">
      <w:pPr>
        <w:spacing w:before="400" w:after="200"/>
      </w:pPr>
      <w:r>
        <w:rPr>
          <w:b/>
          <w:sz w:val="24"/>
          <w:szCs w:val="24"/>
        </w:rPr>
        <w:lastRenderedPageBreak/>
        <w:t>5. semester</w:t>
      </w:r>
    </w:p>
    <w:tbl>
      <w:tblPr>
        <w:tblW w:w="9020" w:type="dxa"/>
        <w:tblLayout w:type="fixed"/>
        <w:tblLook w:val="04A0" w:firstRow="1" w:lastRow="0" w:firstColumn="1" w:lastColumn="0" w:noHBand="0" w:noVBand="1"/>
      </w:tblPr>
      <w:tblGrid>
        <w:gridCol w:w="9020"/>
      </w:tblGrid>
      <w:tr w:rsidR="003B4C10">
        <w:tc>
          <w:tcPr>
            <w:tcW w:w="9020" w:type="dxa"/>
            <w:tcMar>
              <w:left w:w="60" w:type="dxa"/>
            </w:tcMar>
          </w:tcPr>
          <w:p w:rsidR="003B4C10" w:rsidRDefault="00D94CBB">
            <w:pPr>
              <w:spacing w:before="200" w:after="100"/>
            </w:pPr>
            <w:r>
              <w:rPr>
                <w:b/>
              </w:rPr>
              <w:t>Mandatory courses</w:t>
            </w:r>
          </w:p>
        </w:tc>
      </w:tr>
      <w:tr w:rsidR="003B4C1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B4C10">
              <w:tc>
                <w:tcPr>
                  <w:tcW w:w="901" w:type="dxa"/>
                </w:tcPr>
                <w:p w:rsidR="003B4C10" w:rsidRDefault="00D94CBB">
                  <w:pPr>
                    <w:jc w:val="right"/>
                  </w:pPr>
                  <w:r>
                    <w:t>52298</w:t>
                  </w:r>
                </w:p>
              </w:tc>
              <w:tc>
                <w:tcPr>
                  <w:tcW w:w="6614" w:type="dxa"/>
                </w:tcPr>
                <w:p w:rsidR="003B4C10" w:rsidRDefault="00D94CBB">
                  <w:r>
                    <w:t>20th century Slovak Literature</w:t>
                  </w:r>
                </w:p>
              </w:tc>
              <w:tc>
                <w:tcPr>
                  <w:tcW w:w="450" w:type="dxa"/>
                </w:tcPr>
                <w:p w:rsidR="003B4C10" w:rsidRDefault="00D94CBB">
                  <w:pPr>
                    <w:jc w:val="right"/>
                  </w:pPr>
                  <w:r>
                    <w:t>5</w:t>
                  </w:r>
                </w:p>
              </w:tc>
              <w:tc>
                <w:tcPr>
                  <w:tcW w:w="1052" w:type="dxa"/>
                </w:tcPr>
                <w:p w:rsidR="003B4C10" w:rsidRDefault="00D94CBB">
                  <w:r>
                    <w:t>30/30/0</w:t>
                  </w:r>
                </w:p>
              </w:tc>
            </w:tr>
            <w:tr w:rsidR="003B4C10">
              <w:tc>
                <w:tcPr>
                  <w:tcW w:w="901" w:type="dxa"/>
                </w:tcPr>
                <w:p w:rsidR="003B4C10" w:rsidRDefault="00D94CBB">
                  <w:pPr>
                    <w:jc w:val="right"/>
                  </w:pPr>
                  <w:r>
                    <w:t>52297</w:t>
                  </w:r>
                </w:p>
              </w:tc>
              <w:tc>
                <w:tcPr>
                  <w:tcW w:w="6614" w:type="dxa"/>
                </w:tcPr>
                <w:p w:rsidR="003B4C10" w:rsidRDefault="00D94CBB">
                  <w:r>
                    <w:t>Slovak Language Exercises V</w:t>
                  </w:r>
                </w:p>
              </w:tc>
              <w:tc>
                <w:tcPr>
                  <w:tcW w:w="450" w:type="dxa"/>
                </w:tcPr>
                <w:p w:rsidR="003B4C10" w:rsidRDefault="00D94CBB">
                  <w:pPr>
                    <w:jc w:val="right"/>
                  </w:pPr>
                  <w:r>
                    <w:t>5</w:t>
                  </w:r>
                </w:p>
              </w:tc>
              <w:tc>
                <w:tcPr>
                  <w:tcW w:w="1052" w:type="dxa"/>
                </w:tcPr>
                <w:p w:rsidR="003B4C10" w:rsidRDefault="00D94CBB">
                  <w:r>
                    <w:t>0/0/90</w:t>
                  </w:r>
                </w:p>
              </w:tc>
            </w:tr>
          </w:tbl>
          <w:p w:rsidR="003B4C10" w:rsidRDefault="003B4C10"/>
        </w:tc>
      </w:tr>
      <w:tr w:rsidR="003B4C10">
        <w:tc>
          <w:tcPr>
            <w:tcW w:w="9020" w:type="dxa"/>
            <w:tcMar>
              <w:left w:w="60" w:type="dxa"/>
            </w:tcMar>
          </w:tcPr>
          <w:p w:rsidR="003B4C10" w:rsidRDefault="00D94CBB">
            <w:pPr>
              <w:spacing w:before="200" w:after="100"/>
            </w:pPr>
            <w:r>
              <w:rPr>
                <w:b/>
              </w:rPr>
              <w:t>Internal elective</w:t>
            </w:r>
            <w:r>
              <w:rPr>
                <w:b/>
              </w:rPr>
              <w:t xml:space="preserve"> courses - a min. of 15 from total 30 ECTS credits during course of study - choose a min. of 15 from a total of 30 ECTS credits for elective courses during course of study (1877)</w:t>
            </w:r>
          </w:p>
        </w:tc>
      </w:tr>
      <w:tr w:rsidR="003B4C1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B4C10">
              <w:tc>
                <w:tcPr>
                  <w:tcW w:w="901" w:type="dxa"/>
                </w:tcPr>
                <w:p w:rsidR="003B4C10" w:rsidRDefault="00D94CBB">
                  <w:pPr>
                    <w:jc w:val="right"/>
                  </w:pPr>
                  <w:r>
                    <w:t>78086</w:t>
                  </w:r>
                </w:p>
              </w:tc>
              <w:tc>
                <w:tcPr>
                  <w:tcW w:w="6614" w:type="dxa"/>
                </w:tcPr>
                <w:p w:rsidR="003B4C10" w:rsidRDefault="00D94CBB">
                  <w:r>
                    <w:t>Croatian Language</w:t>
                  </w:r>
                </w:p>
              </w:tc>
              <w:tc>
                <w:tcPr>
                  <w:tcW w:w="450" w:type="dxa"/>
                </w:tcPr>
                <w:p w:rsidR="003B4C10" w:rsidRDefault="00D94CBB">
                  <w:pPr>
                    <w:jc w:val="right"/>
                  </w:pPr>
                  <w:r>
                    <w:t>5</w:t>
                  </w:r>
                </w:p>
              </w:tc>
              <w:tc>
                <w:tcPr>
                  <w:tcW w:w="1052" w:type="dxa"/>
                </w:tcPr>
                <w:p w:rsidR="003B4C10" w:rsidRDefault="00D94CBB">
                  <w:r>
                    <w:t>0/60/0</w:t>
                  </w:r>
                </w:p>
              </w:tc>
            </w:tr>
            <w:tr w:rsidR="003B4C10">
              <w:tc>
                <w:tcPr>
                  <w:tcW w:w="901" w:type="dxa"/>
                </w:tcPr>
                <w:p w:rsidR="003B4C10" w:rsidRDefault="00D94CBB">
                  <w:pPr>
                    <w:jc w:val="right"/>
                  </w:pPr>
                  <w:r>
                    <w:t>184249</w:t>
                  </w:r>
                </w:p>
              </w:tc>
              <w:tc>
                <w:tcPr>
                  <w:tcW w:w="6614" w:type="dxa"/>
                </w:tcPr>
                <w:p w:rsidR="003B4C10" w:rsidRDefault="00D94CBB">
                  <w:r>
                    <w:t>Introduction to Old Church Slavonic</w:t>
                  </w:r>
                </w:p>
              </w:tc>
              <w:tc>
                <w:tcPr>
                  <w:tcW w:w="450" w:type="dxa"/>
                </w:tcPr>
                <w:p w:rsidR="003B4C10" w:rsidRDefault="00D94CBB">
                  <w:pPr>
                    <w:jc w:val="right"/>
                  </w:pPr>
                  <w:r>
                    <w:t>5</w:t>
                  </w:r>
                </w:p>
              </w:tc>
              <w:tc>
                <w:tcPr>
                  <w:tcW w:w="1052" w:type="dxa"/>
                </w:tcPr>
                <w:p w:rsidR="003B4C10" w:rsidRDefault="00D94CBB">
                  <w:r>
                    <w:t>30/30/0</w:t>
                  </w:r>
                </w:p>
              </w:tc>
            </w:tr>
          </w:tbl>
          <w:p w:rsidR="003B4C10" w:rsidRDefault="003B4C10"/>
        </w:tc>
      </w:tr>
      <w:tr w:rsidR="003B4C10">
        <w:tc>
          <w:tcPr>
            <w:tcW w:w="9020" w:type="dxa"/>
            <w:tcMar>
              <w:left w:w="60" w:type="dxa"/>
            </w:tcMar>
          </w:tcPr>
          <w:p w:rsidR="003B4C10" w:rsidRDefault="00D94CBB">
            <w:pPr>
              <w:spacing w:before="200" w:after="100"/>
            </w:pPr>
            <w:r>
              <w:rPr>
                <w:b/>
              </w:rPr>
              <w:t>Open electives - during course of study use remaining ECTS credits from total of 30 ECTS for elective courses - choose the remainder of a total of 30 ECTS credits for elective courses during course of study (1879)</w:t>
            </w:r>
          </w:p>
        </w:tc>
      </w:tr>
      <w:tr w:rsidR="003B4C10">
        <w:tc>
          <w:tcPr>
            <w:tcW w:w="9020" w:type="dxa"/>
            <w:tcMar>
              <w:right w:w="0" w:type="dxa"/>
            </w:tcMar>
          </w:tcPr>
          <w:tbl>
            <w:tblPr>
              <w:tblW w:w="9020" w:type="dxa"/>
              <w:tblLayout w:type="fixed"/>
              <w:tblLook w:val="04A0" w:firstRow="1" w:lastRow="0" w:firstColumn="1" w:lastColumn="0" w:noHBand="0" w:noVBand="1"/>
            </w:tblPr>
            <w:tblGrid>
              <w:gridCol w:w="9020"/>
            </w:tblGrid>
            <w:tr w:rsidR="003B4C10">
              <w:tc>
                <w:tcPr>
                  <w:tcW w:w="9020" w:type="dxa"/>
                  <w:tcMar>
                    <w:left w:w="60" w:type="dxa"/>
                  </w:tcMar>
                </w:tcPr>
                <w:p w:rsidR="003B4C10" w:rsidRDefault="00D94CBB">
                  <w:pPr>
                    <w:spacing w:before="100" w:after="100"/>
                  </w:pPr>
                  <w:r>
                    <w:rPr>
                      <w:b/>
                    </w:rPr>
                    <w:t>Courses from other departme</w:t>
                  </w:r>
                  <w:r>
                    <w:rPr>
                      <w:b/>
                    </w:rPr>
                    <w:t>nts</w:t>
                  </w:r>
                </w:p>
              </w:tc>
            </w:tr>
            <w:tr w:rsidR="003B4C10">
              <w:tc>
                <w:tcPr>
                  <w:tcW w:w="9020" w:type="dxa"/>
                  <w:tcMar>
                    <w:left w:w="1240" w:type="dxa"/>
                  </w:tcMar>
                </w:tcPr>
                <w:p w:rsidR="003B4C10" w:rsidRDefault="00D94CBB">
                  <w:r>
                    <w:t>Number of courses: 232</w:t>
                  </w:r>
                </w:p>
              </w:tc>
            </w:tr>
          </w:tbl>
          <w:p w:rsidR="003B4C10" w:rsidRDefault="003B4C10"/>
        </w:tc>
      </w:tr>
      <w:tr w:rsidR="003B4C10">
        <w:tc>
          <w:tcPr>
            <w:tcW w:w="9020" w:type="dxa"/>
          </w:tcPr>
          <w:p w:rsidR="003B4C10" w:rsidRDefault="003B4C10"/>
        </w:tc>
      </w:tr>
      <w:tr w:rsidR="003B4C10">
        <w:tc>
          <w:tcPr>
            <w:tcW w:w="9020" w:type="dxa"/>
          </w:tcPr>
          <w:p w:rsidR="003B4C10" w:rsidRDefault="003B4C10"/>
        </w:tc>
      </w:tr>
    </w:tbl>
    <w:p w:rsidR="003B4C10" w:rsidRDefault="003B4C10"/>
    <w:p w:rsidR="003B4C10" w:rsidRDefault="00D94CBB">
      <w:r>
        <w:br w:type="page"/>
      </w:r>
    </w:p>
    <w:p w:rsidR="003B4C10" w:rsidRDefault="00D94CBB">
      <w:pPr>
        <w:spacing w:before="400" w:after="200"/>
      </w:pPr>
      <w:r>
        <w:rPr>
          <w:b/>
          <w:sz w:val="24"/>
          <w:szCs w:val="24"/>
        </w:rPr>
        <w:lastRenderedPageBreak/>
        <w:t>6. semester</w:t>
      </w:r>
    </w:p>
    <w:tbl>
      <w:tblPr>
        <w:tblW w:w="9020" w:type="dxa"/>
        <w:tblLayout w:type="fixed"/>
        <w:tblLook w:val="04A0" w:firstRow="1" w:lastRow="0" w:firstColumn="1" w:lastColumn="0" w:noHBand="0" w:noVBand="1"/>
      </w:tblPr>
      <w:tblGrid>
        <w:gridCol w:w="9020"/>
      </w:tblGrid>
      <w:tr w:rsidR="003B4C10">
        <w:tc>
          <w:tcPr>
            <w:tcW w:w="9020" w:type="dxa"/>
            <w:tcMar>
              <w:left w:w="60" w:type="dxa"/>
            </w:tcMar>
          </w:tcPr>
          <w:p w:rsidR="003B4C10" w:rsidRDefault="00D94CBB">
            <w:pPr>
              <w:spacing w:before="200" w:after="100"/>
            </w:pPr>
            <w:r>
              <w:rPr>
                <w:b/>
              </w:rPr>
              <w:t>Mandatory courses</w:t>
            </w:r>
          </w:p>
        </w:tc>
      </w:tr>
      <w:tr w:rsidR="003B4C1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B4C10">
              <w:tc>
                <w:tcPr>
                  <w:tcW w:w="901" w:type="dxa"/>
                </w:tcPr>
                <w:p w:rsidR="003B4C10" w:rsidRDefault="00D94CBB">
                  <w:pPr>
                    <w:jc w:val="right"/>
                  </w:pPr>
                  <w:r>
                    <w:t>52299</w:t>
                  </w:r>
                </w:p>
              </w:tc>
              <w:tc>
                <w:tcPr>
                  <w:tcW w:w="6614" w:type="dxa"/>
                </w:tcPr>
                <w:p w:rsidR="003B4C10" w:rsidRDefault="00D94CBB">
                  <w:r>
                    <w:t>Slovak Language Exercises VI</w:t>
                  </w:r>
                </w:p>
              </w:tc>
              <w:tc>
                <w:tcPr>
                  <w:tcW w:w="450" w:type="dxa"/>
                </w:tcPr>
                <w:p w:rsidR="003B4C10" w:rsidRDefault="00D94CBB">
                  <w:pPr>
                    <w:jc w:val="right"/>
                  </w:pPr>
                  <w:r>
                    <w:t>5</w:t>
                  </w:r>
                </w:p>
              </w:tc>
              <w:tc>
                <w:tcPr>
                  <w:tcW w:w="1052" w:type="dxa"/>
                </w:tcPr>
                <w:p w:rsidR="003B4C10" w:rsidRDefault="00D94CBB">
                  <w:r>
                    <w:t>0/0/90</w:t>
                  </w:r>
                </w:p>
              </w:tc>
            </w:tr>
            <w:tr w:rsidR="003B4C10">
              <w:tc>
                <w:tcPr>
                  <w:tcW w:w="901" w:type="dxa"/>
                </w:tcPr>
                <w:p w:rsidR="003B4C10" w:rsidRDefault="00D94CBB">
                  <w:pPr>
                    <w:jc w:val="right"/>
                  </w:pPr>
                  <w:r>
                    <w:t>52300</w:t>
                  </w:r>
                </w:p>
              </w:tc>
              <w:tc>
                <w:tcPr>
                  <w:tcW w:w="6614" w:type="dxa"/>
                </w:tcPr>
                <w:p w:rsidR="003B4C10" w:rsidRDefault="00D94CBB">
                  <w:r>
                    <w:t>Slovak Syntax</w:t>
                  </w:r>
                </w:p>
              </w:tc>
              <w:tc>
                <w:tcPr>
                  <w:tcW w:w="450" w:type="dxa"/>
                </w:tcPr>
                <w:p w:rsidR="003B4C10" w:rsidRDefault="00D94CBB">
                  <w:pPr>
                    <w:jc w:val="right"/>
                  </w:pPr>
                  <w:r>
                    <w:t>5</w:t>
                  </w:r>
                </w:p>
              </w:tc>
              <w:tc>
                <w:tcPr>
                  <w:tcW w:w="1052" w:type="dxa"/>
                </w:tcPr>
                <w:p w:rsidR="003B4C10" w:rsidRDefault="00D94CBB">
                  <w:r>
                    <w:t>60/0/0</w:t>
                  </w:r>
                </w:p>
              </w:tc>
            </w:tr>
          </w:tbl>
          <w:p w:rsidR="003B4C10" w:rsidRDefault="003B4C10"/>
        </w:tc>
      </w:tr>
      <w:tr w:rsidR="003B4C10">
        <w:tc>
          <w:tcPr>
            <w:tcW w:w="9020" w:type="dxa"/>
            <w:tcMar>
              <w:left w:w="60" w:type="dxa"/>
            </w:tcMar>
          </w:tcPr>
          <w:p w:rsidR="003B4C10" w:rsidRDefault="00D94CBB">
            <w:pPr>
              <w:spacing w:before="200" w:after="100"/>
            </w:pPr>
            <w:r>
              <w:rPr>
                <w:b/>
              </w:rPr>
              <w:t xml:space="preserve">Internal elective courses - a min. of 15 from total 30 ECTS credits during course of study - choose a min. of </w:t>
            </w:r>
            <w:r>
              <w:rPr>
                <w:b/>
              </w:rPr>
              <w:t>15 from a total of 30 ECTS credits for elective courses during course of study (1877)</w:t>
            </w:r>
          </w:p>
        </w:tc>
      </w:tr>
      <w:tr w:rsidR="003B4C1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B4C10">
              <w:tc>
                <w:tcPr>
                  <w:tcW w:w="901" w:type="dxa"/>
                </w:tcPr>
                <w:p w:rsidR="003B4C10" w:rsidRDefault="00D94CBB">
                  <w:pPr>
                    <w:jc w:val="right"/>
                  </w:pPr>
                  <w:r>
                    <w:t>78086</w:t>
                  </w:r>
                </w:p>
              </w:tc>
              <w:tc>
                <w:tcPr>
                  <w:tcW w:w="6614" w:type="dxa"/>
                </w:tcPr>
                <w:p w:rsidR="003B4C10" w:rsidRDefault="00D94CBB">
                  <w:r>
                    <w:t>Croatian Language</w:t>
                  </w:r>
                </w:p>
              </w:tc>
              <w:tc>
                <w:tcPr>
                  <w:tcW w:w="450" w:type="dxa"/>
                </w:tcPr>
                <w:p w:rsidR="003B4C10" w:rsidRDefault="00D94CBB">
                  <w:pPr>
                    <w:jc w:val="right"/>
                  </w:pPr>
                  <w:r>
                    <w:t>5</w:t>
                  </w:r>
                </w:p>
              </w:tc>
              <w:tc>
                <w:tcPr>
                  <w:tcW w:w="1052" w:type="dxa"/>
                </w:tcPr>
                <w:p w:rsidR="003B4C10" w:rsidRDefault="00D94CBB">
                  <w:r>
                    <w:t>0/60/0</w:t>
                  </w:r>
                </w:p>
              </w:tc>
            </w:tr>
            <w:tr w:rsidR="003B4C10">
              <w:tc>
                <w:tcPr>
                  <w:tcW w:w="901" w:type="dxa"/>
                </w:tcPr>
                <w:p w:rsidR="003B4C10" w:rsidRDefault="00D94CBB">
                  <w:pPr>
                    <w:jc w:val="right"/>
                  </w:pPr>
                  <w:r>
                    <w:t>142687</w:t>
                  </w:r>
                </w:p>
              </w:tc>
              <w:tc>
                <w:tcPr>
                  <w:tcW w:w="6614" w:type="dxa"/>
                </w:tcPr>
                <w:p w:rsidR="003B4C10" w:rsidRDefault="00D94CBB">
                  <w:r>
                    <w:t>History of the Slovak Literary Language</w:t>
                  </w:r>
                </w:p>
              </w:tc>
              <w:tc>
                <w:tcPr>
                  <w:tcW w:w="450" w:type="dxa"/>
                </w:tcPr>
                <w:p w:rsidR="003B4C10" w:rsidRDefault="00D94CBB">
                  <w:pPr>
                    <w:jc w:val="right"/>
                  </w:pPr>
                  <w:r>
                    <w:t>5</w:t>
                  </w:r>
                </w:p>
              </w:tc>
              <w:tc>
                <w:tcPr>
                  <w:tcW w:w="1052" w:type="dxa"/>
                </w:tcPr>
                <w:p w:rsidR="003B4C10" w:rsidRDefault="00D94CBB">
                  <w:r>
                    <w:t>60/0/0</w:t>
                  </w:r>
                </w:p>
              </w:tc>
            </w:tr>
            <w:tr w:rsidR="003B4C10">
              <w:tc>
                <w:tcPr>
                  <w:tcW w:w="901" w:type="dxa"/>
                </w:tcPr>
                <w:p w:rsidR="003B4C10" w:rsidRDefault="00D94CBB">
                  <w:pPr>
                    <w:jc w:val="right"/>
                  </w:pPr>
                  <w:r>
                    <w:t>154204</w:t>
                  </w:r>
                </w:p>
              </w:tc>
              <w:tc>
                <w:tcPr>
                  <w:tcW w:w="6614" w:type="dxa"/>
                </w:tcPr>
                <w:p w:rsidR="003B4C10" w:rsidRDefault="00D94CBB">
                  <w:r>
                    <w:t>Introduction to Semantics</w:t>
                  </w:r>
                </w:p>
              </w:tc>
              <w:tc>
                <w:tcPr>
                  <w:tcW w:w="450" w:type="dxa"/>
                </w:tcPr>
                <w:p w:rsidR="003B4C10" w:rsidRDefault="00D94CBB">
                  <w:pPr>
                    <w:jc w:val="right"/>
                  </w:pPr>
                  <w:r>
                    <w:t>3</w:t>
                  </w:r>
                </w:p>
              </w:tc>
              <w:tc>
                <w:tcPr>
                  <w:tcW w:w="1052" w:type="dxa"/>
                </w:tcPr>
                <w:p w:rsidR="003B4C10" w:rsidRDefault="00D94CBB">
                  <w:r>
                    <w:t>30/0/0</w:t>
                  </w:r>
                </w:p>
              </w:tc>
            </w:tr>
            <w:tr w:rsidR="003B4C10">
              <w:tc>
                <w:tcPr>
                  <w:tcW w:w="901" w:type="dxa"/>
                </w:tcPr>
                <w:p w:rsidR="003B4C10" w:rsidRDefault="00D94CBB">
                  <w:pPr>
                    <w:jc w:val="right"/>
                  </w:pPr>
                  <w:r>
                    <w:t>97430</w:t>
                  </w:r>
                </w:p>
              </w:tc>
              <w:tc>
                <w:tcPr>
                  <w:tcW w:w="6614" w:type="dxa"/>
                </w:tcPr>
                <w:p w:rsidR="003B4C10" w:rsidRDefault="00D94CBB">
                  <w:r>
                    <w:t xml:space="preserve">Novelists of the Slovak </w:t>
                  </w:r>
                  <w:r>
                    <w:t>Realism</w:t>
                  </w:r>
                </w:p>
              </w:tc>
              <w:tc>
                <w:tcPr>
                  <w:tcW w:w="450" w:type="dxa"/>
                </w:tcPr>
                <w:p w:rsidR="003B4C10" w:rsidRDefault="00D94CBB">
                  <w:pPr>
                    <w:jc w:val="right"/>
                  </w:pPr>
                  <w:r>
                    <w:t>5</w:t>
                  </w:r>
                </w:p>
              </w:tc>
              <w:tc>
                <w:tcPr>
                  <w:tcW w:w="1052" w:type="dxa"/>
                </w:tcPr>
                <w:p w:rsidR="003B4C10" w:rsidRDefault="00D94CBB">
                  <w:r>
                    <w:t>30/30/0</w:t>
                  </w:r>
                </w:p>
              </w:tc>
            </w:tr>
            <w:tr w:rsidR="003B4C10">
              <w:tc>
                <w:tcPr>
                  <w:tcW w:w="901" w:type="dxa"/>
                </w:tcPr>
                <w:p w:rsidR="003B4C10" w:rsidRDefault="00D94CBB">
                  <w:pPr>
                    <w:jc w:val="right"/>
                  </w:pPr>
                  <w:r>
                    <w:t>69896</w:t>
                  </w:r>
                </w:p>
              </w:tc>
              <w:tc>
                <w:tcPr>
                  <w:tcW w:w="6614" w:type="dxa"/>
                </w:tcPr>
                <w:p w:rsidR="003B4C10" w:rsidRDefault="00D94CBB">
                  <w:r>
                    <w:t>Thesis of Slovak Language and Literature</w:t>
                  </w:r>
                </w:p>
              </w:tc>
              <w:tc>
                <w:tcPr>
                  <w:tcW w:w="450" w:type="dxa"/>
                </w:tcPr>
                <w:p w:rsidR="003B4C10" w:rsidRDefault="00D94CBB">
                  <w:pPr>
                    <w:jc w:val="right"/>
                  </w:pPr>
                  <w:r>
                    <w:t>5</w:t>
                  </w:r>
                </w:p>
              </w:tc>
              <w:tc>
                <w:tcPr>
                  <w:tcW w:w="1052" w:type="dxa"/>
                </w:tcPr>
                <w:p w:rsidR="003B4C10" w:rsidRDefault="00D94CBB">
                  <w:r>
                    <w:t>0/0/0</w:t>
                  </w:r>
                </w:p>
              </w:tc>
            </w:tr>
          </w:tbl>
          <w:p w:rsidR="003B4C10" w:rsidRDefault="003B4C10"/>
        </w:tc>
      </w:tr>
      <w:tr w:rsidR="003B4C10">
        <w:tc>
          <w:tcPr>
            <w:tcW w:w="9020" w:type="dxa"/>
            <w:tcMar>
              <w:left w:w="60" w:type="dxa"/>
            </w:tcMar>
          </w:tcPr>
          <w:p w:rsidR="003B4C10" w:rsidRDefault="00D94CBB">
            <w:pPr>
              <w:spacing w:before="200" w:after="100"/>
            </w:pPr>
            <w:r>
              <w:rPr>
                <w:b/>
              </w:rPr>
              <w:t xml:space="preserve">Open electives - during course of study use remaining ECTS credits from total of 30 ECTS for elective courses - choose the remainder of a total of 30 ECTS credits for elective </w:t>
            </w:r>
            <w:r>
              <w:rPr>
                <w:b/>
              </w:rPr>
              <w:t>courses during course of study (1879)</w:t>
            </w:r>
          </w:p>
        </w:tc>
      </w:tr>
      <w:tr w:rsidR="003B4C10">
        <w:tc>
          <w:tcPr>
            <w:tcW w:w="9020" w:type="dxa"/>
            <w:tcMar>
              <w:right w:w="0" w:type="dxa"/>
            </w:tcMar>
          </w:tcPr>
          <w:tbl>
            <w:tblPr>
              <w:tblW w:w="9020" w:type="dxa"/>
              <w:tblLayout w:type="fixed"/>
              <w:tblLook w:val="04A0" w:firstRow="1" w:lastRow="0" w:firstColumn="1" w:lastColumn="0" w:noHBand="0" w:noVBand="1"/>
            </w:tblPr>
            <w:tblGrid>
              <w:gridCol w:w="9020"/>
            </w:tblGrid>
            <w:tr w:rsidR="003B4C10">
              <w:tc>
                <w:tcPr>
                  <w:tcW w:w="9020" w:type="dxa"/>
                  <w:tcMar>
                    <w:left w:w="60" w:type="dxa"/>
                  </w:tcMar>
                </w:tcPr>
                <w:p w:rsidR="003B4C10" w:rsidRDefault="00D94CBB">
                  <w:pPr>
                    <w:spacing w:before="100" w:after="100"/>
                  </w:pPr>
                  <w:r>
                    <w:rPr>
                      <w:b/>
                    </w:rPr>
                    <w:t>Courses from this department</w:t>
                  </w:r>
                </w:p>
              </w:tc>
            </w:tr>
            <w:tr w:rsidR="003B4C1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B4C10">
                    <w:tc>
                      <w:tcPr>
                        <w:tcW w:w="901" w:type="dxa"/>
                      </w:tcPr>
                      <w:p w:rsidR="003B4C10" w:rsidRDefault="00D94CBB">
                        <w:pPr>
                          <w:jc w:val="right"/>
                        </w:pPr>
                        <w:r>
                          <w:t>142687</w:t>
                        </w:r>
                      </w:p>
                    </w:tc>
                    <w:tc>
                      <w:tcPr>
                        <w:tcW w:w="6614" w:type="dxa"/>
                      </w:tcPr>
                      <w:p w:rsidR="003B4C10" w:rsidRDefault="00D94CBB">
                        <w:r>
                          <w:t>History of the Slovak Literary Language</w:t>
                        </w:r>
                      </w:p>
                    </w:tc>
                    <w:tc>
                      <w:tcPr>
                        <w:tcW w:w="450" w:type="dxa"/>
                      </w:tcPr>
                      <w:p w:rsidR="003B4C10" w:rsidRDefault="00D94CBB">
                        <w:pPr>
                          <w:jc w:val="right"/>
                        </w:pPr>
                        <w:r>
                          <w:t>5</w:t>
                        </w:r>
                      </w:p>
                    </w:tc>
                    <w:tc>
                      <w:tcPr>
                        <w:tcW w:w="1052" w:type="dxa"/>
                      </w:tcPr>
                      <w:p w:rsidR="003B4C10" w:rsidRDefault="00D94CBB">
                        <w:r>
                          <w:t>60/0/0</w:t>
                        </w:r>
                      </w:p>
                    </w:tc>
                  </w:tr>
                  <w:tr w:rsidR="003B4C10">
                    <w:tc>
                      <w:tcPr>
                        <w:tcW w:w="901" w:type="dxa"/>
                      </w:tcPr>
                      <w:p w:rsidR="003B4C10" w:rsidRDefault="00D94CBB">
                        <w:pPr>
                          <w:jc w:val="right"/>
                        </w:pPr>
                        <w:r>
                          <w:t>97430</w:t>
                        </w:r>
                      </w:p>
                    </w:tc>
                    <w:tc>
                      <w:tcPr>
                        <w:tcW w:w="6614" w:type="dxa"/>
                      </w:tcPr>
                      <w:p w:rsidR="003B4C10" w:rsidRDefault="00D94CBB">
                        <w:r>
                          <w:t>Novelists of the Slovak Realism</w:t>
                        </w:r>
                      </w:p>
                    </w:tc>
                    <w:tc>
                      <w:tcPr>
                        <w:tcW w:w="450" w:type="dxa"/>
                      </w:tcPr>
                      <w:p w:rsidR="003B4C10" w:rsidRDefault="00D94CBB">
                        <w:pPr>
                          <w:jc w:val="right"/>
                        </w:pPr>
                        <w:r>
                          <w:t>5</w:t>
                        </w:r>
                      </w:p>
                    </w:tc>
                    <w:tc>
                      <w:tcPr>
                        <w:tcW w:w="1052" w:type="dxa"/>
                      </w:tcPr>
                      <w:p w:rsidR="003B4C10" w:rsidRDefault="00D94CBB">
                        <w:r>
                          <w:t>30/30/0</w:t>
                        </w:r>
                      </w:p>
                    </w:tc>
                  </w:tr>
                </w:tbl>
                <w:p w:rsidR="003B4C10" w:rsidRDefault="003B4C10"/>
              </w:tc>
            </w:tr>
            <w:tr w:rsidR="003B4C10">
              <w:tc>
                <w:tcPr>
                  <w:tcW w:w="9020" w:type="dxa"/>
                  <w:tcMar>
                    <w:left w:w="60" w:type="dxa"/>
                  </w:tcMar>
                </w:tcPr>
                <w:p w:rsidR="003B4C10" w:rsidRDefault="00D94CBB">
                  <w:pPr>
                    <w:spacing w:before="100" w:after="100"/>
                  </w:pPr>
                  <w:r>
                    <w:rPr>
                      <w:b/>
                    </w:rPr>
                    <w:t>Courses from other departments</w:t>
                  </w:r>
                </w:p>
              </w:tc>
            </w:tr>
            <w:tr w:rsidR="003B4C10">
              <w:tc>
                <w:tcPr>
                  <w:tcW w:w="9020" w:type="dxa"/>
                  <w:tcMar>
                    <w:left w:w="1240" w:type="dxa"/>
                  </w:tcMar>
                </w:tcPr>
                <w:p w:rsidR="003B4C10" w:rsidRDefault="00D94CBB">
                  <w:r>
                    <w:t>Number of courses: 230</w:t>
                  </w:r>
                </w:p>
              </w:tc>
            </w:tr>
          </w:tbl>
          <w:p w:rsidR="003B4C10" w:rsidRDefault="003B4C10"/>
        </w:tc>
      </w:tr>
      <w:tr w:rsidR="003B4C10">
        <w:tc>
          <w:tcPr>
            <w:tcW w:w="9020" w:type="dxa"/>
          </w:tcPr>
          <w:p w:rsidR="003B4C10" w:rsidRDefault="003B4C10"/>
        </w:tc>
      </w:tr>
      <w:tr w:rsidR="003B4C10">
        <w:tc>
          <w:tcPr>
            <w:tcW w:w="9020" w:type="dxa"/>
          </w:tcPr>
          <w:p w:rsidR="003B4C10" w:rsidRDefault="003B4C10"/>
        </w:tc>
      </w:tr>
      <w:tr w:rsidR="003B4C10">
        <w:tc>
          <w:tcPr>
            <w:tcW w:w="9020" w:type="dxa"/>
          </w:tcPr>
          <w:p w:rsidR="003B4C10" w:rsidRDefault="003B4C10"/>
        </w:tc>
      </w:tr>
      <w:tr w:rsidR="003B4C10">
        <w:tc>
          <w:tcPr>
            <w:tcW w:w="9020" w:type="dxa"/>
          </w:tcPr>
          <w:p w:rsidR="003B4C10" w:rsidRDefault="003B4C10"/>
        </w:tc>
      </w:tr>
    </w:tbl>
    <w:p w:rsidR="003B4C10" w:rsidRDefault="003B4C10"/>
    <w:p w:rsidR="003B4C10" w:rsidRDefault="00D94CBB">
      <w:r>
        <w:br w:type="page"/>
      </w:r>
    </w:p>
    <w:p w:rsidR="003B4C10" w:rsidRDefault="00D94CBB">
      <w:pPr>
        <w:pStyle w:val="Heading2"/>
        <w:spacing w:after="800"/>
        <w:jc w:val="center"/>
      </w:pPr>
      <w:r>
        <w:rPr>
          <w:rFonts w:ascii="Times New Roman" w:eastAsia="Times New Roman" w:hAnsi="Times New Roman" w:cs="Times New Roman"/>
          <w:color w:val="000000"/>
          <w:sz w:val="30"/>
          <w:szCs w:val="30"/>
        </w:rPr>
        <w:lastRenderedPageBreak/>
        <w:t>University</w:t>
      </w:r>
      <w:r>
        <w:rPr>
          <w:rFonts w:ascii="Times New Roman" w:eastAsia="Times New Roman" w:hAnsi="Times New Roman" w:cs="Times New Roman"/>
          <w:color w:val="000000"/>
          <w:sz w:val="30"/>
          <w:szCs w:val="30"/>
        </w:rPr>
        <w:t xml:space="preserve"> graduate double major study</w:t>
      </w:r>
      <w:r>
        <w:rPr>
          <w:rFonts w:ascii="Times New Roman" w:eastAsia="Times New Roman" w:hAnsi="Times New Roman" w:cs="Times New Roman"/>
          <w:color w:val="000000"/>
          <w:sz w:val="30"/>
          <w:szCs w:val="30"/>
        </w:rPr>
        <w:br/>
        <w:t>Slovak Language and Literature with Emphasis on Teaching</w:t>
      </w:r>
    </w:p>
    <w:p w:rsidR="003B4C10" w:rsidRDefault="00D94CBB">
      <w:pPr>
        <w:spacing w:before="400" w:after="200"/>
      </w:pPr>
      <w:r>
        <w:rPr>
          <w:b/>
          <w:sz w:val="24"/>
          <w:szCs w:val="24"/>
        </w:rPr>
        <w:t>1. semester</w:t>
      </w:r>
    </w:p>
    <w:tbl>
      <w:tblPr>
        <w:tblW w:w="9020" w:type="dxa"/>
        <w:tblLayout w:type="fixed"/>
        <w:tblLook w:val="04A0" w:firstRow="1" w:lastRow="0" w:firstColumn="1" w:lastColumn="0" w:noHBand="0" w:noVBand="1"/>
      </w:tblPr>
      <w:tblGrid>
        <w:gridCol w:w="9020"/>
      </w:tblGrid>
      <w:tr w:rsidR="003B4C10">
        <w:tc>
          <w:tcPr>
            <w:tcW w:w="9020" w:type="dxa"/>
            <w:tcMar>
              <w:left w:w="60" w:type="dxa"/>
            </w:tcMar>
          </w:tcPr>
          <w:p w:rsidR="003B4C10" w:rsidRDefault="00D94CBB">
            <w:pPr>
              <w:spacing w:before="200" w:after="100"/>
            </w:pPr>
            <w:r>
              <w:rPr>
                <w:b/>
              </w:rPr>
              <w:t>Mandatory courses</w:t>
            </w:r>
          </w:p>
        </w:tc>
      </w:tr>
      <w:tr w:rsidR="003B4C1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B4C10">
              <w:tc>
                <w:tcPr>
                  <w:tcW w:w="901" w:type="dxa"/>
                </w:tcPr>
                <w:p w:rsidR="003B4C10" w:rsidRDefault="00D94CBB">
                  <w:pPr>
                    <w:jc w:val="right"/>
                  </w:pPr>
                  <w:r>
                    <w:t>215534</w:t>
                  </w:r>
                </w:p>
              </w:tc>
              <w:tc>
                <w:tcPr>
                  <w:tcW w:w="6614" w:type="dxa"/>
                </w:tcPr>
                <w:p w:rsidR="003B4C10" w:rsidRDefault="00D94CBB">
                  <w:r>
                    <w:t>Slovak Translation Exercises I</w:t>
                  </w:r>
                </w:p>
              </w:tc>
              <w:tc>
                <w:tcPr>
                  <w:tcW w:w="450" w:type="dxa"/>
                </w:tcPr>
                <w:p w:rsidR="003B4C10" w:rsidRDefault="00D94CBB">
                  <w:pPr>
                    <w:jc w:val="right"/>
                  </w:pPr>
                  <w:r>
                    <w:t>5</w:t>
                  </w:r>
                </w:p>
              </w:tc>
              <w:tc>
                <w:tcPr>
                  <w:tcW w:w="1052" w:type="dxa"/>
                </w:tcPr>
                <w:p w:rsidR="003B4C10" w:rsidRDefault="00D94CBB">
                  <w:r>
                    <w:t>0/30/30</w:t>
                  </w:r>
                </w:p>
              </w:tc>
            </w:tr>
          </w:tbl>
          <w:p w:rsidR="003B4C10" w:rsidRDefault="003B4C10"/>
        </w:tc>
      </w:tr>
      <w:tr w:rsidR="003B4C10">
        <w:tc>
          <w:tcPr>
            <w:tcW w:w="9020" w:type="dxa"/>
            <w:tcMar>
              <w:left w:w="60" w:type="dxa"/>
            </w:tcMar>
          </w:tcPr>
          <w:p w:rsidR="003B4C10" w:rsidRDefault="00D94CBB">
            <w:pPr>
              <w:spacing w:before="200" w:after="100"/>
            </w:pPr>
            <w:r>
              <w:rPr>
                <w:b/>
              </w:rPr>
              <w:t xml:space="preserve">Teacher education module - Core courses - during course of study choose 18 ECTS credits </w:t>
            </w:r>
            <w:r>
              <w:rPr>
                <w:b/>
              </w:rPr>
              <w:t>- choose 18 ECTS credits during course of study (11012)</w:t>
            </w:r>
          </w:p>
        </w:tc>
      </w:tr>
      <w:tr w:rsidR="003B4C1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B4C10">
              <w:tc>
                <w:tcPr>
                  <w:tcW w:w="901" w:type="dxa"/>
                </w:tcPr>
                <w:p w:rsidR="003B4C10" w:rsidRDefault="00D94CBB">
                  <w:pPr>
                    <w:jc w:val="right"/>
                  </w:pPr>
                  <w:r>
                    <w:t>120083</w:t>
                  </w:r>
                </w:p>
              </w:tc>
              <w:tc>
                <w:tcPr>
                  <w:tcW w:w="6614" w:type="dxa"/>
                </w:tcPr>
                <w:p w:rsidR="003B4C10" w:rsidRDefault="00D94CBB">
                  <w:r>
                    <w:t>Didactics</w:t>
                  </w:r>
                </w:p>
              </w:tc>
              <w:tc>
                <w:tcPr>
                  <w:tcW w:w="450" w:type="dxa"/>
                </w:tcPr>
                <w:p w:rsidR="003B4C10" w:rsidRDefault="00D94CBB">
                  <w:pPr>
                    <w:jc w:val="right"/>
                  </w:pPr>
                  <w:r>
                    <w:t>6</w:t>
                  </w:r>
                </w:p>
              </w:tc>
              <w:tc>
                <w:tcPr>
                  <w:tcW w:w="1052" w:type="dxa"/>
                </w:tcPr>
                <w:p w:rsidR="003B4C10" w:rsidRDefault="00D94CBB">
                  <w:r>
                    <w:t>30/30/0</w:t>
                  </w:r>
                </w:p>
              </w:tc>
            </w:tr>
            <w:tr w:rsidR="003B4C10">
              <w:tc>
                <w:tcPr>
                  <w:tcW w:w="901" w:type="dxa"/>
                </w:tcPr>
                <w:p w:rsidR="003B4C10" w:rsidRDefault="00D94CBB">
                  <w:pPr>
                    <w:jc w:val="right"/>
                  </w:pPr>
                  <w:r>
                    <w:t>120082</w:t>
                  </w:r>
                </w:p>
              </w:tc>
              <w:tc>
                <w:tcPr>
                  <w:tcW w:w="6614" w:type="dxa"/>
                </w:tcPr>
                <w:p w:rsidR="003B4C10" w:rsidRDefault="00D94CBB">
                  <w:r>
                    <w:t>Educational psychology</w:t>
                  </w:r>
                </w:p>
              </w:tc>
              <w:tc>
                <w:tcPr>
                  <w:tcW w:w="450" w:type="dxa"/>
                </w:tcPr>
                <w:p w:rsidR="003B4C10" w:rsidRDefault="00D94CBB">
                  <w:pPr>
                    <w:jc w:val="right"/>
                  </w:pPr>
                  <w:r>
                    <w:t>6</w:t>
                  </w:r>
                </w:p>
              </w:tc>
              <w:tc>
                <w:tcPr>
                  <w:tcW w:w="1052" w:type="dxa"/>
                </w:tcPr>
                <w:p w:rsidR="003B4C10" w:rsidRDefault="00D94CBB">
                  <w:r>
                    <w:t>30/30/0</w:t>
                  </w:r>
                </w:p>
              </w:tc>
            </w:tr>
            <w:tr w:rsidR="003B4C10">
              <w:tc>
                <w:tcPr>
                  <w:tcW w:w="901" w:type="dxa"/>
                </w:tcPr>
                <w:p w:rsidR="003B4C10" w:rsidRDefault="00D94CBB">
                  <w:pPr>
                    <w:jc w:val="right"/>
                  </w:pPr>
                  <w:r>
                    <w:t>120085</w:t>
                  </w:r>
                </w:p>
              </w:tc>
              <w:tc>
                <w:tcPr>
                  <w:tcW w:w="6614" w:type="dxa"/>
                </w:tcPr>
                <w:p w:rsidR="003B4C10" w:rsidRDefault="00D94CBB">
                  <w:r>
                    <w:t>Systematic pedagogy</w:t>
                  </w:r>
                </w:p>
              </w:tc>
              <w:tc>
                <w:tcPr>
                  <w:tcW w:w="450" w:type="dxa"/>
                </w:tcPr>
                <w:p w:rsidR="003B4C10" w:rsidRDefault="00D94CBB">
                  <w:pPr>
                    <w:jc w:val="right"/>
                  </w:pPr>
                  <w:r>
                    <w:t>6</w:t>
                  </w:r>
                </w:p>
              </w:tc>
              <w:tc>
                <w:tcPr>
                  <w:tcW w:w="1052" w:type="dxa"/>
                </w:tcPr>
                <w:p w:rsidR="003B4C10" w:rsidRDefault="00D94CBB">
                  <w:r>
                    <w:t>30/30/0</w:t>
                  </w:r>
                </w:p>
              </w:tc>
            </w:tr>
          </w:tbl>
          <w:p w:rsidR="003B4C10" w:rsidRDefault="003B4C10"/>
        </w:tc>
      </w:tr>
      <w:tr w:rsidR="003B4C10">
        <w:tc>
          <w:tcPr>
            <w:tcW w:w="9020" w:type="dxa"/>
            <w:tcMar>
              <w:left w:w="60" w:type="dxa"/>
            </w:tcMar>
          </w:tcPr>
          <w:p w:rsidR="003B4C10" w:rsidRDefault="00D94CBB">
            <w:pPr>
              <w:spacing w:before="200" w:after="100"/>
            </w:pPr>
            <w:r>
              <w:rPr>
                <w:b/>
              </w:rPr>
              <w:t xml:space="preserve">Teacher education courses - in 1st and 3rd semester choose a total of 10 ECTS credits </w:t>
            </w:r>
            <w:r>
              <w:rPr>
                <w:b/>
              </w:rPr>
              <w:t>(11983)</w:t>
            </w:r>
          </w:p>
        </w:tc>
      </w:tr>
      <w:tr w:rsidR="003B4C1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B4C10">
              <w:tc>
                <w:tcPr>
                  <w:tcW w:w="901" w:type="dxa"/>
                </w:tcPr>
                <w:p w:rsidR="003B4C10" w:rsidRDefault="00D94CBB">
                  <w:pPr>
                    <w:jc w:val="right"/>
                  </w:pPr>
                  <w:r>
                    <w:t>117839</w:t>
                  </w:r>
                </w:p>
              </w:tc>
              <w:tc>
                <w:tcPr>
                  <w:tcW w:w="6614" w:type="dxa"/>
                </w:tcPr>
                <w:p w:rsidR="003B4C10" w:rsidRDefault="00D94CBB">
                  <w:r>
                    <w:t>Foreign Language Acquisition</w:t>
                  </w:r>
                </w:p>
              </w:tc>
              <w:tc>
                <w:tcPr>
                  <w:tcW w:w="450" w:type="dxa"/>
                </w:tcPr>
                <w:p w:rsidR="003B4C10" w:rsidRDefault="00D94CBB">
                  <w:pPr>
                    <w:jc w:val="right"/>
                  </w:pPr>
                  <w:r>
                    <w:t>5</w:t>
                  </w:r>
                </w:p>
              </w:tc>
              <w:tc>
                <w:tcPr>
                  <w:tcW w:w="1052" w:type="dxa"/>
                </w:tcPr>
                <w:p w:rsidR="003B4C10" w:rsidRDefault="00D94CBB">
                  <w:r>
                    <w:t>30/0/0</w:t>
                  </w:r>
                </w:p>
              </w:tc>
            </w:tr>
            <w:tr w:rsidR="003B4C10">
              <w:tc>
                <w:tcPr>
                  <w:tcW w:w="901" w:type="dxa"/>
                </w:tcPr>
                <w:p w:rsidR="003B4C10" w:rsidRDefault="00D94CBB">
                  <w:pPr>
                    <w:jc w:val="right"/>
                  </w:pPr>
                  <w:r>
                    <w:t>117770</w:t>
                  </w:r>
                </w:p>
              </w:tc>
              <w:tc>
                <w:tcPr>
                  <w:tcW w:w="6614" w:type="dxa"/>
                </w:tcPr>
                <w:p w:rsidR="003B4C10" w:rsidRDefault="00D94CBB">
                  <w:r>
                    <w:t>Glotodidactics</w:t>
                  </w:r>
                </w:p>
              </w:tc>
              <w:tc>
                <w:tcPr>
                  <w:tcW w:w="450" w:type="dxa"/>
                </w:tcPr>
                <w:p w:rsidR="003B4C10" w:rsidRDefault="00D94CBB">
                  <w:pPr>
                    <w:jc w:val="right"/>
                  </w:pPr>
                  <w:r>
                    <w:t>5</w:t>
                  </w:r>
                </w:p>
              </w:tc>
              <w:tc>
                <w:tcPr>
                  <w:tcW w:w="1052" w:type="dxa"/>
                </w:tcPr>
                <w:p w:rsidR="003B4C10" w:rsidRDefault="00D94CBB">
                  <w:r>
                    <w:t>30/0/0</w:t>
                  </w:r>
                </w:p>
              </w:tc>
            </w:tr>
          </w:tbl>
          <w:p w:rsidR="003B4C10" w:rsidRDefault="003B4C10"/>
        </w:tc>
      </w:tr>
      <w:tr w:rsidR="003B4C10">
        <w:tc>
          <w:tcPr>
            <w:tcW w:w="9020" w:type="dxa"/>
            <w:tcMar>
              <w:left w:w="60" w:type="dxa"/>
            </w:tcMar>
          </w:tcPr>
          <w:p w:rsidR="003B4C10" w:rsidRDefault="00D94CBB">
            <w:pPr>
              <w:spacing w:before="200" w:after="100"/>
            </w:pPr>
            <w:r>
              <w:rPr>
                <w:b/>
              </w:rPr>
              <w:t>Courses in Translation-cultural studies specialization - elective due to teacher education-teacher education combination of specializations (10714)</w:t>
            </w:r>
          </w:p>
        </w:tc>
      </w:tr>
      <w:tr w:rsidR="003B4C1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B4C10">
              <w:tc>
                <w:tcPr>
                  <w:tcW w:w="901" w:type="dxa"/>
                </w:tcPr>
                <w:p w:rsidR="003B4C10" w:rsidRDefault="00D94CBB">
                  <w:pPr>
                    <w:jc w:val="right"/>
                  </w:pPr>
                  <w:r>
                    <w:t>215559</w:t>
                  </w:r>
                </w:p>
              </w:tc>
              <w:tc>
                <w:tcPr>
                  <w:tcW w:w="6614" w:type="dxa"/>
                </w:tcPr>
                <w:p w:rsidR="003B4C10" w:rsidRDefault="00D94CBB">
                  <w:r>
                    <w:t xml:space="preserve">20th </w:t>
                  </w:r>
                  <w:r>
                    <w:t>century Slovak Novel</w:t>
                  </w:r>
                </w:p>
              </w:tc>
              <w:tc>
                <w:tcPr>
                  <w:tcW w:w="450" w:type="dxa"/>
                </w:tcPr>
                <w:p w:rsidR="003B4C10" w:rsidRDefault="00D94CBB">
                  <w:pPr>
                    <w:jc w:val="right"/>
                  </w:pPr>
                  <w:r>
                    <w:t>5</w:t>
                  </w:r>
                </w:p>
              </w:tc>
              <w:tc>
                <w:tcPr>
                  <w:tcW w:w="1052" w:type="dxa"/>
                </w:tcPr>
                <w:p w:rsidR="003B4C10" w:rsidRDefault="00D94CBB">
                  <w:r>
                    <w:t>0/45/0</w:t>
                  </w:r>
                </w:p>
              </w:tc>
            </w:tr>
            <w:tr w:rsidR="003B4C10">
              <w:tc>
                <w:tcPr>
                  <w:tcW w:w="901" w:type="dxa"/>
                </w:tcPr>
                <w:p w:rsidR="003B4C10" w:rsidRDefault="00D94CBB">
                  <w:pPr>
                    <w:jc w:val="right"/>
                  </w:pPr>
                  <w:r>
                    <w:t>118200</w:t>
                  </w:r>
                </w:p>
              </w:tc>
              <w:tc>
                <w:tcPr>
                  <w:tcW w:w="6614" w:type="dxa"/>
                </w:tcPr>
                <w:p w:rsidR="003B4C10" w:rsidRDefault="00D94CBB">
                  <w:r>
                    <w:t>Functional Styles and Translation</w:t>
                  </w:r>
                </w:p>
              </w:tc>
              <w:tc>
                <w:tcPr>
                  <w:tcW w:w="450" w:type="dxa"/>
                </w:tcPr>
                <w:p w:rsidR="003B4C10" w:rsidRDefault="00D94CBB">
                  <w:pPr>
                    <w:jc w:val="right"/>
                  </w:pPr>
                  <w:r>
                    <w:t>5</w:t>
                  </w:r>
                </w:p>
              </w:tc>
              <w:tc>
                <w:tcPr>
                  <w:tcW w:w="1052" w:type="dxa"/>
                </w:tcPr>
                <w:p w:rsidR="003B4C10" w:rsidRDefault="00D94CBB">
                  <w:r>
                    <w:t>30/30/0</w:t>
                  </w:r>
                </w:p>
              </w:tc>
            </w:tr>
            <w:tr w:rsidR="003B4C10">
              <w:tc>
                <w:tcPr>
                  <w:tcW w:w="901" w:type="dxa"/>
                </w:tcPr>
                <w:p w:rsidR="003B4C10" w:rsidRDefault="00D94CBB">
                  <w:pPr>
                    <w:jc w:val="right"/>
                  </w:pPr>
                  <w:r>
                    <w:t>118201</w:t>
                  </w:r>
                </w:p>
              </w:tc>
              <w:tc>
                <w:tcPr>
                  <w:tcW w:w="6614" w:type="dxa"/>
                </w:tcPr>
                <w:p w:rsidR="003B4C10" w:rsidRDefault="00D94CBB">
                  <w:r>
                    <w:t>Slovak Drama and Theatre</w:t>
                  </w:r>
                </w:p>
              </w:tc>
              <w:tc>
                <w:tcPr>
                  <w:tcW w:w="450" w:type="dxa"/>
                </w:tcPr>
                <w:p w:rsidR="003B4C10" w:rsidRDefault="00D94CBB">
                  <w:pPr>
                    <w:jc w:val="right"/>
                  </w:pPr>
                  <w:r>
                    <w:t>5</w:t>
                  </w:r>
                </w:p>
              </w:tc>
              <w:tc>
                <w:tcPr>
                  <w:tcW w:w="1052" w:type="dxa"/>
                </w:tcPr>
                <w:p w:rsidR="003B4C10" w:rsidRDefault="00D94CBB">
                  <w:r>
                    <w:t>30/15/0</w:t>
                  </w:r>
                </w:p>
              </w:tc>
            </w:tr>
          </w:tbl>
          <w:p w:rsidR="003B4C10" w:rsidRDefault="003B4C10"/>
        </w:tc>
      </w:tr>
      <w:tr w:rsidR="003B4C10">
        <w:tc>
          <w:tcPr>
            <w:tcW w:w="9020" w:type="dxa"/>
            <w:tcMar>
              <w:left w:w="60" w:type="dxa"/>
            </w:tcMar>
          </w:tcPr>
          <w:p w:rsidR="003B4C10" w:rsidRDefault="00D94CBB">
            <w:pPr>
              <w:spacing w:before="200" w:after="100"/>
            </w:pPr>
            <w:r>
              <w:rPr>
                <w:b/>
              </w:rPr>
              <w:t>Teacher education module - Elective courses - elective choice of a course (12637)</w:t>
            </w:r>
          </w:p>
        </w:tc>
      </w:tr>
      <w:tr w:rsidR="003B4C1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B4C10">
              <w:tc>
                <w:tcPr>
                  <w:tcW w:w="901" w:type="dxa"/>
                </w:tcPr>
                <w:p w:rsidR="003B4C10" w:rsidRDefault="00D94CBB">
                  <w:pPr>
                    <w:jc w:val="right"/>
                  </w:pPr>
                  <w:r>
                    <w:t>118114</w:t>
                  </w:r>
                </w:p>
              </w:tc>
              <w:tc>
                <w:tcPr>
                  <w:tcW w:w="6614" w:type="dxa"/>
                </w:tcPr>
                <w:p w:rsidR="003B4C10" w:rsidRDefault="00D94CBB">
                  <w:r>
                    <w:t>Croatian Language for the Teacher</w:t>
                  </w:r>
                </w:p>
              </w:tc>
              <w:tc>
                <w:tcPr>
                  <w:tcW w:w="450" w:type="dxa"/>
                </w:tcPr>
                <w:p w:rsidR="003B4C10" w:rsidRDefault="00D94CBB">
                  <w:pPr>
                    <w:jc w:val="right"/>
                  </w:pPr>
                  <w:r>
                    <w:t>4</w:t>
                  </w:r>
                </w:p>
              </w:tc>
              <w:tc>
                <w:tcPr>
                  <w:tcW w:w="1052" w:type="dxa"/>
                </w:tcPr>
                <w:p w:rsidR="003B4C10" w:rsidRDefault="00D94CBB">
                  <w:r>
                    <w:t>30/15/0</w:t>
                  </w:r>
                </w:p>
              </w:tc>
            </w:tr>
            <w:tr w:rsidR="003B4C10">
              <w:tc>
                <w:tcPr>
                  <w:tcW w:w="901" w:type="dxa"/>
                </w:tcPr>
                <w:p w:rsidR="003B4C10" w:rsidRDefault="00D94CBB">
                  <w:pPr>
                    <w:jc w:val="right"/>
                  </w:pPr>
                  <w:r>
                    <w:t>120099</w:t>
                  </w:r>
                </w:p>
              </w:tc>
              <w:tc>
                <w:tcPr>
                  <w:tcW w:w="6614" w:type="dxa"/>
                </w:tcPr>
                <w:p w:rsidR="003B4C10" w:rsidRDefault="00D94CBB">
                  <w:r>
                    <w:t>Information Technology in Education</w:t>
                  </w:r>
                </w:p>
              </w:tc>
              <w:tc>
                <w:tcPr>
                  <w:tcW w:w="450" w:type="dxa"/>
                </w:tcPr>
                <w:p w:rsidR="003B4C10" w:rsidRDefault="00D94CBB">
                  <w:pPr>
                    <w:jc w:val="right"/>
                  </w:pPr>
                  <w:r>
                    <w:t>4</w:t>
                  </w:r>
                </w:p>
              </w:tc>
              <w:tc>
                <w:tcPr>
                  <w:tcW w:w="1052" w:type="dxa"/>
                </w:tcPr>
                <w:p w:rsidR="003B4C10" w:rsidRDefault="00D94CBB">
                  <w:r>
                    <w:t>15/0/15</w:t>
                  </w:r>
                </w:p>
              </w:tc>
            </w:tr>
            <w:tr w:rsidR="003B4C10">
              <w:tc>
                <w:tcPr>
                  <w:tcW w:w="901" w:type="dxa"/>
                </w:tcPr>
                <w:p w:rsidR="003B4C10" w:rsidRDefault="00D94CBB">
                  <w:pPr>
                    <w:jc w:val="right"/>
                  </w:pPr>
                  <w:r>
                    <w:t>120101</w:t>
                  </w:r>
                </w:p>
              </w:tc>
              <w:tc>
                <w:tcPr>
                  <w:tcW w:w="6614" w:type="dxa"/>
                </w:tcPr>
                <w:p w:rsidR="003B4C10" w:rsidRDefault="00D94CBB">
                  <w:r>
                    <w:t>Public speaking for teachers</w:t>
                  </w:r>
                </w:p>
              </w:tc>
              <w:tc>
                <w:tcPr>
                  <w:tcW w:w="450" w:type="dxa"/>
                </w:tcPr>
                <w:p w:rsidR="003B4C10" w:rsidRDefault="00D94CBB">
                  <w:pPr>
                    <w:jc w:val="right"/>
                  </w:pPr>
                  <w:r>
                    <w:t>4</w:t>
                  </w:r>
                </w:p>
              </w:tc>
              <w:tc>
                <w:tcPr>
                  <w:tcW w:w="1052" w:type="dxa"/>
                </w:tcPr>
                <w:p w:rsidR="003B4C10" w:rsidRDefault="00D94CBB">
                  <w:r>
                    <w:t>0/15/15</w:t>
                  </w:r>
                </w:p>
              </w:tc>
            </w:tr>
          </w:tbl>
          <w:p w:rsidR="003B4C10" w:rsidRDefault="003B4C10"/>
        </w:tc>
      </w:tr>
    </w:tbl>
    <w:p w:rsidR="003B4C10" w:rsidRDefault="003B4C10"/>
    <w:p w:rsidR="003B4C10" w:rsidRDefault="00D94CBB">
      <w:r>
        <w:br w:type="page"/>
      </w:r>
    </w:p>
    <w:p w:rsidR="003B4C10" w:rsidRDefault="00D94CBB">
      <w:pPr>
        <w:spacing w:before="400" w:after="200"/>
      </w:pPr>
      <w:r>
        <w:rPr>
          <w:b/>
          <w:sz w:val="24"/>
          <w:szCs w:val="24"/>
        </w:rPr>
        <w:lastRenderedPageBreak/>
        <w:t>2. semester</w:t>
      </w:r>
    </w:p>
    <w:tbl>
      <w:tblPr>
        <w:tblW w:w="9020" w:type="dxa"/>
        <w:tblLayout w:type="fixed"/>
        <w:tblLook w:val="04A0" w:firstRow="1" w:lastRow="0" w:firstColumn="1" w:lastColumn="0" w:noHBand="0" w:noVBand="1"/>
      </w:tblPr>
      <w:tblGrid>
        <w:gridCol w:w="9020"/>
      </w:tblGrid>
      <w:tr w:rsidR="003B4C10">
        <w:tc>
          <w:tcPr>
            <w:tcW w:w="9020" w:type="dxa"/>
            <w:tcMar>
              <w:left w:w="60" w:type="dxa"/>
            </w:tcMar>
          </w:tcPr>
          <w:p w:rsidR="003B4C10" w:rsidRDefault="00D94CBB">
            <w:pPr>
              <w:spacing w:before="200" w:after="100"/>
            </w:pPr>
            <w:r>
              <w:rPr>
                <w:b/>
              </w:rPr>
              <w:t>Mandatory courses</w:t>
            </w:r>
          </w:p>
        </w:tc>
      </w:tr>
      <w:tr w:rsidR="003B4C1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B4C10">
              <w:tc>
                <w:tcPr>
                  <w:tcW w:w="901" w:type="dxa"/>
                </w:tcPr>
                <w:p w:rsidR="003B4C10" w:rsidRDefault="00D94CBB">
                  <w:pPr>
                    <w:jc w:val="right"/>
                  </w:pPr>
                  <w:r>
                    <w:t>215546</w:t>
                  </w:r>
                </w:p>
              </w:tc>
              <w:tc>
                <w:tcPr>
                  <w:tcW w:w="6614" w:type="dxa"/>
                </w:tcPr>
                <w:p w:rsidR="003B4C10" w:rsidRDefault="00D94CBB">
                  <w:r>
                    <w:t>Slovak Translation Exercises II</w:t>
                  </w:r>
                </w:p>
              </w:tc>
              <w:tc>
                <w:tcPr>
                  <w:tcW w:w="450" w:type="dxa"/>
                </w:tcPr>
                <w:p w:rsidR="003B4C10" w:rsidRDefault="00D94CBB">
                  <w:pPr>
                    <w:jc w:val="right"/>
                  </w:pPr>
                  <w:r>
                    <w:t>5</w:t>
                  </w:r>
                </w:p>
              </w:tc>
              <w:tc>
                <w:tcPr>
                  <w:tcW w:w="1052" w:type="dxa"/>
                </w:tcPr>
                <w:p w:rsidR="003B4C10" w:rsidRDefault="00D94CBB">
                  <w:r>
                    <w:t>0/30/30</w:t>
                  </w:r>
                </w:p>
              </w:tc>
            </w:tr>
          </w:tbl>
          <w:p w:rsidR="003B4C10" w:rsidRDefault="003B4C10"/>
        </w:tc>
      </w:tr>
      <w:tr w:rsidR="003B4C10">
        <w:tc>
          <w:tcPr>
            <w:tcW w:w="9020" w:type="dxa"/>
            <w:tcMar>
              <w:left w:w="60" w:type="dxa"/>
            </w:tcMar>
          </w:tcPr>
          <w:p w:rsidR="003B4C10" w:rsidRDefault="00D94CBB">
            <w:pPr>
              <w:spacing w:before="200" w:after="100"/>
            </w:pPr>
            <w:r>
              <w:rPr>
                <w:b/>
              </w:rPr>
              <w:t>Teacher education module - Core courses - during course of</w:t>
            </w:r>
            <w:r>
              <w:rPr>
                <w:b/>
              </w:rPr>
              <w:t xml:space="preserve"> study choose 18 ECTS credits - choose 18 ECTS credits during course of study (11012)</w:t>
            </w:r>
          </w:p>
        </w:tc>
      </w:tr>
      <w:tr w:rsidR="003B4C1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B4C10">
              <w:tc>
                <w:tcPr>
                  <w:tcW w:w="901" w:type="dxa"/>
                </w:tcPr>
                <w:p w:rsidR="003B4C10" w:rsidRDefault="00D94CBB">
                  <w:pPr>
                    <w:jc w:val="right"/>
                  </w:pPr>
                  <w:r>
                    <w:t>120083</w:t>
                  </w:r>
                </w:p>
              </w:tc>
              <w:tc>
                <w:tcPr>
                  <w:tcW w:w="6614" w:type="dxa"/>
                </w:tcPr>
                <w:p w:rsidR="003B4C10" w:rsidRDefault="00D94CBB">
                  <w:r>
                    <w:t>Didactics</w:t>
                  </w:r>
                </w:p>
              </w:tc>
              <w:tc>
                <w:tcPr>
                  <w:tcW w:w="450" w:type="dxa"/>
                </w:tcPr>
                <w:p w:rsidR="003B4C10" w:rsidRDefault="00D94CBB">
                  <w:pPr>
                    <w:jc w:val="right"/>
                  </w:pPr>
                  <w:r>
                    <w:t>6</w:t>
                  </w:r>
                </w:p>
              </w:tc>
              <w:tc>
                <w:tcPr>
                  <w:tcW w:w="1052" w:type="dxa"/>
                </w:tcPr>
                <w:p w:rsidR="003B4C10" w:rsidRDefault="00D94CBB">
                  <w:r>
                    <w:t>30/30/0</w:t>
                  </w:r>
                </w:p>
              </w:tc>
            </w:tr>
            <w:tr w:rsidR="003B4C10">
              <w:tc>
                <w:tcPr>
                  <w:tcW w:w="901" w:type="dxa"/>
                </w:tcPr>
                <w:p w:rsidR="003B4C10" w:rsidRDefault="00D94CBB">
                  <w:pPr>
                    <w:jc w:val="right"/>
                  </w:pPr>
                  <w:r>
                    <w:t>120082</w:t>
                  </w:r>
                </w:p>
              </w:tc>
              <w:tc>
                <w:tcPr>
                  <w:tcW w:w="6614" w:type="dxa"/>
                </w:tcPr>
                <w:p w:rsidR="003B4C10" w:rsidRDefault="00D94CBB">
                  <w:r>
                    <w:t>Educational psychology</w:t>
                  </w:r>
                </w:p>
              </w:tc>
              <w:tc>
                <w:tcPr>
                  <w:tcW w:w="450" w:type="dxa"/>
                </w:tcPr>
                <w:p w:rsidR="003B4C10" w:rsidRDefault="00D94CBB">
                  <w:pPr>
                    <w:jc w:val="right"/>
                  </w:pPr>
                  <w:r>
                    <w:t>6</w:t>
                  </w:r>
                </w:p>
              </w:tc>
              <w:tc>
                <w:tcPr>
                  <w:tcW w:w="1052" w:type="dxa"/>
                </w:tcPr>
                <w:p w:rsidR="003B4C10" w:rsidRDefault="00D94CBB">
                  <w:r>
                    <w:t>30/30/0</w:t>
                  </w:r>
                </w:p>
              </w:tc>
            </w:tr>
            <w:tr w:rsidR="003B4C10">
              <w:tc>
                <w:tcPr>
                  <w:tcW w:w="901" w:type="dxa"/>
                </w:tcPr>
                <w:p w:rsidR="003B4C10" w:rsidRDefault="00D94CBB">
                  <w:pPr>
                    <w:jc w:val="right"/>
                  </w:pPr>
                  <w:r>
                    <w:t>120085</w:t>
                  </w:r>
                </w:p>
              </w:tc>
              <w:tc>
                <w:tcPr>
                  <w:tcW w:w="6614" w:type="dxa"/>
                </w:tcPr>
                <w:p w:rsidR="003B4C10" w:rsidRDefault="00D94CBB">
                  <w:r>
                    <w:t>Systematic pedagogy</w:t>
                  </w:r>
                </w:p>
              </w:tc>
              <w:tc>
                <w:tcPr>
                  <w:tcW w:w="450" w:type="dxa"/>
                </w:tcPr>
                <w:p w:rsidR="003B4C10" w:rsidRDefault="00D94CBB">
                  <w:pPr>
                    <w:jc w:val="right"/>
                  </w:pPr>
                  <w:r>
                    <w:t>6</w:t>
                  </w:r>
                </w:p>
              </w:tc>
              <w:tc>
                <w:tcPr>
                  <w:tcW w:w="1052" w:type="dxa"/>
                </w:tcPr>
                <w:p w:rsidR="003B4C10" w:rsidRDefault="00D94CBB">
                  <w:r>
                    <w:t>30/30/0</w:t>
                  </w:r>
                </w:p>
              </w:tc>
            </w:tr>
          </w:tbl>
          <w:p w:rsidR="003B4C10" w:rsidRDefault="003B4C10"/>
        </w:tc>
      </w:tr>
      <w:tr w:rsidR="003B4C10">
        <w:tc>
          <w:tcPr>
            <w:tcW w:w="9020" w:type="dxa"/>
            <w:tcMar>
              <w:left w:w="60" w:type="dxa"/>
            </w:tcMar>
          </w:tcPr>
          <w:p w:rsidR="003B4C10" w:rsidRDefault="00D94CBB">
            <w:pPr>
              <w:spacing w:before="200" w:after="100"/>
            </w:pPr>
            <w:r>
              <w:rPr>
                <w:b/>
              </w:rPr>
              <w:t xml:space="preserve">Slavonic Languages Teaching Methodology - in 2nd and 4th </w:t>
            </w:r>
            <w:r>
              <w:rPr>
                <w:b/>
              </w:rPr>
              <w:t>semester choose a total of 5 ECTS credits (11984)</w:t>
            </w:r>
          </w:p>
        </w:tc>
      </w:tr>
      <w:tr w:rsidR="003B4C1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B4C10">
              <w:tc>
                <w:tcPr>
                  <w:tcW w:w="901" w:type="dxa"/>
                </w:tcPr>
                <w:p w:rsidR="003B4C10" w:rsidRDefault="00D94CBB">
                  <w:pPr>
                    <w:jc w:val="right"/>
                  </w:pPr>
                  <w:r>
                    <w:t>124487</w:t>
                  </w:r>
                </w:p>
              </w:tc>
              <w:tc>
                <w:tcPr>
                  <w:tcW w:w="6614" w:type="dxa"/>
                </w:tcPr>
                <w:p w:rsidR="003B4C10" w:rsidRDefault="00D94CBB">
                  <w:r>
                    <w:t>Slavonic Languages Teaching Methodology</w:t>
                  </w:r>
                </w:p>
              </w:tc>
              <w:tc>
                <w:tcPr>
                  <w:tcW w:w="450" w:type="dxa"/>
                </w:tcPr>
                <w:p w:rsidR="003B4C10" w:rsidRDefault="00D94CBB">
                  <w:pPr>
                    <w:jc w:val="right"/>
                  </w:pPr>
                  <w:r>
                    <w:t>5</w:t>
                  </w:r>
                </w:p>
              </w:tc>
              <w:tc>
                <w:tcPr>
                  <w:tcW w:w="1052" w:type="dxa"/>
                </w:tcPr>
                <w:p w:rsidR="003B4C10" w:rsidRDefault="00D94CBB">
                  <w:r>
                    <w:t>0/30/0</w:t>
                  </w:r>
                </w:p>
              </w:tc>
            </w:tr>
          </w:tbl>
          <w:p w:rsidR="003B4C10" w:rsidRDefault="003B4C10"/>
        </w:tc>
      </w:tr>
      <w:tr w:rsidR="003B4C10">
        <w:tc>
          <w:tcPr>
            <w:tcW w:w="9020" w:type="dxa"/>
            <w:tcMar>
              <w:left w:w="60" w:type="dxa"/>
            </w:tcMar>
          </w:tcPr>
          <w:p w:rsidR="003B4C10" w:rsidRDefault="00D94CBB">
            <w:pPr>
              <w:spacing w:before="200" w:after="100"/>
            </w:pPr>
            <w:r>
              <w:rPr>
                <w:b/>
              </w:rPr>
              <w:t xml:space="preserve">Courses in Translation-cultural studies specialization - elective due to teacher education-teacher education combination of specializations </w:t>
            </w:r>
            <w:r>
              <w:rPr>
                <w:b/>
              </w:rPr>
              <w:t>(10714)</w:t>
            </w:r>
          </w:p>
        </w:tc>
      </w:tr>
      <w:tr w:rsidR="003B4C1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B4C10">
              <w:tc>
                <w:tcPr>
                  <w:tcW w:w="901" w:type="dxa"/>
                </w:tcPr>
                <w:p w:rsidR="003B4C10" w:rsidRDefault="00D94CBB">
                  <w:pPr>
                    <w:jc w:val="right"/>
                  </w:pPr>
                  <w:r>
                    <w:t>125608</w:t>
                  </w:r>
                </w:p>
              </w:tc>
              <w:tc>
                <w:tcPr>
                  <w:tcW w:w="6614" w:type="dxa"/>
                </w:tcPr>
                <w:p w:rsidR="003B4C10" w:rsidRDefault="00D94CBB">
                  <w:r>
                    <w:t>Language and Culture</w:t>
                  </w:r>
                </w:p>
              </w:tc>
              <w:tc>
                <w:tcPr>
                  <w:tcW w:w="450" w:type="dxa"/>
                </w:tcPr>
                <w:p w:rsidR="003B4C10" w:rsidRDefault="00D94CBB">
                  <w:pPr>
                    <w:jc w:val="right"/>
                  </w:pPr>
                  <w:r>
                    <w:t>5</w:t>
                  </w:r>
                </w:p>
              </w:tc>
              <w:tc>
                <w:tcPr>
                  <w:tcW w:w="1052" w:type="dxa"/>
                </w:tcPr>
                <w:p w:rsidR="003B4C10" w:rsidRDefault="00D94CBB">
                  <w:r>
                    <w:t>15/30/0</w:t>
                  </w:r>
                </w:p>
              </w:tc>
            </w:tr>
            <w:tr w:rsidR="003B4C10">
              <w:tc>
                <w:tcPr>
                  <w:tcW w:w="901" w:type="dxa"/>
                </w:tcPr>
                <w:p w:rsidR="003B4C10" w:rsidRDefault="00D94CBB">
                  <w:pPr>
                    <w:jc w:val="right"/>
                  </w:pPr>
                  <w:r>
                    <w:t>125612</w:t>
                  </w:r>
                </w:p>
              </w:tc>
              <w:tc>
                <w:tcPr>
                  <w:tcW w:w="6614" w:type="dxa"/>
                </w:tcPr>
                <w:p w:rsidR="003B4C10" w:rsidRDefault="00D94CBB">
                  <w:r>
                    <w:t>Slovak Literature on Film</w:t>
                  </w:r>
                </w:p>
              </w:tc>
              <w:tc>
                <w:tcPr>
                  <w:tcW w:w="450" w:type="dxa"/>
                </w:tcPr>
                <w:p w:rsidR="003B4C10" w:rsidRDefault="00D94CBB">
                  <w:pPr>
                    <w:jc w:val="right"/>
                  </w:pPr>
                  <w:r>
                    <w:t>5</w:t>
                  </w:r>
                </w:p>
              </w:tc>
              <w:tc>
                <w:tcPr>
                  <w:tcW w:w="1052" w:type="dxa"/>
                </w:tcPr>
                <w:p w:rsidR="003B4C10" w:rsidRDefault="00D94CBB">
                  <w:r>
                    <w:t>15/30/0</w:t>
                  </w:r>
                </w:p>
              </w:tc>
            </w:tr>
            <w:tr w:rsidR="003B4C10">
              <w:tc>
                <w:tcPr>
                  <w:tcW w:w="901" w:type="dxa"/>
                </w:tcPr>
                <w:p w:rsidR="003B4C10" w:rsidRDefault="00D94CBB">
                  <w:pPr>
                    <w:jc w:val="right"/>
                  </w:pPr>
                  <w:r>
                    <w:t>215560</w:t>
                  </w:r>
                </w:p>
              </w:tc>
              <w:tc>
                <w:tcPr>
                  <w:tcW w:w="6614" w:type="dxa"/>
                </w:tcPr>
                <w:p w:rsidR="003B4C10" w:rsidRDefault="00D94CBB">
                  <w:r>
                    <w:t>Slovakians in Croatian Translation / Croats in Slovak Translation</w:t>
                  </w:r>
                </w:p>
              </w:tc>
              <w:tc>
                <w:tcPr>
                  <w:tcW w:w="450" w:type="dxa"/>
                </w:tcPr>
                <w:p w:rsidR="003B4C10" w:rsidRDefault="00D94CBB">
                  <w:pPr>
                    <w:jc w:val="right"/>
                  </w:pPr>
                  <w:r>
                    <w:t>5</w:t>
                  </w:r>
                </w:p>
              </w:tc>
              <w:tc>
                <w:tcPr>
                  <w:tcW w:w="1052" w:type="dxa"/>
                </w:tcPr>
                <w:p w:rsidR="003B4C10" w:rsidRDefault="00D94CBB">
                  <w:r>
                    <w:t>0/60/0</w:t>
                  </w:r>
                </w:p>
              </w:tc>
            </w:tr>
          </w:tbl>
          <w:p w:rsidR="003B4C10" w:rsidRDefault="003B4C10"/>
        </w:tc>
      </w:tr>
      <w:tr w:rsidR="003B4C10">
        <w:tc>
          <w:tcPr>
            <w:tcW w:w="9020" w:type="dxa"/>
            <w:tcMar>
              <w:left w:w="60" w:type="dxa"/>
            </w:tcMar>
          </w:tcPr>
          <w:p w:rsidR="003B4C10" w:rsidRDefault="00D94CBB">
            <w:pPr>
              <w:spacing w:before="200" w:after="100"/>
            </w:pPr>
            <w:r>
              <w:rPr>
                <w:b/>
              </w:rPr>
              <w:t xml:space="preserve">Teacher education module - Elective courses - elective choice of a course </w:t>
            </w:r>
            <w:r>
              <w:rPr>
                <w:b/>
              </w:rPr>
              <w:t>(12637)</w:t>
            </w:r>
          </w:p>
        </w:tc>
      </w:tr>
      <w:tr w:rsidR="003B4C1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B4C10">
              <w:tc>
                <w:tcPr>
                  <w:tcW w:w="901" w:type="dxa"/>
                </w:tcPr>
                <w:p w:rsidR="003B4C10" w:rsidRDefault="00D94CBB">
                  <w:pPr>
                    <w:jc w:val="right"/>
                  </w:pPr>
                  <w:r>
                    <w:t>120101</w:t>
                  </w:r>
                </w:p>
              </w:tc>
              <w:tc>
                <w:tcPr>
                  <w:tcW w:w="6614" w:type="dxa"/>
                </w:tcPr>
                <w:p w:rsidR="003B4C10" w:rsidRDefault="00D94CBB">
                  <w:r>
                    <w:t>Public speaking for teachers</w:t>
                  </w:r>
                </w:p>
              </w:tc>
              <w:tc>
                <w:tcPr>
                  <w:tcW w:w="450" w:type="dxa"/>
                </w:tcPr>
                <w:p w:rsidR="003B4C10" w:rsidRDefault="00D94CBB">
                  <w:pPr>
                    <w:jc w:val="right"/>
                  </w:pPr>
                  <w:r>
                    <w:t>4</w:t>
                  </w:r>
                </w:p>
              </w:tc>
              <w:tc>
                <w:tcPr>
                  <w:tcW w:w="1052" w:type="dxa"/>
                </w:tcPr>
                <w:p w:rsidR="003B4C10" w:rsidRDefault="00D94CBB">
                  <w:r>
                    <w:t>0/15/15</w:t>
                  </w:r>
                </w:p>
              </w:tc>
            </w:tr>
            <w:tr w:rsidR="003B4C10">
              <w:tc>
                <w:tcPr>
                  <w:tcW w:w="901" w:type="dxa"/>
                </w:tcPr>
                <w:p w:rsidR="003B4C10" w:rsidRDefault="00D94CBB">
                  <w:pPr>
                    <w:jc w:val="right"/>
                  </w:pPr>
                  <w:r>
                    <w:t>120102</w:t>
                  </w:r>
                </w:p>
              </w:tc>
              <w:tc>
                <w:tcPr>
                  <w:tcW w:w="6614" w:type="dxa"/>
                </w:tcPr>
                <w:p w:rsidR="003B4C10" w:rsidRDefault="00D94CBB">
                  <w:r>
                    <w:t>Sociology of education</w:t>
                  </w:r>
                </w:p>
              </w:tc>
              <w:tc>
                <w:tcPr>
                  <w:tcW w:w="450" w:type="dxa"/>
                </w:tcPr>
                <w:p w:rsidR="003B4C10" w:rsidRDefault="00D94CBB">
                  <w:pPr>
                    <w:jc w:val="right"/>
                  </w:pPr>
                  <w:r>
                    <w:t>4</w:t>
                  </w:r>
                </w:p>
              </w:tc>
              <w:tc>
                <w:tcPr>
                  <w:tcW w:w="1052" w:type="dxa"/>
                </w:tcPr>
                <w:p w:rsidR="003B4C10" w:rsidRDefault="00D94CBB">
                  <w:r>
                    <w:t>30/0/0</w:t>
                  </w:r>
                </w:p>
              </w:tc>
            </w:tr>
            <w:tr w:rsidR="003B4C10">
              <w:tc>
                <w:tcPr>
                  <w:tcW w:w="901" w:type="dxa"/>
                </w:tcPr>
                <w:p w:rsidR="003B4C10" w:rsidRDefault="00D94CBB">
                  <w:pPr>
                    <w:jc w:val="right"/>
                  </w:pPr>
                  <w:r>
                    <w:t>120104</w:t>
                  </w:r>
                </w:p>
              </w:tc>
              <w:tc>
                <w:tcPr>
                  <w:tcW w:w="6614" w:type="dxa"/>
                </w:tcPr>
                <w:p w:rsidR="003B4C10" w:rsidRDefault="00D94CBB">
                  <w:r>
                    <w:t>Speech production</w:t>
                  </w:r>
                </w:p>
              </w:tc>
              <w:tc>
                <w:tcPr>
                  <w:tcW w:w="450" w:type="dxa"/>
                </w:tcPr>
                <w:p w:rsidR="003B4C10" w:rsidRDefault="00D94CBB">
                  <w:pPr>
                    <w:jc w:val="right"/>
                  </w:pPr>
                  <w:r>
                    <w:t>4</w:t>
                  </w:r>
                </w:p>
              </w:tc>
              <w:tc>
                <w:tcPr>
                  <w:tcW w:w="1052" w:type="dxa"/>
                </w:tcPr>
                <w:p w:rsidR="003B4C10" w:rsidRDefault="00D94CBB">
                  <w:r>
                    <w:t>0/15/15</w:t>
                  </w:r>
                </w:p>
              </w:tc>
            </w:tr>
          </w:tbl>
          <w:p w:rsidR="003B4C10" w:rsidRDefault="003B4C10"/>
        </w:tc>
      </w:tr>
    </w:tbl>
    <w:p w:rsidR="003B4C10" w:rsidRDefault="003B4C10"/>
    <w:p w:rsidR="003B4C10" w:rsidRDefault="00D94CBB">
      <w:r>
        <w:br w:type="page"/>
      </w:r>
    </w:p>
    <w:p w:rsidR="003B4C10" w:rsidRDefault="00D94CBB">
      <w:pPr>
        <w:spacing w:before="400" w:after="200"/>
      </w:pPr>
      <w:r>
        <w:rPr>
          <w:b/>
          <w:sz w:val="24"/>
          <w:szCs w:val="24"/>
        </w:rPr>
        <w:lastRenderedPageBreak/>
        <w:t>3. semester</w:t>
      </w:r>
    </w:p>
    <w:tbl>
      <w:tblPr>
        <w:tblW w:w="9020" w:type="dxa"/>
        <w:tblLayout w:type="fixed"/>
        <w:tblLook w:val="04A0" w:firstRow="1" w:lastRow="0" w:firstColumn="1" w:lastColumn="0" w:noHBand="0" w:noVBand="1"/>
      </w:tblPr>
      <w:tblGrid>
        <w:gridCol w:w="9020"/>
      </w:tblGrid>
      <w:tr w:rsidR="003B4C10">
        <w:tc>
          <w:tcPr>
            <w:tcW w:w="9020" w:type="dxa"/>
            <w:tcMar>
              <w:left w:w="60" w:type="dxa"/>
            </w:tcMar>
          </w:tcPr>
          <w:p w:rsidR="003B4C10" w:rsidRDefault="00D94CBB">
            <w:pPr>
              <w:spacing w:before="200" w:after="100"/>
            </w:pPr>
            <w:r>
              <w:rPr>
                <w:b/>
              </w:rPr>
              <w:t>Mandatory courses</w:t>
            </w:r>
          </w:p>
        </w:tc>
      </w:tr>
      <w:tr w:rsidR="003B4C1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B4C10">
              <w:tc>
                <w:tcPr>
                  <w:tcW w:w="901" w:type="dxa"/>
                </w:tcPr>
                <w:p w:rsidR="003B4C10" w:rsidRDefault="00D94CBB">
                  <w:pPr>
                    <w:jc w:val="right"/>
                  </w:pPr>
                  <w:r>
                    <w:t>215535</w:t>
                  </w:r>
                </w:p>
              </w:tc>
              <w:tc>
                <w:tcPr>
                  <w:tcW w:w="6614" w:type="dxa"/>
                </w:tcPr>
                <w:p w:rsidR="003B4C10" w:rsidRDefault="00D94CBB">
                  <w:r>
                    <w:t>Slovak Translation Exercises III</w:t>
                  </w:r>
                </w:p>
              </w:tc>
              <w:tc>
                <w:tcPr>
                  <w:tcW w:w="450" w:type="dxa"/>
                </w:tcPr>
                <w:p w:rsidR="003B4C10" w:rsidRDefault="00D94CBB">
                  <w:pPr>
                    <w:jc w:val="right"/>
                  </w:pPr>
                  <w:r>
                    <w:t>5</w:t>
                  </w:r>
                </w:p>
              </w:tc>
              <w:tc>
                <w:tcPr>
                  <w:tcW w:w="1052" w:type="dxa"/>
                </w:tcPr>
                <w:p w:rsidR="003B4C10" w:rsidRDefault="00D94CBB">
                  <w:r>
                    <w:t>0/30/30</w:t>
                  </w:r>
                </w:p>
              </w:tc>
            </w:tr>
          </w:tbl>
          <w:p w:rsidR="003B4C10" w:rsidRDefault="003B4C10"/>
        </w:tc>
      </w:tr>
      <w:tr w:rsidR="003B4C10">
        <w:tc>
          <w:tcPr>
            <w:tcW w:w="9020" w:type="dxa"/>
            <w:tcMar>
              <w:left w:w="60" w:type="dxa"/>
            </w:tcMar>
          </w:tcPr>
          <w:p w:rsidR="003B4C10" w:rsidRDefault="00D94CBB">
            <w:pPr>
              <w:spacing w:before="200" w:after="100"/>
            </w:pPr>
            <w:r>
              <w:rPr>
                <w:b/>
              </w:rPr>
              <w:t xml:space="preserve">Teacher education module - Core </w:t>
            </w:r>
            <w:r>
              <w:rPr>
                <w:b/>
              </w:rPr>
              <w:t>courses - during course of study choose 18 ECTS credits - choose 18 ECTS credits during course of study (11012)</w:t>
            </w:r>
          </w:p>
        </w:tc>
      </w:tr>
      <w:tr w:rsidR="003B4C1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B4C10">
              <w:tc>
                <w:tcPr>
                  <w:tcW w:w="901" w:type="dxa"/>
                </w:tcPr>
                <w:p w:rsidR="003B4C10" w:rsidRDefault="00D94CBB">
                  <w:pPr>
                    <w:jc w:val="right"/>
                  </w:pPr>
                  <w:r>
                    <w:t>120083</w:t>
                  </w:r>
                </w:p>
              </w:tc>
              <w:tc>
                <w:tcPr>
                  <w:tcW w:w="6614" w:type="dxa"/>
                </w:tcPr>
                <w:p w:rsidR="003B4C10" w:rsidRDefault="00D94CBB">
                  <w:r>
                    <w:t>Didactics</w:t>
                  </w:r>
                </w:p>
              </w:tc>
              <w:tc>
                <w:tcPr>
                  <w:tcW w:w="450" w:type="dxa"/>
                </w:tcPr>
                <w:p w:rsidR="003B4C10" w:rsidRDefault="00D94CBB">
                  <w:pPr>
                    <w:jc w:val="right"/>
                  </w:pPr>
                  <w:r>
                    <w:t>6</w:t>
                  </w:r>
                </w:p>
              </w:tc>
              <w:tc>
                <w:tcPr>
                  <w:tcW w:w="1052" w:type="dxa"/>
                </w:tcPr>
                <w:p w:rsidR="003B4C10" w:rsidRDefault="00D94CBB">
                  <w:r>
                    <w:t>30/30/0</w:t>
                  </w:r>
                </w:p>
              </w:tc>
            </w:tr>
            <w:tr w:rsidR="003B4C10">
              <w:tc>
                <w:tcPr>
                  <w:tcW w:w="901" w:type="dxa"/>
                </w:tcPr>
                <w:p w:rsidR="003B4C10" w:rsidRDefault="00D94CBB">
                  <w:pPr>
                    <w:jc w:val="right"/>
                  </w:pPr>
                  <w:r>
                    <w:t>120082</w:t>
                  </w:r>
                </w:p>
              </w:tc>
              <w:tc>
                <w:tcPr>
                  <w:tcW w:w="6614" w:type="dxa"/>
                </w:tcPr>
                <w:p w:rsidR="003B4C10" w:rsidRDefault="00D94CBB">
                  <w:r>
                    <w:t>Educational psychology</w:t>
                  </w:r>
                </w:p>
              </w:tc>
              <w:tc>
                <w:tcPr>
                  <w:tcW w:w="450" w:type="dxa"/>
                </w:tcPr>
                <w:p w:rsidR="003B4C10" w:rsidRDefault="00D94CBB">
                  <w:pPr>
                    <w:jc w:val="right"/>
                  </w:pPr>
                  <w:r>
                    <w:t>6</w:t>
                  </w:r>
                </w:p>
              </w:tc>
              <w:tc>
                <w:tcPr>
                  <w:tcW w:w="1052" w:type="dxa"/>
                </w:tcPr>
                <w:p w:rsidR="003B4C10" w:rsidRDefault="00D94CBB">
                  <w:r>
                    <w:t>30/30/0</w:t>
                  </w:r>
                </w:p>
              </w:tc>
            </w:tr>
            <w:tr w:rsidR="003B4C10">
              <w:tc>
                <w:tcPr>
                  <w:tcW w:w="901" w:type="dxa"/>
                </w:tcPr>
                <w:p w:rsidR="003B4C10" w:rsidRDefault="00D94CBB">
                  <w:pPr>
                    <w:jc w:val="right"/>
                  </w:pPr>
                  <w:r>
                    <w:t>120085</w:t>
                  </w:r>
                </w:p>
              </w:tc>
              <w:tc>
                <w:tcPr>
                  <w:tcW w:w="6614" w:type="dxa"/>
                </w:tcPr>
                <w:p w:rsidR="003B4C10" w:rsidRDefault="00D94CBB">
                  <w:r>
                    <w:t>Systematic pedagogy</w:t>
                  </w:r>
                </w:p>
              </w:tc>
              <w:tc>
                <w:tcPr>
                  <w:tcW w:w="450" w:type="dxa"/>
                </w:tcPr>
                <w:p w:rsidR="003B4C10" w:rsidRDefault="00D94CBB">
                  <w:pPr>
                    <w:jc w:val="right"/>
                  </w:pPr>
                  <w:r>
                    <w:t>6</w:t>
                  </w:r>
                </w:p>
              </w:tc>
              <w:tc>
                <w:tcPr>
                  <w:tcW w:w="1052" w:type="dxa"/>
                </w:tcPr>
                <w:p w:rsidR="003B4C10" w:rsidRDefault="00D94CBB">
                  <w:r>
                    <w:t>30/30/0</w:t>
                  </w:r>
                </w:p>
              </w:tc>
            </w:tr>
          </w:tbl>
          <w:p w:rsidR="003B4C10" w:rsidRDefault="003B4C10"/>
        </w:tc>
      </w:tr>
      <w:tr w:rsidR="003B4C10">
        <w:tc>
          <w:tcPr>
            <w:tcW w:w="9020" w:type="dxa"/>
            <w:tcMar>
              <w:left w:w="60" w:type="dxa"/>
            </w:tcMar>
          </w:tcPr>
          <w:p w:rsidR="003B4C10" w:rsidRDefault="00D94CBB">
            <w:pPr>
              <w:spacing w:before="200" w:after="100"/>
            </w:pPr>
            <w:r>
              <w:rPr>
                <w:b/>
              </w:rPr>
              <w:t>Teacher education courses - in 1st</w:t>
            </w:r>
            <w:r>
              <w:rPr>
                <w:b/>
              </w:rPr>
              <w:t xml:space="preserve"> and 3rd semester choose a total of 10 ECTS credits (11983)</w:t>
            </w:r>
          </w:p>
        </w:tc>
      </w:tr>
      <w:tr w:rsidR="003B4C1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B4C10">
              <w:tc>
                <w:tcPr>
                  <w:tcW w:w="901" w:type="dxa"/>
                </w:tcPr>
                <w:p w:rsidR="003B4C10" w:rsidRDefault="00D94CBB">
                  <w:pPr>
                    <w:jc w:val="right"/>
                  </w:pPr>
                  <w:r>
                    <w:t>117839</w:t>
                  </w:r>
                </w:p>
              </w:tc>
              <w:tc>
                <w:tcPr>
                  <w:tcW w:w="6614" w:type="dxa"/>
                </w:tcPr>
                <w:p w:rsidR="003B4C10" w:rsidRDefault="00D94CBB">
                  <w:r>
                    <w:t>Foreign Language Acquisition</w:t>
                  </w:r>
                </w:p>
              </w:tc>
              <w:tc>
                <w:tcPr>
                  <w:tcW w:w="450" w:type="dxa"/>
                </w:tcPr>
                <w:p w:rsidR="003B4C10" w:rsidRDefault="00D94CBB">
                  <w:pPr>
                    <w:jc w:val="right"/>
                  </w:pPr>
                  <w:r>
                    <w:t>5</w:t>
                  </w:r>
                </w:p>
              </w:tc>
              <w:tc>
                <w:tcPr>
                  <w:tcW w:w="1052" w:type="dxa"/>
                </w:tcPr>
                <w:p w:rsidR="003B4C10" w:rsidRDefault="00D94CBB">
                  <w:r>
                    <w:t>30/0/0</w:t>
                  </w:r>
                </w:p>
              </w:tc>
            </w:tr>
            <w:tr w:rsidR="003B4C10">
              <w:tc>
                <w:tcPr>
                  <w:tcW w:w="901" w:type="dxa"/>
                </w:tcPr>
                <w:p w:rsidR="003B4C10" w:rsidRDefault="00D94CBB">
                  <w:pPr>
                    <w:jc w:val="right"/>
                  </w:pPr>
                  <w:r>
                    <w:t>117770</w:t>
                  </w:r>
                </w:p>
              </w:tc>
              <w:tc>
                <w:tcPr>
                  <w:tcW w:w="6614" w:type="dxa"/>
                </w:tcPr>
                <w:p w:rsidR="003B4C10" w:rsidRDefault="00D94CBB">
                  <w:r>
                    <w:t>Glotodidactics</w:t>
                  </w:r>
                </w:p>
              </w:tc>
              <w:tc>
                <w:tcPr>
                  <w:tcW w:w="450" w:type="dxa"/>
                </w:tcPr>
                <w:p w:rsidR="003B4C10" w:rsidRDefault="00D94CBB">
                  <w:pPr>
                    <w:jc w:val="right"/>
                  </w:pPr>
                  <w:r>
                    <w:t>5</w:t>
                  </w:r>
                </w:p>
              </w:tc>
              <w:tc>
                <w:tcPr>
                  <w:tcW w:w="1052" w:type="dxa"/>
                </w:tcPr>
                <w:p w:rsidR="003B4C10" w:rsidRDefault="00D94CBB">
                  <w:r>
                    <w:t>30/0/0</w:t>
                  </w:r>
                </w:p>
              </w:tc>
            </w:tr>
          </w:tbl>
          <w:p w:rsidR="003B4C10" w:rsidRDefault="003B4C10"/>
        </w:tc>
      </w:tr>
      <w:tr w:rsidR="003B4C10">
        <w:tc>
          <w:tcPr>
            <w:tcW w:w="9020" w:type="dxa"/>
            <w:tcMar>
              <w:left w:w="60" w:type="dxa"/>
            </w:tcMar>
          </w:tcPr>
          <w:p w:rsidR="003B4C10" w:rsidRDefault="00D94CBB">
            <w:pPr>
              <w:spacing w:before="200" w:after="100"/>
            </w:pPr>
            <w:r>
              <w:rPr>
                <w:b/>
              </w:rPr>
              <w:t>Teacher education module - Elective courses - elective choice of a course (12637)</w:t>
            </w:r>
          </w:p>
        </w:tc>
      </w:tr>
      <w:tr w:rsidR="003B4C1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B4C10">
              <w:tc>
                <w:tcPr>
                  <w:tcW w:w="901" w:type="dxa"/>
                </w:tcPr>
                <w:p w:rsidR="003B4C10" w:rsidRDefault="00D94CBB">
                  <w:pPr>
                    <w:jc w:val="right"/>
                  </w:pPr>
                  <w:r>
                    <w:t>118114</w:t>
                  </w:r>
                </w:p>
              </w:tc>
              <w:tc>
                <w:tcPr>
                  <w:tcW w:w="6614" w:type="dxa"/>
                </w:tcPr>
                <w:p w:rsidR="003B4C10" w:rsidRDefault="00D94CBB">
                  <w:r>
                    <w:t>Croatian Language for the</w:t>
                  </w:r>
                  <w:r>
                    <w:t xml:space="preserve"> Teacher</w:t>
                  </w:r>
                </w:p>
              </w:tc>
              <w:tc>
                <w:tcPr>
                  <w:tcW w:w="450" w:type="dxa"/>
                </w:tcPr>
                <w:p w:rsidR="003B4C10" w:rsidRDefault="00D94CBB">
                  <w:pPr>
                    <w:jc w:val="right"/>
                  </w:pPr>
                  <w:r>
                    <w:t>4</w:t>
                  </w:r>
                </w:p>
              </w:tc>
              <w:tc>
                <w:tcPr>
                  <w:tcW w:w="1052" w:type="dxa"/>
                </w:tcPr>
                <w:p w:rsidR="003B4C10" w:rsidRDefault="00D94CBB">
                  <w:r>
                    <w:t>30/15/0</w:t>
                  </w:r>
                </w:p>
              </w:tc>
            </w:tr>
            <w:tr w:rsidR="003B4C10">
              <w:tc>
                <w:tcPr>
                  <w:tcW w:w="901" w:type="dxa"/>
                </w:tcPr>
                <w:p w:rsidR="003B4C10" w:rsidRDefault="00D94CBB">
                  <w:pPr>
                    <w:jc w:val="right"/>
                  </w:pPr>
                  <w:r>
                    <w:t>120099</w:t>
                  </w:r>
                </w:p>
              </w:tc>
              <w:tc>
                <w:tcPr>
                  <w:tcW w:w="6614" w:type="dxa"/>
                </w:tcPr>
                <w:p w:rsidR="003B4C10" w:rsidRDefault="00D94CBB">
                  <w:r>
                    <w:t>Information Technology in Education</w:t>
                  </w:r>
                </w:p>
              </w:tc>
              <w:tc>
                <w:tcPr>
                  <w:tcW w:w="450" w:type="dxa"/>
                </w:tcPr>
                <w:p w:rsidR="003B4C10" w:rsidRDefault="00D94CBB">
                  <w:pPr>
                    <w:jc w:val="right"/>
                  </w:pPr>
                  <w:r>
                    <w:t>4</w:t>
                  </w:r>
                </w:p>
              </w:tc>
              <w:tc>
                <w:tcPr>
                  <w:tcW w:w="1052" w:type="dxa"/>
                </w:tcPr>
                <w:p w:rsidR="003B4C10" w:rsidRDefault="00D94CBB">
                  <w:r>
                    <w:t>15/0/15</w:t>
                  </w:r>
                </w:p>
              </w:tc>
            </w:tr>
            <w:tr w:rsidR="003B4C10">
              <w:tc>
                <w:tcPr>
                  <w:tcW w:w="901" w:type="dxa"/>
                </w:tcPr>
                <w:p w:rsidR="003B4C10" w:rsidRDefault="00D94CBB">
                  <w:pPr>
                    <w:jc w:val="right"/>
                  </w:pPr>
                  <w:r>
                    <w:t>120101</w:t>
                  </w:r>
                </w:p>
              </w:tc>
              <w:tc>
                <w:tcPr>
                  <w:tcW w:w="6614" w:type="dxa"/>
                </w:tcPr>
                <w:p w:rsidR="003B4C10" w:rsidRDefault="00D94CBB">
                  <w:r>
                    <w:t>Public speaking for teachers</w:t>
                  </w:r>
                </w:p>
              </w:tc>
              <w:tc>
                <w:tcPr>
                  <w:tcW w:w="450" w:type="dxa"/>
                </w:tcPr>
                <w:p w:rsidR="003B4C10" w:rsidRDefault="00D94CBB">
                  <w:pPr>
                    <w:jc w:val="right"/>
                  </w:pPr>
                  <w:r>
                    <w:t>4</w:t>
                  </w:r>
                </w:p>
              </w:tc>
              <w:tc>
                <w:tcPr>
                  <w:tcW w:w="1052" w:type="dxa"/>
                </w:tcPr>
                <w:p w:rsidR="003B4C10" w:rsidRDefault="00D94CBB">
                  <w:r>
                    <w:t>0/15/15</w:t>
                  </w:r>
                </w:p>
              </w:tc>
            </w:tr>
          </w:tbl>
          <w:p w:rsidR="003B4C10" w:rsidRDefault="003B4C10"/>
        </w:tc>
      </w:tr>
      <w:tr w:rsidR="003B4C10">
        <w:tc>
          <w:tcPr>
            <w:tcW w:w="9020" w:type="dxa"/>
            <w:tcMar>
              <w:left w:w="60" w:type="dxa"/>
            </w:tcMar>
          </w:tcPr>
          <w:p w:rsidR="003B4C10" w:rsidRDefault="00D94CBB">
            <w:pPr>
              <w:spacing w:before="200" w:after="100"/>
            </w:pPr>
            <w:r>
              <w:rPr>
                <w:b/>
              </w:rPr>
              <w:t xml:space="preserve">Courses in Translation-cultural studies specialization - elective due to teacher education-teacher education combination of </w:t>
            </w:r>
            <w:r>
              <w:rPr>
                <w:b/>
              </w:rPr>
              <w:t>specializations (10714)</w:t>
            </w:r>
          </w:p>
        </w:tc>
      </w:tr>
      <w:tr w:rsidR="003B4C1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B4C10">
              <w:tc>
                <w:tcPr>
                  <w:tcW w:w="901" w:type="dxa"/>
                </w:tcPr>
                <w:p w:rsidR="003B4C10" w:rsidRDefault="00D94CBB">
                  <w:pPr>
                    <w:jc w:val="right"/>
                  </w:pPr>
                  <w:r>
                    <w:t>215559</w:t>
                  </w:r>
                </w:p>
              </w:tc>
              <w:tc>
                <w:tcPr>
                  <w:tcW w:w="6614" w:type="dxa"/>
                </w:tcPr>
                <w:p w:rsidR="003B4C10" w:rsidRDefault="00D94CBB">
                  <w:r>
                    <w:t>20th century Slovak Novel</w:t>
                  </w:r>
                </w:p>
              </w:tc>
              <w:tc>
                <w:tcPr>
                  <w:tcW w:w="450" w:type="dxa"/>
                </w:tcPr>
                <w:p w:rsidR="003B4C10" w:rsidRDefault="00D94CBB">
                  <w:pPr>
                    <w:jc w:val="right"/>
                  </w:pPr>
                  <w:r>
                    <w:t>5</w:t>
                  </w:r>
                </w:p>
              </w:tc>
              <w:tc>
                <w:tcPr>
                  <w:tcW w:w="1052" w:type="dxa"/>
                </w:tcPr>
                <w:p w:rsidR="003B4C10" w:rsidRDefault="00D94CBB">
                  <w:r>
                    <w:t>0/45/0</w:t>
                  </w:r>
                </w:p>
              </w:tc>
            </w:tr>
            <w:tr w:rsidR="003B4C10">
              <w:tc>
                <w:tcPr>
                  <w:tcW w:w="901" w:type="dxa"/>
                </w:tcPr>
                <w:p w:rsidR="003B4C10" w:rsidRDefault="00D94CBB">
                  <w:pPr>
                    <w:jc w:val="right"/>
                  </w:pPr>
                  <w:r>
                    <w:t>118200</w:t>
                  </w:r>
                </w:p>
              </w:tc>
              <w:tc>
                <w:tcPr>
                  <w:tcW w:w="6614" w:type="dxa"/>
                </w:tcPr>
                <w:p w:rsidR="003B4C10" w:rsidRDefault="00D94CBB">
                  <w:r>
                    <w:t>Functional Styles and Translation</w:t>
                  </w:r>
                </w:p>
              </w:tc>
              <w:tc>
                <w:tcPr>
                  <w:tcW w:w="450" w:type="dxa"/>
                </w:tcPr>
                <w:p w:rsidR="003B4C10" w:rsidRDefault="00D94CBB">
                  <w:pPr>
                    <w:jc w:val="right"/>
                  </w:pPr>
                  <w:r>
                    <w:t>5</w:t>
                  </w:r>
                </w:p>
              </w:tc>
              <w:tc>
                <w:tcPr>
                  <w:tcW w:w="1052" w:type="dxa"/>
                </w:tcPr>
                <w:p w:rsidR="003B4C10" w:rsidRDefault="00D94CBB">
                  <w:r>
                    <w:t>30/30/0</w:t>
                  </w:r>
                </w:p>
              </w:tc>
            </w:tr>
            <w:tr w:rsidR="003B4C10">
              <w:tc>
                <w:tcPr>
                  <w:tcW w:w="901" w:type="dxa"/>
                </w:tcPr>
                <w:p w:rsidR="003B4C10" w:rsidRDefault="00D94CBB">
                  <w:pPr>
                    <w:jc w:val="right"/>
                  </w:pPr>
                  <w:r>
                    <w:t>118201</w:t>
                  </w:r>
                </w:p>
              </w:tc>
              <w:tc>
                <w:tcPr>
                  <w:tcW w:w="6614" w:type="dxa"/>
                </w:tcPr>
                <w:p w:rsidR="003B4C10" w:rsidRDefault="00D94CBB">
                  <w:r>
                    <w:t>Slovak Drama and Theatre</w:t>
                  </w:r>
                </w:p>
              </w:tc>
              <w:tc>
                <w:tcPr>
                  <w:tcW w:w="450" w:type="dxa"/>
                </w:tcPr>
                <w:p w:rsidR="003B4C10" w:rsidRDefault="00D94CBB">
                  <w:pPr>
                    <w:jc w:val="right"/>
                  </w:pPr>
                  <w:r>
                    <w:t>5</w:t>
                  </w:r>
                </w:p>
              </w:tc>
              <w:tc>
                <w:tcPr>
                  <w:tcW w:w="1052" w:type="dxa"/>
                </w:tcPr>
                <w:p w:rsidR="003B4C10" w:rsidRDefault="00D94CBB">
                  <w:r>
                    <w:t>30/15/0</w:t>
                  </w:r>
                </w:p>
              </w:tc>
            </w:tr>
          </w:tbl>
          <w:p w:rsidR="003B4C10" w:rsidRDefault="003B4C10"/>
        </w:tc>
      </w:tr>
    </w:tbl>
    <w:p w:rsidR="003B4C10" w:rsidRDefault="003B4C10"/>
    <w:p w:rsidR="003B4C10" w:rsidRDefault="00D94CBB">
      <w:r>
        <w:br w:type="page"/>
      </w:r>
    </w:p>
    <w:p w:rsidR="003B4C10" w:rsidRDefault="00D94CBB">
      <w:pPr>
        <w:spacing w:before="400" w:after="200"/>
      </w:pPr>
      <w:r>
        <w:rPr>
          <w:b/>
          <w:sz w:val="24"/>
          <w:szCs w:val="24"/>
        </w:rPr>
        <w:lastRenderedPageBreak/>
        <w:t>4. semester</w:t>
      </w:r>
    </w:p>
    <w:tbl>
      <w:tblPr>
        <w:tblW w:w="9020" w:type="dxa"/>
        <w:tblLayout w:type="fixed"/>
        <w:tblLook w:val="04A0" w:firstRow="1" w:lastRow="0" w:firstColumn="1" w:lastColumn="0" w:noHBand="0" w:noVBand="1"/>
      </w:tblPr>
      <w:tblGrid>
        <w:gridCol w:w="9020"/>
      </w:tblGrid>
      <w:tr w:rsidR="003B4C10">
        <w:tc>
          <w:tcPr>
            <w:tcW w:w="9020" w:type="dxa"/>
            <w:tcMar>
              <w:left w:w="60" w:type="dxa"/>
            </w:tcMar>
          </w:tcPr>
          <w:p w:rsidR="003B4C10" w:rsidRDefault="00D94CBB">
            <w:pPr>
              <w:spacing w:before="200" w:after="100"/>
            </w:pPr>
            <w:r>
              <w:rPr>
                <w:b/>
              </w:rPr>
              <w:t xml:space="preserve">Teacher education module - Core courses - during course of study choose 18 </w:t>
            </w:r>
            <w:r>
              <w:rPr>
                <w:b/>
              </w:rPr>
              <w:t>ECTS credits - choose 18 ECTS credits during course of study (11012)</w:t>
            </w:r>
          </w:p>
        </w:tc>
      </w:tr>
      <w:tr w:rsidR="003B4C1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B4C10">
              <w:tc>
                <w:tcPr>
                  <w:tcW w:w="901" w:type="dxa"/>
                </w:tcPr>
                <w:p w:rsidR="003B4C10" w:rsidRDefault="00D94CBB">
                  <w:pPr>
                    <w:jc w:val="right"/>
                  </w:pPr>
                  <w:r>
                    <w:t>120083</w:t>
                  </w:r>
                </w:p>
              </w:tc>
              <w:tc>
                <w:tcPr>
                  <w:tcW w:w="6614" w:type="dxa"/>
                </w:tcPr>
                <w:p w:rsidR="003B4C10" w:rsidRDefault="00D94CBB">
                  <w:r>
                    <w:t>Didactics</w:t>
                  </w:r>
                </w:p>
              </w:tc>
              <w:tc>
                <w:tcPr>
                  <w:tcW w:w="450" w:type="dxa"/>
                </w:tcPr>
                <w:p w:rsidR="003B4C10" w:rsidRDefault="00D94CBB">
                  <w:pPr>
                    <w:jc w:val="right"/>
                  </w:pPr>
                  <w:r>
                    <w:t>6</w:t>
                  </w:r>
                </w:p>
              </w:tc>
              <w:tc>
                <w:tcPr>
                  <w:tcW w:w="1052" w:type="dxa"/>
                </w:tcPr>
                <w:p w:rsidR="003B4C10" w:rsidRDefault="00D94CBB">
                  <w:r>
                    <w:t>30/30/0</w:t>
                  </w:r>
                </w:p>
              </w:tc>
            </w:tr>
            <w:tr w:rsidR="003B4C10">
              <w:tc>
                <w:tcPr>
                  <w:tcW w:w="901" w:type="dxa"/>
                </w:tcPr>
                <w:p w:rsidR="003B4C10" w:rsidRDefault="00D94CBB">
                  <w:pPr>
                    <w:jc w:val="right"/>
                  </w:pPr>
                  <w:r>
                    <w:t>120082</w:t>
                  </w:r>
                </w:p>
              </w:tc>
              <w:tc>
                <w:tcPr>
                  <w:tcW w:w="6614" w:type="dxa"/>
                </w:tcPr>
                <w:p w:rsidR="003B4C10" w:rsidRDefault="00D94CBB">
                  <w:r>
                    <w:t>Educational psychology</w:t>
                  </w:r>
                </w:p>
              </w:tc>
              <w:tc>
                <w:tcPr>
                  <w:tcW w:w="450" w:type="dxa"/>
                </w:tcPr>
                <w:p w:rsidR="003B4C10" w:rsidRDefault="00D94CBB">
                  <w:pPr>
                    <w:jc w:val="right"/>
                  </w:pPr>
                  <w:r>
                    <w:t>6</w:t>
                  </w:r>
                </w:p>
              </w:tc>
              <w:tc>
                <w:tcPr>
                  <w:tcW w:w="1052" w:type="dxa"/>
                </w:tcPr>
                <w:p w:rsidR="003B4C10" w:rsidRDefault="00D94CBB">
                  <w:r>
                    <w:t>30/30/0</w:t>
                  </w:r>
                </w:p>
              </w:tc>
            </w:tr>
            <w:tr w:rsidR="003B4C10">
              <w:tc>
                <w:tcPr>
                  <w:tcW w:w="901" w:type="dxa"/>
                </w:tcPr>
                <w:p w:rsidR="003B4C10" w:rsidRDefault="00D94CBB">
                  <w:pPr>
                    <w:jc w:val="right"/>
                  </w:pPr>
                  <w:r>
                    <w:t>120085</w:t>
                  </w:r>
                </w:p>
              </w:tc>
              <w:tc>
                <w:tcPr>
                  <w:tcW w:w="6614" w:type="dxa"/>
                </w:tcPr>
                <w:p w:rsidR="003B4C10" w:rsidRDefault="00D94CBB">
                  <w:r>
                    <w:t>Systematic pedagogy</w:t>
                  </w:r>
                </w:p>
              </w:tc>
              <w:tc>
                <w:tcPr>
                  <w:tcW w:w="450" w:type="dxa"/>
                </w:tcPr>
                <w:p w:rsidR="003B4C10" w:rsidRDefault="00D94CBB">
                  <w:pPr>
                    <w:jc w:val="right"/>
                  </w:pPr>
                  <w:r>
                    <w:t>6</w:t>
                  </w:r>
                </w:p>
              </w:tc>
              <w:tc>
                <w:tcPr>
                  <w:tcW w:w="1052" w:type="dxa"/>
                </w:tcPr>
                <w:p w:rsidR="003B4C10" w:rsidRDefault="00D94CBB">
                  <w:r>
                    <w:t>30/30/0</w:t>
                  </w:r>
                </w:p>
              </w:tc>
            </w:tr>
          </w:tbl>
          <w:p w:rsidR="003B4C10" w:rsidRDefault="003B4C10"/>
        </w:tc>
      </w:tr>
      <w:tr w:rsidR="003B4C10">
        <w:tc>
          <w:tcPr>
            <w:tcW w:w="9020" w:type="dxa"/>
            <w:tcMar>
              <w:left w:w="60" w:type="dxa"/>
            </w:tcMar>
          </w:tcPr>
          <w:p w:rsidR="003B4C10" w:rsidRDefault="00D94CBB">
            <w:pPr>
              <w:spacing w:before="200" w:after="100"/>
            </w:pPr>
            <w:r>
              <w:rPr>
                <w:b/>
              </w:rPr>
              <w:t xml:space="preserve">Graduate thesis or courses - choose graduate thesis or Translation exercises </w:t>
            </w:r>
            <w:r>
              <w:rPr>
                <w:b/>
              </w:rPr>
              <w:t>IV and elective courses (15 ECTS credits) (12455)</w:t>
            </w:r>
          </w:p>
        </w:tc>
      </w:tr>
      <w:tr w:rsidR="003B4C1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B4C10">
              <w:tc>
                <w:tcPr>
                  <w:tcW w:w="901" w:type="dxa"/>
                </w:tcPr>
                <w:p w:rsidR="003B4C10" w:rsidRDefault="00D94CBB">
                  <w:pPr>
                    <w:jc w:val="right"/>
                  </w:pPr>
                  <w:r>
                    <w:t>125608</w:t>
                  </w:r>
                </w:p>
              </w:tc>
              <w:tc>
                <w:tcPr>
                  <w:tcW w:w="6614" w:type="dxa"/>
                </w:tcPr>
                <w:p w:rsidR="003B4C10" w:rsidRDefault="00D94CBB">
                  <w:r>
                    <w:t>Language and Culture</w:t>
                  </w:r>
                </w:p>
              </w:tc>
              <w:tc>
                <w:tcPr>
                  <w:tcW w:w="450" w:type="dxa"/>
                </w:tcPr>
                <w:p w:rsidR="003B4C10" w:rsidRDefault="00D94CBB">
                  <w:pPr>
                    <w:jc w:val="right"/>
                  </w:pPr>
                  <w:r>
                    <w:t>5</w:t>
                  </w:r>
                </w:p>
              </w:tc>
              <w:tc>
                <w:tcPr>
                  <w:tcW w:w="1052" w:type="dxa"/>
                </w:tcPr>
                <w:p w:rsidR="003B4C10" w:rsidRDefault="00D94CBB">
                  <w:r>
                    <w:t>15/30/0</w:t>
                  </w:r>
                </w:p>
              </w:tc>
            </w:tr>
            <w:tr w:rsidR="003B4C10">
              <w:tc>
                <w:tcPr>
                  <w:tcW w:w="901" w:type="dxa"/>
                </w:tcPr>
                <w:p w:rsidR="003B4C10" w:rsidRDefault="00D94CBB">
                  <w:pPr>
                    <w:jc w:val="right"/>
                  </w:pPr>
                  <w:r>
                    <w:t>124486</w:t>
                  </w:r>
                </w:p>
              </w:tc>
              <w:tc>
                <w:tcPr>
                  <w:tcW w:w="6614" w:type="dxa"/>
                </w:tcPr>
                <w:p w:rsidR="003B4C10" w:rsidRDefault="00D94CBB">
                  <w:r>
                    <w:t>Master's Thesis in Slovak Language and Literature</w:t>
                  </w:r>
                </w:p>
              </w:tc>
              <w:tc>
                <w:tcPr>
                  <w:tcW w:w="450" w:type="dxa"/>
                </w:tcPr>
                <w:p w:rsidR="003B4C10" w:rsidRDefault="00D94CBB">
                  <w:pPr>
                    <w:jc w:val="right"/>
                  </w:pPr>
                  <w:r>
                    <w:t>15</w:t>
                  </w:r>
                </w:p>
              </w:tc>
              <w:tc>
                <w:tcPr>
                  <w:tcW w:w="1052" w:type="dxa"/>
                </w:tcPr>
                <w:p w:rsidR="003B4C10" w:rsidRDefault="00D94CBB">
                  <w:r>
                    <w:t>0/0/0</w:t>
                  </w:r>
                </w:p>
              </w:tc>
            </w:tr>
            <w:tr w:rsidR="003B4C10">
              <w:tc>
                <w:tcPr>
                  <w:tcW w:w="901" w:type="dxa"/>
                </w:tcPr>
                <w:p w:rsidR="003B4C10" w:rsidRDefault="00D94CBB">
                  <w:pPr>
                    <w:jc w:val="right"/>
                  </w:pPr>
                  <w:r>
                    <w:t>125612</w:t>
                  </w:r>
                </w:p>
              </w:tc>
              <w:tc>
                <w:tcPr>
                  <w:tcW w:w="6614" w:type="dxa"/>
                </w:tcPr>
                <w:p w:rsidR="003B4C10" w:rsidRDefault="00D94CBB">
                  <w:r>
                    <w:t>Slovak Literature on Film</w:t>
                  </w:r>
                </w:p>
              </w:tc>
              <w:tc>
                <w:tcPr>
                  <w:tcW w:w="450" w:type="dxa"/>
                </w:tcPr>
                <w:p w:rsidR="003B4C10" w:rsidRDefault="00D94CBB">
                  <w:pPr>
                    <w:jc w:val="right"/>
                  </w:pPr>
                  <w:r>
                    <w:t>5</w:t>
                  </w:r>
                </w:p>
              </w:tc>
              <w:tc>
                <w:tcPr>
                  <w:tcW w:w="1052" w:type="dxa"/>
                </w:tcPr>
                <w:p w:rsidR="003B4C10" w:rsidRDefault="00D94CBB">
                  <w:r>
                    <w:t>15/30/0</w:t>
                  </w:r>
                </w:p>
              </w:tc>
            </w:tr>
            <w:tr w:rsidR="003B4C10">
              <w:tc>
                <w:tcPr>
                  <w:tcW w:w="901" w:type="dxa"/>
                </w:tcPr>
                <w:p w:rsidR="003B4C10" w:rsidRDefault="00D94CBB">
                  <w:pPr>
                    <w:jc w:val="right"/>
                  </w:pPr>
                  <w:r>
                    <w:t>215547</w:t>
                  </w:r>
                </w:p>
              </w:tc>
              <w:tc>
                <w:tcPr>
                  <w:tcW w:w="6614" w:type="dxa"/>
                </w:tcPr>
                <w:p w:rsidR="003B4C10" w:rsidRDefault="00D94CBB">
                  <w:r>
                    <w:t>Slovak Translation Exercises IV</w:t>
                  </w:r>
                </w:p>
              </w:tc>
              <w:tc>
                <w:tcPr>
                  <w:tcW w:w="450" w:type="dxa"/>
                </w:tcPr>
                <w:p w:rsidR="003B4C10" w:rsidRDefault="00D94CBB">
                  <w:pPr>
                    <w:jc w:val="right"/>
                  </w:pPr>
                  <w:r>
                    <w:t>5</w:t>
                  </w:r>
                </w:p>
              </w:tc>
              <w:tc>
                <w:tcPr>
                  <w:tcW w:w="1052" w:type="dxa"/>
                </w:tcPr>
                <w:p w:rsidR="003B4C10" w:rsidRDefault="00D94CBB">
                  <w:r>
                    <w:t>0/30/30</w:t>
                  </w:r>
                </w:p>
              </w:tc>
            </w:tr>
            <w:tr w:rsidR="003B4C10">
              <w:tc>
                <w:tcPr>
                  <w:tcW w:w="901" w:type="dxa"/>
                </w:tcPr>
                <w:p w:rsidR="003B4C10" w:rsidRDefault="00D94CBB">
                  <w:pPr>
                    <w:jc w:val="right"/>
                  </w:pPr>
                  <w:r>
                    <w:t>215560</w:t>
                  </w:r>
                </w:p>
              </w:tc>
              <w:tc>
                <w:tcPr>
                  <w:tcW w:w="6614" w:type="dxa"/>
                </w:tcPr>
                <w:p w:rsidR="003B4C10" w:rsidRDefault="00D94CBB">
                  <w:r>
                    <w:t>Slovakians in Croatian Translation / Croats in Slovak Translation</w:t>
                  </w:r>
                </w:p>
              </w:tc>
              <w:tc>
                <w:tcPr>
                  <w:tcW w:w="450" w:type="dxa"/>
                </w:tcPr>
                <w:p w:rsidR="003B4C10" w:rsidRDefault="00D94CBB">
                  <w:pPr>
                    <w:jc w:val="right"/>
                  </w:pPr>
                  <w:r>
                    <w:t>5</w:t>
                  </w:r>
                </w:p>
              </w:tc>
              <w:tc>
                <w:tcPr>
                  <w:tcW w:w="1052" w:type="dxa"/>
                </w:tcPr>
                <w:p w:rsidR="003B4C10" w:rsidRDefault="00D94CBB">
                  <w:r>
                    <w:t>0/60/0</w:t>
                  </w:r>
                </w:p>
              </w:tc>
            </w:tr>
          </w:tbl>
          <w:p w:rsidR="003B4C10" w:rsidRDefault="003B4C10"/>
        </w:tc>
      </w:tr>
      <w:tr w:rsidR="003B4C10">
        <w:tc>
          <w:tcPr>
            <w:tcW w:w="9020" w:type="dxa"/>
            <w:tcMar>
              <w:left w:w="60" w:type="dxa"/>
            </w:tcMar>
          </w:tcPr>
          <w:p w:rsidR="003B4C10" w:rsidRDefault="00D94CBB">
            <w:pPr>
              <w:spacing w:before="200" w:after="100"/>
            </w:pPr>
            <w:r>
              <w:rPr>
                <w:b/>
              </w:rPr>
              <w:t>Slavonic Languages Teaching Methodology - in 2nd and 4th semester choose a total of 5 ECTS credits (11984)</w:t>
            </w:r>
          </w:p>
        </w:tc>
      </w:tr>
      <w:tr w:rsidR="003B4C1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B4C10">
              <w:tc>
                <w:tcPr>
                  <w:tcW w:w="901" w:type="dxa"/>
                </w:tcPr>
                <w:p w:rsidR="003B4C10" w:rsidRDefault="00D94CBB">
                  <w:pPr>
                    <w:jc w:val="right"/>
                  </w:pPr>
                  <w:r>
                    <w:t>124487</w:t>
                  </w:r>
                </w:p>
              </w:tc>
              <w:tc>
                <w:tcPr>
                  <w:tcW w:w="6614" w:type="dxa"/>
                </w:tcPr>
                <w:p w:rsidR="003B4C10" w:rsidRDefault="00D94CBB">
                  <w:r>
                    <w:t>Slavonic Languages Teaching Methodology</w:t>
                  </w:r>
                </w:p>
              </w:tc>
              <w:tc>
                <w:tcPr>
                  <w:tcW w:w="450" w:type="dxa"/>
                </w:tcPr>
                <w:p w:rsidR="003B4C10" w:rsidRDefault="00D94CBB">
                  <w:pPr>
                    <w:jc w:val="right"/>
                  </w:pPr>
                  <w:r>
                    <w:t>5</w:t>
                  </w:r>
                </w:p>
              </w:tc>
              <w:tc>
                <w:tcPr>
                  <w:tcW w:w="1052" w:type="dxa"/>
                </w:tcPr>
                <w:p w:rsidR="003B4C10" w:rsidRDefault="00D94CBB">
                  <w:r>
                    <w:t>0/30/0</w:t>
                  </w:r>
                </w:p>
              </w:tc>
            </w:tr>
          </w:tbl>
          <w:p w:rsidR="003B4C10" w:rsidRDefault="003B4C10"/>
        </w:tc>
      </w:tr>
      <w:tr w:rsidR="003B4C10">
        <w:tc>
          <w:tcPr>
            <w:tcW w:w="9020" w:type="dxa"/>
            <w:tcMar>
              <w:left w:w="60" w:type="dxa"/>
            </w:tcMar>
          </w:tcPr>
          <w:p w:rsidR="003B4C10" w:rsidRDefault="00D94CBB">
            <w:pPr>
              <w:spacing w:before="200" w:after="100"/>
            </w:pPr>
            <w:r>
              <w:rPr>
                <w:b/>
              </w:rPr>
              <w:t>Teacher education module - Elective courses - elective choice of a course (12637)</w:t>
            </w:r>
          </w:p>
        </w:tc>
      </w:tr>
      <w:tr w:rsidR="003B4C1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B4C10">
              <w:tc>
                <w:tcPr>
                  <w:tcW w:w="901" w:type="dxa"/>
                </w:tcPr>
                <w:p w:rsidR="003B4C10" w:rsidRDefault="00D94CBB">
                  <w:pPr>
                    <w:jc w:val="right"/>
                  </w:pPr>
                  <w:r>
                    <w:t>120101</w:t>
                  </w:r>
                </w:p>
              </w:tc>
              <w:tc>
                <w:tcPr>
                  <w:tcW w:w="6614" w:type="dxa"/>
                </w:tcPr>
                <w:p w:rsidR="003B4C10" w:rsidRDefault="00D94CBB">
                  <w:r>
                    <w:t>Public speaking for teachers</w:t>
                  </w:r>
                </w:p>
              </w:tc>
              <w:tc>
                <w:tcPr>
                  <w:tcW w:w="450" w:type="dxa"/>
                </w:tcPr>
                <w:p w:rsidR="003B4C10" w:rsidRDefault="00D94CBB">
                  <w:pPr>
                    <w:jc w:val="right"/>
                  </w:pPr>
                  <w:r>
                    <w:t>4</w:t>
                  </w:r>
                </w:p>
              </w:tc>
              <w:tc>
                <w:tcPr>
                  <w:tcW w:w="1052" w:type="dxa"/>
                </w:tcPr>
                <w:p w:rsidR="003B4C10" w:rsidRDefault="00D94CBB">
                  <w:r>
                    <w:t>0/15/15</w:t>
                  </w:r>
                </w:p>
              </w:tc>
            </w:tr>
            <w:tr w:rsidR="003B4C10">
              <w:tc>
                <w:tcPr>
                  <w:tcW w:w="901" w:type="dxa"/>
                </w:tcPr>
                <w:p w:rsidR="003B4C10" w:rsidRDefault="00D94CBB">
                  <w:pPr>
                    <w:jc w:val="right"/>
                  </w:pPr>
                  <w:r>
                    <w:t>120102</w:t>
                  </w:r>
                </w:p>
              </w:tc>
              <w:tc>
                <w:tcPr>
                  <w:tcW w:w="6614" w:type="dxa"/>
                </w:tcPr>
                <w:p w:rsidR="003B4C10" w:rsidRDefault="00D94CBB">
                  <w:r>
                    <w:t>Sociology of education</w:t>
                  </w:r>
                </w:p>
              </w:tc>
              <w:tc>
                <w:tcPr>
                  <w:tcW w:w="450" w:type="dxa"/>
                </w:tcPr>
                <w:p w:rsidR="003B4C10" w:rsidRDefault="00D94CBB">
                  <w:pPr>
                    <w:jc w:val="right"/>
                  </w:pPr>
                  <w:r>
                    <w:t>4</w:t>
                  </w:r>
                </w:p>
              </w:tc>
              <w:tc>
                <w:tcPr>
                  <w:tcW w:w="1052" w:type="dxa"/>
                </w:tcPr>
                <w:p w:rsidR="003B4C10" w:rsidRDefault="00D94CBB">
                  <w:r>
                    <w:t>30/0/0</w:t>
                  </w:r>
                </w:p>
              </w:tc>
            </w:tr>
            <w:tr w:rsidR="003B4C10">
              <w:tc>
                <w:tcPr>
                  <w:tcW w:w="901" w:type="dxa"/>
                </w:tcPr>
                <w:p w:rsidR="003B4C10" w:rsidRDefault="00D94CBB">
                  <w:pPr>
                    <w:jc w:val="right"/>
                  </w:pPr>
                  <w:r>
                    <w:t>120104</w:t>
                  </w:r>
                </w:p>
              </w:tc>
              <w:tc>
                <w:tcPr>
                  <w:tcW w:w="6614" w:type="dxa"/>
                </w:tcPr>
                <w:p w:rsidR="003B4C10" w:rsidRDefault="00D94CBB">
                  <w:r>
                    <w:t>Speech production</w:t>
                  </w:r>
                </w:p>
              </w:tc>
              <w:tc>
                <w:tcPr>
                  <w:tcW w:w="450" w:type="dxa"/>
                </w:tcPr>
                <w:p w:rsidR="003B4C10" w:rsidRDefault="00D94CBB">
                  <w:pPr>
                    <w:jc w:val="right"/>
                  </w:pPr>
                  <w:r>
                    <w:t>4</w:t>
                  </w:r>
                </w:p>
              </w:tc>
              <w:tc>
                <w:tcPr>
                  <w:tcW w:w="1052" w:type="dxa"/>
                </w:tcPr>
                <w:p w:rsidR="003B4C10" w:rsidRDefault="00D94CBB">
                  <w:r>
                    <w:t>0/15/15</w:t>
                  </w:r>
                </w:p>
              </w:tc>
            </w:tr>
          </w:tbl>
          <w:p w:rsidR="003B4C10" w:rsidRDefault="003B4C10"/>
        </w:tc>
      </w:tr>
      <w:tr w:rsidR="003B4C10">
        <w:tc>
          <w:tcPr>
            <w:tcW w:w="9020" w:type="dxa"/>
            <w:tcMar>
              <w:left w:w="60" w:type="dxa"/>
            </w:tcMar>
          </w:tcPr>
          <w:p w:rsidR="003B4C10" w:rsidRDefault="00D94CBB">
            <w:pPr>
              <w:spacing w:before="200" w:after="100"/>
            </w:pPr>
            <w:r>
              <w:rPr>
                <w:b/>
              </w:rPr>
              <w:t xml:space="preserve">Courses in Translation-cultural studies </w:t>
            </w:r>
            <w:r>
              <w:rPr>
                <w:b/>
              </w:rPr>
              <w:t>specialization - elective due to teacher education-teacher education combination of specializations (10714)</w:t>
            </w:r>
          </w:p>
        </w:tc>
      </w:tr>
      <w:tr w:rsidR="003B4C1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B4C10">
              <w:tc>
                <w:tcPr>
                  <w:tcW w:w="901" w:type="dxa"/>
                </w:tcPr>
                <w:p w:rsidR="003B4C10" w:rsidRDefault="00D94CBB">
                  <w:pPr>
                    <w:jc w:val="right"/>
                  </w:pPr>
                  <w:r>
                    <w:t>125608</w:t>
                  </w:r>
                </w:p>
              </w:tc>
              <w:tc>
                <w:tcPr>
                  <w:tcW w:w="6614" w:type="dxa"/>
                </w:tcPr>
                <w:p w:rsidR="003B4C10" w:rsidRDefault="00D94CBB">
                  <w:r>
                    <w:t>Language and Culture</w:t>
                  </w:r>
                </w:p>
              </w:tc>
              <w:tc>
                <w:tcPr>
                  <w:tcW w:w="450" w:type="dxa"/>
                </w:tcPr>
                <w:p w:rsidR="003B4C10" w:rsidRDefault="00D94CBB">
                  <w:pPr>
                    <w:jc w:val="right"/>
                  </w:pPr>
                  <w:r>
                    <w:t>5</w:t>
                  </w:r>
                </w:p>
              </w:tc>
              <w:tc>
                <w:tcPr>
                  <w:tcW w:w="1052" w:type="dxa"/>
                </w:tcPr>
                <w:p w:rsidR="003B4C10" w:rsidRDefault="00D94CBB">
                  <w:r>
                    <w:t>15/30/0</w:t>
                  </w:r>
                </w:p>
              </w:tc>
            </w:tr>
            <w:tr w:rsidR="003B4C10">
              <w:tc>
                <w:tcPr>
                  <w:tcW w:w="901" w:type="dxa"/>
                </w:tcPr>
                <w:p w:rsidR="003B4C10" w:rsidRDefault="00D94CBB">
                  <w:pPr>
                    <w:jc w:val="right"/>
                  </w:pPr>
                  <w:r>
                    <w:t>125612</w:t>
                  </w:r>
                </w:p>
              </w:tc>
              <w:tc>
                <w:tcPr>
                  <w:tcW w:w="6614" w:type="dxa"/>
                </w:tcPr>
                <w:p w:rsidR="003B4C10" w:rsidRDefault="00D94CBB">
                  <w:r>
                    <w:t>Slovak Literature on Film</w:t>
                  </w:r>
                </w:p>
              </w:tc>
              <w:tc>
                <w:tcPr>
                  <w:tcW w:w="450" w:type="dxa"/>
                </w:tcPr>
                <w:p w:rsidR="003B4C10" w:rsidRDefault="00D94CBB">
                  <w:pPr>
                    <w:jc w:val="right"/>
                  </w:pPr>
                  <w:r>
                    <w:t>5</w:t>
                  </w:r>
                </w:p>
              </w:tc>
              <w:tc>
                <w:tcPr>
                  <w:tcW w:w="1052" w:type="dxa"/>
                </w:tcPr>
                <w:p w:rsidR="003B4C10" w:rsidRDefault="00D94CBB">
                  <w:r>
                    <w:t>15/30/0</w:t>
                  </w:r>
                </w:p>
              </w:tc>
            </w:tr>
            <w:tr w:rsidR="003B4C10">
              <w:tc>
                <w:tcPr>
                  <w:tcW w:w="901" w:type="dxa"/>
                </w:tcPr>
                <w:p w:rsidR="003B4C10" w:rsidRDefault="00D94CBB">
                  <w:pPr>
                    <w:jc w:val="right"/>
                  </w:pPr>
                  <w:r>
                    <w:t>215560</w:t>
                  </w:r>
                </w:p>
              </w:tc>
              <w:tc>
                <w:tcPr>
                  <w:tcW w:w="6614" w:type="dxa"/>
                </w:tcPr>
                <w:p w:rsidR="003B4C10" w:rsidRDefault="00D94CBB">
                  <w:r>
                    <w:t xml:space="preserve">Slovakians in Croatian Translation / Croats in Slovak </w:t>
                  </w:r>
                  <w:r>
                    <w:t>Translation</w:t>
                  </w:r>
                </w:p>
              </w:tc>
              <w:tc>
                <w:tcPr>
                  <w:tcW w:w="450" w:type="dxa"/>
                </w:tcPr>
                <w:p w:rsidR="003B4C10" w:rsidRDefault="00D94CBB">
                  <w:pPr>
                    <w:jc w:val="right"/>
                  </w:pPr>
                  <w:r>
                    <w:t>5</w:t>
                  </w:r>
                </w:p>
              </w:tc>
              <w:tc>
                <w:tcPr>
                  <w:tcW w:w="1052" w:type="dxa"/>
                </w:tcPr>
                <w:p w:rsidR="003B4C10" w:rsidRDefault="00D94CBB">
                  <w:r>
                    <w:t>0/60/0</w:t>
                  </w:r>
                </w:p>
              </w:tc>
            </w:tr>
          </w:tbl>
          <w:p w:rsidR="003B4C10" w:rsidRDefault="003B4C10"/>
        </w:tc>
      </w:tr>
    </w:tbl>
    <w:p w:rsidR="003B4C10" w:rsidRDefault="003B4C10"/>
    <w:p w:rsidR="003B4C10" w:rsidRDefault="00D94CBB">
      <w:r>
        <w:br w:type="page"/>
      </w:r>
    </w:p>
    <w:p w:rsidR="003B4C10" w:rsidRDefault="00D94CBB">
      <w:pPr>
        <w:pStyle w:val="Heading2"/>
        <w:spacing w:after="800"/>
        <w:jc w:val="center"/>
      </w:pPr>
      <w:r>
        <w:rPr>
          <w:rFonts w:ascii="Times New Roman" w:eastAsia="Times New Roman" w:hAnsi="Times New Roman" w:cs="Times New Roman"/>
          <w:color w:val="000000"/>
          <w:sz w:val="30"/>
          <w:szCs w:val="30"/>
        </w:rPr>
        <w:lastRenderedPageBreak/>
        <w:t>University graduate double major study</w:t>
      </w:r>
      <w:r>
        <w:rPr>
          <w:rFonts w:ascii="Times New Roman" w:eastAsia="Times New Roman" w:hAnsi="Times New Roman" w:cs="Times New Roman"/>
          <w:color w:val="000000"/>
          <w:sz w:val="30"/>
          <w:szCs w:val="30"/>
        </w:rPr>
        <w:br/>
        <w:t>Slovak Language and Literature with Emphasis on Translation and Cultural Studies</w:t>
      </w:r>
    </w:p>
    <w:p w:rsidR="003B4C10" w:rsidRDefault="00D94CBB">
      <w:pPr>
        <w:spacing w:before="400" w:after="200"/>
      </w:pPr>
      <w:r>
        <w:rPr>
          <w:b/>
          <w:sz w:val="24"/>
          <w:szCs w:val="24"/>
        </w:rPr>
        <w:t>1. semester</w:t>
      </w:r>
    </w:p>
    <w:tbl>
      <w:tblPr>
        <w:tblW w:w="9020" w:type="dxa"/>
        <w:tblLayout w:type="fixed"/>
        <w:tblLook w:val="04A0" w:firstRow="1" w:lastRow="0" w:firstColumn="1" w:lastColumn="0" w:noHBand="0" w:noVBand="1"/>
      </w:tblPr>
      <w:tblGrid>
        <w:gridCol w:w="9020"/>
      </w:tblGrid>
      <w:tr w:rsidR="003B4C10">
        <w:tc>
          <w:tcPr>
            <w:tcW w:w="9020" w:type="dxa"/>
            <w:tcMar>
              <w:left w:w="60" w:type="dxa"/>
            </w:tcMar>
          </w:tcPr>
          <w:p w:rsidR="003B4C10" w:rsidRDefault="00D94CBB">
            <w:pPr>
              <w:spacing w:before="200" w:after="100"/>
            </w:pPr>
            <w:r>
              <w:rPr>
                <w:b/>
              </w:rPr>
              <w:t>Mandatory courses</w:t>
            </w:r>
          </w:p>
        </w:tc>
      </w:tr>
      <w:tr w:rsidR="003B4C1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B4C10">
              <w:tc>
                <w:tcPr>
                  <w:tcW w:w="901" w:type="dxa"/>
                </w:tcPr>
                <w:p w:rsidR="003B4C10" w:rsidRDefault="00D94CBB">
                  <w:pPr>
                    <w:jc w:val="right"/>
                  </w:pPr>
                  <w:r>
                    <w:t>215534</w:t>
                  </w:r>
                </w:p>
              </w:tc>
              <w:tc>
                <w:tcPr>
                  <w:tcW w:w="6614" w:type="dxa"/>
                </w:tcPr>
                <w:p w:rsidR="003B4C10" w:rsidRDefault="00D94CBB">
                  <w:r>
                    <w:t>Slovak Translation Exercises I</w:t>
                  </w:r>
                </w:p>
              </w:tc>
              <w:tc>
                <w:tcPr>
                  <w:tcW w:w="450" w:type="dxa"/>
                </w:tcPr>
                <w:p w:rsidR="003B4C10" w:rsidRDefault="00D94CBB">
                  <w:pPr>
                    <w:jc w:val="right"/>
                  </w:pPr>
                  <w:r>
                    <w:t>5</w:t>
                  </w:r>
                </w:p>
              </w:tc>
              <w:tc>
                <w:tcPr>
                  <w:tcW w:w="1052" w:type="dxa"/>
                </w:tcPr>
                <w:p w:rsidR="003B4C10" w:rsidRDefault="00D94CBB">
                  <w:r>
                    <w:t>0/30/30</w:t>
                  </w:r>
                </w:p>
              </w:tc>
            </w:tr>
          </w:tbl>
          <w:p w:rsidR="003B4C10" w:rsidRDefault="003B4C10"/>
        </w:tc>
      </w:tr>
      <w:tr w:rsidR="003B4C10">
        <w:tc>
          <w:tcPr>
            <w:tcW w:w="9020" w:type="dxa"/>
            <w:tcMar>
              <w:left w:w="60" w:type="dxa"/>
            </w:tcMar>
          </w:tcPr>
          <w:p w:rsidR="003B4C10" w:rsidRDefault="00D94CBB">
            <w:pPr>
              <w:spacing w:before="200" w:after="100"/>
            </w:pPr>
            <w:r>
              <w:rPr>
                <w:b/>
              </w:rPr>
              <w:t>Internal elective courses -</w:t>
            </w:r>
            <w:r>
              <w:rPr>
                <w:b/>
              </w:rPr>
              <w:t xml:space="preserve"> from 1st to 3rd semester choose a min. of 30 ECTS credits - from 1st to 3rd sem. choose a min. of 30 ECTS credits (10713)</w:t>
            </w:r>
          </w:p>
        </w:tc>
      </w:tr>
      <w:tr w:rsidR="003B4C1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B4C10">
              <w:tc>
                <w:tcPr>
                  <w:tcW w:w="901" w:type="dxa"/>
                </w:tcPr>
                <w:p w:rsidR="003B4C10" w:rsidRDefault="00D94CBB">
                  <w:pPr>
                    <w:jc w:val="right"/>
                  </w:pPr>
                  <w:r>
                    <w:t>215559</w:t>
                  </w:r>
                </w:p>
              </w:tc>
              <w:tc>
                <w:tcPr>
                  <w:tcW w:w="6614" w:type="dxa"/>
                </w:tcPr>
                <w:p w:rsidR="003B4C10" w:rsidRDefault="00D94CBB">
                  <w:r>
                    <w:t>20th century Slovak Novel</w:t>
                  </w:r>
                </w:p>
              </w:tc>
              <w:tc>
                <w:tcPr>
                  <w:tcW w:w="450" w:type="dxa"/>
                </w:tcPr>
                <w:p w:rsidR="003B4C10" w:rsidRDefault="00D94CBB">
                  <w:pPr>
                    <w:jc w:val="right"/>
                  </w:pPr>
                  <w:r>
                    <w:t>5</w:t>
                  </w:r>
                </w:p>
              </w:tc>
              <w:tc>
                <w:tcPr>
                  <w:tcW w:w="1052" w:type="dxa"/>
                </w:tcPr>
                <w:p w:rsidR="003B4C10" w:rsidRDefault="00D94CBB">
                  <w:r>
                    <w:t>0/45/0</w:t>
                  </w:r>
                </w:p>
              </w:tc>
            </w:tr>
            <w:tr w:rsidR="003B4C10">
              <w:tc>
                <w:tcPr>
                  <w:tcW w:w="901" w:type="dxa"/>
                </w:tcPr>
                <w:p w:rsidR="003B4C10" w:rsidRDefault="00D94CBB">
                  <w:pPr>
                    <w:jc w:val="right"/>
                  </w:pPr>
                  <w:r>
                    <w:t>118200</w:t>
                  </w:r>
                </w:p>
              </w:tc>
              <w:tc>
                <w:tcPr>
                  <w:tcW w:w="6614" w:type="dxa"/>
                </w:tcPr>
                <w:p w:rsidR="003B4C10" w:rsidRDefault="00D94CBB">
                  <w:r>
                    <w:t>Functional Styles and Translation</w:t>
                  </w:r>
                </w:p>
              </w:tc>
              <w:tc>
                <w:tcPr>
                  <w:tcW w:w="450" w:type="dxa"/>
                </w:tcPr>
                <w:p w:rsidR="003B4C10" w:rsidRDefault="00D94CBB">
                  <w:pPr>
                    <w:jc w:val="right"/>
                  </w:pPr>
                  <w:r>
                    <w:t>5</w:t>
                  </w:r>
                </w:p>
              </w:tc>
              <w:tc>
                <w:tcPr>
                  <w:tcW w:w="1052" w:type="dxa"/>
                </w:tcPr>
                <w:p w:rsidR="003B4C10" w:rsidRDefault="00D94CBB">
                  <w:r>
                    <w:t>30/30/0</w:t>
                  </w:r>
                </w:p>
              </w:tc>
            </w:tr>
            <w:tr w:rsidR="003B4C10">
              <w:tc>
                <w:tcPr>
                  <w:tcW w:w="901" w:type="dxa"/>
                </w:tcPr>
                <w:p w:rsidR="003B4C10" w:rsidRDefault="00D94CBB">
                  <w:pPr>
                    <w:jc w:val="right"/>
                  </w:pPr>
                  <w:r>
                    <w:t>118201</w:t>
                  </w:r>
                </w:p>
              </w:tc>
              <w:tc>
                <w:tcPr>
                  <w:tcW w:w="6614" w:type="dxa"/>
                </w:tcPr>
                <w:p w:rsidR="003B4C10" w:rsidRDefault="00D94CBB">
                  <w:r>
                    <w:t>Slovak Drama and Theatre</w:t>
                  </w:r>
                </w:p>
              </w:tc>
              <w:tc>
                <w:tcPr>
                  <w:tcW w:w="450" w:type="dxa"/>
                </w:tcPr>
                <w:p w:rsidR="003B4C10" w:rsidRDefault="00D94CBB">
                  <w:pPr>
                    <w:jc w:val="right"/>
                  </w:pPr>
                  <w:r>
                    <w:t>5</w:t>
                  </w:r>
                </w:p>
              </w:tc>
              <w:tc>
                <w:tcPr>
                  <w:tcW w:w="1052" w:type="dxa"/>
                </w:tcPr>
                <w:p w:rsidR="003B4C10" w:rsidRDefault="00D94CBB">
                  <w:r>
                    <w:t>30/15/0</w:t>
                  </w:r>
                </w:p>
              </w:tc>
            </w:tr>
          </w:tbl>
          <w:p w:rsidR="003B4C10" w:rsidRDefault="003B4C10"/>
        </w:tc>
      </w:tr>
    </w:tbl>
    <w:p w:rsidR="003B4C10" w:rsidRDefault="003B4C10"/>
    <w:p w:rsidR="003B4C10" w:rsidRDefault="00D94CBB">
      <w:r>
        <w:br w:type="page"/>
      </w:r>
    </w:p>
    <w:p w:rsidR="003B4C10" w:rsidRDefault="00D94CBB">
      <w:pPr>
        <w:spacing w:before="400" w:after="200"/>
      </w:pPr>
      <w:r>
        <w:rPr>
          <w:b/>
          <w:sz w:val="24"/>
          <w:szCs w:val="24"/>
        </w:rPr>
        <w:lastRenderedPageBreak/>
        <w:t>2. semester</w:t>
      </w:r>
    </w:p>
    <w:tbl>
      <w:tblPr>
        <w:tblW w:w="9020" w:type="dxa"/>
        <w:tblLayout w:type="fixed"/>
        <w:tblLook w:val="04A0" w:firstRow="1" w:lastRow="0" w:firstColumn="1" w:lastColumn="0" w:noHBand="0" w:noVBand="1"/>
      </w:tblPr>
      <w:tblGrid>
        <w:gridCol w:w="9020"/>
      </w:tblGrid>
      <w:tr w:rsidR="003B4C10">
        <w:tc>
          <w:tcPr>
            <w:tcW w:w="9020" w:type="dxa"/>
            <w:tcMar>
              <w:left w:w="60" w:type="dxa"/>
            </w:tcMar>
          </w:tcPr>
          <w:p w:rsidR="003B4C10" w:rsidRDefault="00D94CBB">
            <w:pPr>
              <w:spacing w:before="200" w:after="100"/>
            </w:pPr>
            <w:r>
              <w:rPr>
                <w:b/>
              </w:rPr>
              <w:t>Mandatory courses</w:t>
            </w:r>
          </w:p>
        </w:tc>
      </w:tr>
      <w:tr w:rsidR="003B4C1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B4C10">
              <w:tc>
                <w:tcPr>
                  <w:tcW w:w="901" w:type="dxa"/>
                </w:tcPr>
                <w:p w:rsidR="003B4C10" w:rsidRDefault="00D94CBB">
                  <w:pPr>
                    <w:jc w:val="right"/>
                  </w:pPr>
                  <w:r>
                    <w:t>215546</w:t>
                  </w:r>
                </w:p>
              </w:tc>
              <w:tc>
                <w:tcPr>
                  <w:tcW w:w="6614" w:type="dxa"/>
                </w:tcPr>
                <w:p w:rsidR="003B4C10" w:rsidRDefault="00D94CBB">
                  <w:r>
                    <w:t>Slovak Translation Exercises II</w:t>
                  </w:r>
                </w:p>
              </w:tc>
              <w:tc>
                <w:tcPr>
                  <w:tcW w:w="450" w:type="dxa"/>
                </w:tcPr>
                <w:p w:rsidR="003B4C10" w:rsidRDefault="00D94CBB">
                  <w:pPr>
                    <w:jc w:val="right"/>
                  </w:pPr>
                  <w:r>
                    <w:t>5</w:t>
                  </w:r>
                </w:p>
              </w:tc>
              <w:tc>
                <w:tcPr>
                  <w:tcW w:w="1052" w:type="dxa"/>
                </w:tcPr>
                <w:p w:rsidR="003B4C10" w:rsidRDefault="00D94CBB">
                  <w:r>
                    <w:t>0/30/30</w:t>
                  </w:r>
                </w:p>
              </w:tc>
            </w:tr>
          </w:tbl>
          <w:p w:rsidR="003B4C10" w:rsidRDefault="003B4C10"/>
        </w:tc>
      </w:tr>
      <w:tr w:rsidR="003B4C10">
        <w:tc>
          <w:tcPr>
            <w:tcW w:w="9020" w:type="dxa"/>
            <w:tcMar>
              <w:left w:w="60" w:type="dxa"/>
            </w:tcMar>
          </w:tcPr>
          <w:p w:rsidR="003B4C10" w:rsidRDefault="00D94CBB">
            <w:pPr>
              <w:spacing w:before="200" w:after="100"/>
            </w:pPr>
            <w:r>
              <w:rPr>
                <w:b/>
              </w:rPr>
              <w:t>Internal elective courses - from 1st to 3rd semester choose a min. of 30 ECTS credits - from 1st to 3rd sem. choose a min. of 30 ECTS credits (10713)</w:t>
            </w:r>
          </w:p>
        </w:tc>
      </w:tr>
      <w:tr w:rsidR="003B4C1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B4C10">
              <w:tc>
                <w:tcPr>
                  <w:tcW w:w="901" w:type="dxa"/>
                </w:tcPr>
                <w:p w:rsidR="003B4C10" w:rsidRDefault="00D94CBB">
                  <w:pPr>
                    <w:jc w:val="right"/>
                  </w:pPr>
                  <w:r>
                    <w:t>125608</w:t>
                  </w:r>
                </w:p>
              </w:tc>
              <w:tc>
                <w:tcPr>
                  <w:tcW w:w="6614" w:type="dxa"/>
                </w:tcPr>
                <w:p w:rsidR="003B4C10" w:rsidRDefault="00D94CBB">
                  <w:r>
                    <w:t>Language and Culture</w:t>
                  </w:r>
                </w:p>
              </w:tc>
              <w:tc>
                <w:tcPr>
                  <w:tcW w:w="450" w:type="dxa"/>
                </w:tcPr>
                <w:p w:rsidR="003B4C10" w:rsidRDefault="00D94CBB">
                  <w:pPr>
                    <w:jc w:val="right"/>
                  </w:pPr>
                  <w:r>
                    <w:t>5</w:t>
                  </w:r>
                </w:p>
              </w:tc>
              <w:tc>
                <w:tcPr>
                  <w:tcW w:w="1052" w:type="dxa"/>
                </w:tcPr>
                <w:p w:rsidR="003B4C10" w:rsidRDefault="00D94CBB">
                  <w:r>
                    <w:t>15/30/0</w:t>
                  </w:r>
                </w:p>
              </w:tc>
            </w:tr>
            <w:tr w:rsidR="003B4C10">
              <w:tc>
                <w:tcPr>
                  <w:tcW w:w="901" w:type="dxa"/>
                </w:tcPr>
                <w:p w:rsidR="003B4C10" w:rsidRDefault="00D94CBB">
                  <w:pPr>
                    <w:jc w:val="right"/>
                  </w:pPr>
                  <w:r>
                    <w:t>125612</w:t>
                  </w:r>
                </w:p>
              </w:tc>
              <w:tc>
                <w:tcPr>
                  <w:tcW w:w="6614" w:type="dxa"/>
                </w:tcPr>
                <w:p w:rsidR="003B4C10" w:rsidRDefault="00D94CBB">
                  <w:r>
                    <w:t>Slovak Literature on Film</w:t>
                  </w:r>
                </w:p>
              </w:tc>
              <w:tc>
                <w:tcPr>
                  <w:tcW w:w="450" w:type="dxa"/>
                </w:tcPr>
                <w:p w:rsidR="003B4C10" w:rsidRDefault="00D94CBB">
                  <w:pPr>
                    <w:jc w:val="right"/>
                  </w:pPr>
                  <w:r>
                    <w:t>5</w:t>
                  </w:r>
                </w:p>
              </w:tc>
              <w:tc>
                <w:tcPr>
                  <w:tcW w:w="1052" w:type="dxa"/>
                </w:tcPr>
                <w:p w:rsidR="003B4C10" w:rsidRDefault="00D94CBB">
                  <w:r>
                    <w:t>15/30/0</w:t>
                  </w:r>
                </w:p>
              </w:tc>
            </w:tr>
            <w:tr w:rsidR="003B4C10">
              <w:tc>
                <w:tcPr>
                  <w:tcW w:w="901" w:type="dxa"/>
                </w:tcPr>
                <w:p w:rsidR="003B4C10" w:rsidRDefault="00D94CBB">
                  <w:pPr>
                    <w:jc w:val="right"/>
                  </w:pPr>
                  <w:r>
                    <w:t>215560</w:t>
                  </w:r>
                </w:p>
              </w:tc>
              <w:tc>
                <w:tcPr>
                  <w:tcW w:w="6614" w:type="dxa"/>
                </w:tcPr>
                <w:p w:rsidR="003B4C10" w:rsidRDefault="00D94CBB">
                  <w:r>
                    <w:t>Slovakians in Croatian Translation / Croats in Slovak Translation</w:t>
                  </w:r>
                </w:p>
              </w:tc>
              <w:tc>
                <w:tcPr>
                  <w:tcW w:w="450" w:type="dxa"/>
                </w:tcPr>
                <w:p w:rsidR="003B4C10" w:rsidRDefault="00D94CBB">
                  <w:pPr>
                    <w:jc w:val="right"/>
                  </w:pPr>
                  <w:r>
                    <w:t>5</w:t>
                  </w:r>
                </w:p>
              </w:tc>
              <w:tc>
                <w:tcPr>
                  <w:tcW w:w="1052" w:type="dxa"/>
                </w:tcPr>
                <w:p w:rsidR="003B4C10" w:rsidRDefault="00D94CBB">
                  <w:r>
                    <w:t>0/60/0</w:t>
                  </w:r>
                </w:p>
              </w:tc>
            </w:tr>
          </w:tbl>
          <w:p w:rsidR="003B4C10" w:rsidRDefault="003B4C10"/>
        </w:tc>
      </w:tr>
    </w:tbl>
    <w:p w:rsidR="003B4C10" w:rsidRDefault="003B4C10"/>
    <w:p w:rsidR="003B4C10" w:rsidRDefault="00D94CBB">
      <w:r>
        <w:br w:type="page"/>
      </w:r>
    </w:p>
    <w:p w:rsidR="003B4C10" w:rsidRDefault="00D94CBB">
      <w:pPr>
        <w:spacing w:before="400" w:after="200"/>
      </w:pPr>
      <w:r>
        <w:rPr>
          <w:b/>
          <w:sz w:val="24"/>
          <w:szCs w:val="24"/>
        </w:rPr>
        <w:lastRenderedPageBreak/>
        <w:t>3. semester</w:t>
      </w:r>
    </w:p>
    <w:tbl>
      <w:tblPr>
        <w:tblW w:w="9020" w:type="dxa"/>
        <w:tblLayout w:type="fixed"/>
        <w:tblLook w:val="04A0" w:firstRow="1" w:lastRow="0" w:firstColumn="1" w:lastColumn="0" w:noHBand="0" w:noVBand="1"/>
      </w:tblPr>
      <w:tblGrid>
        <w:gridCol w:w="9020"/>
      </w:tblGrid>
      <w:tr w:rsidR="003B4C10">
        <w:tc>
          <w:tcPr>
            <w:tcW w:w="9020" w:type="dxa"/>
            <w:tcMar>
              <w:left w:w="60" w:type="dxa"/>
            </w:tcMar>
          </w:tcPr>
          <w:p w:rsidR="003B4C10" w:rsidRDefault="00D94CBB">
            <w:pPr>
              <w:spacing w:before="200" w:after="100"/>
            </w:pPr>
            <w:r>
              <w:rPr>
                <w:b/>
              </w:rPr>
              <w:t>Mandatory courses</w:t>
            </w:r>
          </w:p>
        </w:tc>
      </w:tr>
      <w:tr w:rsidR="003B4C1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B4C10">
              <w:tc>
                <w:tcPr>
                  <w:tcW w:w="901" w:type="dxa"/>
                </w:tcPr>
                <w:p w:rsidR="003B4C10" w:rsidRDefault="00D94CBB">
                  <w:pPr>
                    <w:jc w:val="right"/>
                  </w:pPr>
                  <w:r>
                    <w:t>215535</w:t>
                  </w:r>
                </w:p>
              </w:tc>
              <w:tc>
                <w:tcPr>
                  <w:tcW w:w="6614" w:type="dxa"/>
                </w:tcPr>
                <w:p w:rsidR="003B4C10" w:rsidRDefault="00D94CBB">
                  <w:r>
                    <w:t>Slovak Translation Exercises III</w:t>
                  </w:r>
                </w:p>
              </w:tc>
              <w:tc>
                <w:tcPr>
                  <w:tcW w:w="450" w:type="dxa"/>
                </w:tcPr>
                <w:p w:rsidR="003B4C10" w:rsidRDefault="00D94CBB">
                  <w:pPr>
                    <w:jc w:val="right"/>
                  </w:pPr>
                  <w:r>
                    <w:t>5</w:t>
                  </w:r>
                </w:p>
              </w:tc>
              <w:tc>
                <w:tcPr>
                  <w:tcW w:w="1052" w:type="dxa"/>
                </w:tcPr>
                <w:p w:rsidR="003B4C10" w:rsidRDefault="00D94CBB">
                  <w:r>
                    <w:t>0/30/30</w:t>
                  </w:r>
                </w:p>
              </w:tc>
            </w:tr>
          </w:tbl>
          <w:p w:rsidR="003B4C10" w:rsidRDefault="003B4C10"/>
        </w:tc>
      </w:tr>
      <w:tr w:rsidR="003B4C10">
        <w:tc>
          <w:tcPr>
            <w:tcW w:w="9020" w:type="dxa"/>
            <w:tcMar>
              <w:left w:w="60" w:type="dxa"/>
            </w:tcMar>
          </w:tcPr>
          <w:p w:rsidR="003B4C10" w:rsidRDefault="00D94CBB">
            <w:pPr>
              <w:spacing w:before="200" w:after="100"/>
            </w:pPr>
            <w:r>
              <w:rPr>
                <w:b/>
              </w:rPr>
              <w:t>Internal</w:t>
            </w:r>
            <w:r>
              <w:rPr>
                <w:b/>
              </w:rPr>
              <w:t xml:space="preserve"> elective courses - from 1st to 3rd semester choose a min. of 30 ECTS credits - from 1st to 3rd sem. choose a min. of 30 ECTS credits (10713)</w:t>
            </w:r>
          </w:p>
        </w:tc>
      </w:tr>
      <w:tr w:rsidR="003B4C1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B4C10">
              <w:tc>
                <w:tcPr>
                  <w:tcW w:w="901" w:type="dxa"/>
                </w:tcPr>
                <w:p w:rsidR="003B4C10" w:rsidRDefault="00D94CBB">
                  <w:pPr>
                    <w:jc w:val="right"/>
                  </w:pPr>
                  <w:r>
                    <w:t>215559</w:t>
                  </w:r>
                </w:p>
              </w:tc>
              <w:tc>
                <w:tcPr>
                  <w:tcW w:w="6614" w:type="dxa"/>
                </w:tcPr>
                <w:p w:rsidR="003B4C10" w:rsidRDefault="00D94CBB">
                  <w:r>
                    <w:t>20th century Slovak Novel</w:t>
                  </w:r>
                </w:p>
              </w:tc>
              <w:tc>
                <w:tcPr>
                  <w:tcW w:w="450" w:type="dxa"/>
                </w:tcPr>
                <w:p w:rsidR="003B4C10" w:rsidRDefault="00D94CBB">
                  <w:pPr>
                    <w:jc w:val="right"/>
                  </w:pPr>
                  <w:r>
                    <w:t>5</w:t>
                  </w:r>
                </w:p>
              </w:tc>
              <w:tc>
                <w:tcPr>
                  <w:tcW w:w="1052" w:type="dxa"/>
                </w:tcPr>
                <w:p w:rsidR="003B4C10" w:rsidRDefault="00D94CBB">
                  <w:r>
                    <w:t>0/45/0</w:t>
                  </w:r>
                </w:p>
              </w:tc>
            </w:tr>
            <w:tr w:rsidR="003B4C10">
              <w:tc>
                <w:tcPr>
                  <w:tcW w:w="901" w:type="dxa"/>
                </w:tcPr>
                <w:p w:rsidR="003B4C10" w:rsidRDefault="00D94CBB">
                  <w:pPr>
                    <w:jc w:val="right"/>
                  </w:pPr>
                  <w:r>
                    <w:t>118200</w:t>
                  </w:r>
                </w:p>
              </w:tc>
              <w:tc>
                <w:tcPr>
                  <w:tcW w:w="6614" w:type="dxa"/>
                </w:tcPr>
                <w:p w:rsidR="003B4C10" w:rsidRDefault="00D94CBB">
                  <w:r>
                    <w:t>Functional Styles and Translation</w:t>
                  </w:r>
                </w:p>
              </w:tc>
              <w:tc>
                <w:tcPr>
                  <w:tcW w:w="450" w:type="dxa"/>
                </w:tcPr>
                <w:p w:rsidR="003B4C10" w:rsidRDefault="00D94CBB">
                  <w:pPr>
                    <w:jc w:val="right"/>
                  </w:pPr>
                  <w:r>
                    <w:t>5</w:t>
                  </w:r>
                </w:p>
              </w:tc>
              <w:tc>
                <w:tcPr>
                  <w:tcW w:w="1052" w:type="dxa"/>
                </w:tcPr>
                <w:p w:rsidR="003B4C10" w:rsidRDefault="00D94CBB">
                  <w:r>
                    <w:t>30/30/0</w:t>
                  </w:r>
                </w:p>
              </w:tc>
            </w:tr>
            <w:tr w:rsidR="003B4C10">
              <w:tc>
                <w:tcPr>
                  <w:tcW w:w="901" w:type="dxa"/>
                </w:tcPr>
                <w:p w:rsidR="003B4C10" w:rsidRDefault="00D94CBB">
                  <w:pPr>
                    <w:jc w:val="right"/>
                  </w:pPr>
                  <w:r>
                    <w:t>118201</w:t>
                  </w:r>
                </w:p>
              </w:tc>
              <w:tc>
                <w:tcPr>
                  <w:tcW w:w="6614" w:type="dxa"/>
                </w:tcPr>
                <w:p w:rsidR="003B4C10" w:rsidRDefault="00D94CBB">
                  <w:r>
                    <w:t xml:space="preserve">Slovak </w:t>
                  </w:r>
                  <w:r>
                    <w:t>Drama and Theatre</w:t>
                  </w:r>
                </w:p>
              </w:tc>
              <w:tc>
                <w:tcPr>
                  <w:tcW w:w="450" w:type="dxa"/>
                </w:tcPr>
                <w:p w:rsidR="003B4C10" w:rsidRDefault="00D94CBB">
                  <w:pPr>
                    <w:jc w:val="right"/>
                  </w:pPr>
                  <w:r>
                    <w:t>5</w:t>
                  </w:r>
                </w:p>
              </w:tc>
              <w:tc>
                <w:tcPr>
                  <w:tcW w:w="1052" w:type="dxa"/>
                </w:tcPr>
                <w:p w:rsidR="003B4C10" w:rsidRDefault="00D94CBB">
                  <w:r>
                    <w:t>30/15/0</w:t>
                  </w:r>
                </w:p>
              </w:tc>
            </w:tr>
          </w:tbl>
          <w:p w:rsidR="003B4C10" w:rsidRDefault="003B4C10"/>
        </w:tc>
      </w:tr>
    </w:tbl>
    <w:p w:rsidR="003B4C10" w:rsidRDefault="003B4C10"/>
    <w:p w:rsidR="003B4C10" w:rsidRDefault="00D94CBB">
      <w:r>
        <w:br w:type="page"/>
      </w:r>
    </w:p>
    <w:p w:rsidR="003B4C10" w:rsidRDefault="00D94CBB">
      <w:pPr>
        <w:spacing w:before="400" w:after="200"/>
      </w:pPr>
      <w:r>
        <w:rPr>
          <w:b/>
          <w:sz w:val="24"/>
          <w:szCs w:val="24"/>
        </w:rPr>
        <w:lastRenderedPageBreak/>
        <w:t>4. semester</w:t>
      </w:r>
    </w:p>
    <w:tbl>
      <w:tblPr>
        <w:tblW w:w="9020" w:type="dxa"/>
        <w:tblLayout w:type="fixed"/>
        <w:tblLook w:val="04A0" w:firstRow="1" w:lastRow="0" w:firstColumn="1" w:lastColumn="0" w:noHBand="0" w:noVBand="1"/>
      </w:tblPr>
      <w:tblGrid>
        <w:gridCol w:w="9020"/>
      </w:tblGrid>
      <w:tr w:rsidR="003B4C10">
        <w:tc>
          <w:tcPr>
            <w:tcW w:w="9020" w:type="dxa"/>
            <w:tcMar>
              <w:left w:w="60" w:type="dxa"/>
            </w:tcMar>
          </w:tcPr>
          <w:p w:rsidR="003B4C10" w:rsidRDefault="00D94CBB">
            <w:pPr>
              <w:spacing w:before="200" w:after="100"/>
            </w:pPr>
            <w:r>
              <w:rPr>
                <w:b/>
              </w:rPr>
              <w:t>Graduate thesis or courses - choose graduate thesis or Translation exercises IV and elective courses (15 ECTS) (12456)</w:t>
            </w:r>
          </w:p>
        </w:tc>
      </w:tr>
      <w:tr w:rsidR="003B4C10">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B4C10">
              <w:tc>
                <w:tcPr>
                  <w:tcW w:w="901" w:type="dxa"/>
                </w:tcPr>
                <w:p w:rsidR="003B4C10" w:rsidRDefault="00D94CBB">
                  <w:pPr>
                    <w:jc w:val="right"/>
                  </w:pPr>
                  <w:r>
                    <w:t>125608</w:t>
                  </w:r>
                </w:p>
              </w:tc>
              <w:tc>
                <w:tcPr>
                  <w:tcW w:w="6614" w:type="dxa"/>
                </w:tcPr>
                <w:p w:rsidR="003B4C10" w:rsidRDefault="00D94CBB">
                  <w:r>
                    <w:t>Language and Culture</w:t>
                  </w:r>
                </w:p>
              </w:tc>
              <w:tc>
                <w:tcPr>
                  <w:tcW w:w="450" w:type="dxa"/>
                </w:tcPr>
                <w:p w:rsidR="003B4C10" w:rsidRDefault="00D94CBB">
                  <w:pPr>
                    <w:jc w:val="right"/>
                  </w:pPr>
                  <w:r>
                    <w:t>5</w:t>
                  </w:r>
                </w:p>
              </w:tc>
              <w:tc>
                <w:tcPr>
                  <w:tcW w:w="1052" w:type="dxa"/>
                </w:tcPr>
                <w:p w:rsidR="003B4C10" w:rsidRDefault="00D94CBB">
                  <w:r>
                    <w:t>15/30/0</w:t>
                  </w:r>
                </w:p>
              </w:tc>
            </w:tr>
            <w:tr w:rsidR="003B4C10">
              <w:tc>
                <w:tcPr>
                  <w:tcW w:w="901" w:type="dxa"/>
                </w:tcPr>
                <w:p w:rsidR="003B4C10" w:rsidRDefault="00D94CBB">
                  <w:pPr>
                    <w:jc w:val="right"/>
                  </w:pPr>
                  <w:r>
                    <w:t>124486</w:t>
                  </w:r>
                </w:p>
              </w:tc>
              <w:tc>
                <w:tcPr>
                  <w:tcW w:w="6614" w:type="dxa"/>
                </w:tcPr>
                <w:p w:rsidR="003B4C10" w:rsidRDefault="00D94CBB">
                  <w:r>
                    <w:t xml:space="preserve">Master's Thesis in Slovak Language and </w:t>
                  </w:r>
                  <w:r>
                    <w:t>Literature</w:t>
                  </w:r>
                </w:p>
              </w:tc>
              <w:tc>
                <w:tcPr>
                  <w:tcW w:w="450" w:type="dxa"/>
                </w:tcPr>
                <w:p w:rsidR="003B4C10" w:rsidRDefault="00D94CBB">
                  <w:pPr>
                    <w:jc w:val="right"/>
                  </w:pPr>
                  <w:r>
                    <w:t>15</w:t>
                  </w:r>
                </w:p>
              </w:tc>
              <w:tc>
                <w:tcPr>
                  <w:tcW w:w="1052" w:type="dxa"/>
                </w:tcPr>
                <w:p w:rsidR="003B4C10" w:rsidRDefault="00D94CBB">
                  <w:r>
                    <w:t>0/0/0</w:t>
                  </w:r>
                </w:p>
              </w:tc>
            </w:tr>
            <w:tr w:rsidR="003B4C10">
              <w:tc>
                <w:tcPr>
                  <w:tcW w:w="901" w:type="dxa"/>
                </w:tcPr>
                <w:p w:rsidR="003B4C10" w:rsidRDefault="00D94CBB">
                  <w:pPr>
                    <w:jc w:val="right"/>
                  </w:pPr>
                  <w:r>
                    <w:t>125612</w:t>
                  </w:r>
                </w:p>
              </w:tc>
              <w:tc>
                <w:tcPr>
                  <w:tcW w:w="6614" w:type="dxa"/>
                </w:tcPr>
                <w:p w:rsidR="003B4C10" w:rsidRDefault="00D94CBB">
                  <w:r>
                    <w:t>Slovak Literature on Film</w:t>
                  </w:r>
                </w:p>
              </w:tc>
              <w:tc>
                <w:tcPr>
                  <w:tcW w:w="450" w:type="dxa"/>
                </w:tcPr>
                <w:p w:rsidR="003B4C10" w:rsidRDefault="00D94CBB">
                  <w:pPr>
                    <w:jc w:val="right"/>
                  </w:pPr>
                  <w:r>
                    <w:t>5</w:t>
                  </w:r>
                </w:p>
              </w:tc>
              <w:tc>
                <w:tcPr>
                  <w:tcW w:w="1052" w:type="dxa"/>
                </w:tcPr>
                <w:p w:rsidR="003B4C10" w:rsidRDefault="00D94CBB">
                  <w:r>
                    <w:t>15/30/0</w:t>
                  </w:r>
                </w:p>
              </w:tc>
            </w:tr>
            <w:tr w:rsidR="003B4C10">
              <w:tc>
                <w:tcPr>
                  <w:tcW w:w="901" w:type="dxa"/>
                </w:tcPr>
                <w:p w:rsidR="003B4C10" w:rsidRDefault="00D94CBB">
                  <w:pPr>
                    <w:jc w:val="right"/>
                  </w:pPr>
                  <w:r>
                    <w:t>215547</w:t>
                  </w:r>
                </w:p>
              </w:tc>
              <w:tc>
                <w:tcPr>
                  <w:tcW w:w="6614" w:type="dxa"/>
                </w:tcPr>
                <w:p w:rsidR="003B4C10" w:rsidRDefault="00D94CBB">
                  <w:r>
                    <w:t>Slovak Translation Exercises IV</w:t>
                  </w:r>
                </w:p>
              </w:tc>
              <w:tc>
                <w:tcPr>
                  <w:tcW w:w="450" w:type="dxa"/>
                </w:tcPr>
                <w:p w:rsidR="003B4C10" w:rsidRDefault="00D94CBB">
                  <w:pPr>
                    <w:jc w:val="right"/>
                  </w:pPr>
                  <w:r>
                    <w:t>5</w:t>
                  </w:r>
                </w:p>
              </w:tc>
              <w:tc>
                <w:tcPr>
                  <w:tcW w:w="1052" w:type="dxa"/>
                </w:tcPr>
                <w:p w:rsidR="003B4C10" w:rsidRDefault="00D94CBB">
                  <w:r>
                    <w:t>0/30/30</w:t>
                  </w:r>
                </w:p>
              </w:tc>
            </w:tr>
            <w:tr w:rsidR="003B4C10">
              <w:tc>
                <w:tcPr>
                  <w:tcW w:w="901" w:type="dxa"/>
                </w:tcPr>
                <w:p w:rsidR="003B4C10" w:rsidRDefault="00D94CBB">
                  <w:pPr>
                    <w:jc w:val="right"/>
                  </w:pPr>
                  <w:r>
                    <w:t>215560</w:t>
                  </w:r>
                </w:p>
              </w:tc>
              <w:tc>
                <w:tcPr>
                  <w:tcW w:w="6614" w:type="dxa"/>
                </w:tcPr>
                <w:p w:rsidR="003B4C10" w:rsidRDefault="00D94CBB">
                  <w:r>
                    <w:t>Slovakians in Croatian Translation / Croats in Slovak Translation</w:t>
                  </w:r>
                </w:p>
              </w:tc>
              <w:tc>
                <w:tcPr>
                  <w:tcW w:w="450" w:type="dxa"/>
                </w:tcPr>
                <w:p w:rsidR="003B4C10" w:rsidRDefault="00D94CBB">
                  <w:pPr>
                    <w:jc w:val="right"/>
                  </w:pPr>
                  <w:r>
                    <w:t>5</w:t>
                  </w:r>
                </w:p>
              </w:tc>
              <w:tc>
                <w:tcPr>
                  <w:tcW w:w="1052" w:type="dxa"/>
                </w:tcPr>
                <w:p w:rsidR="003B4C10" w:rsidRDefault="00D94CBB">
                  <w:r>
                    <w:t>0/60/0</w:t>
                  </w:r>
                </w:p>
              </w:tc>
            </w:tr>
          </w:tbl>
          <w:p w:rsidR="003B4C10" w:rsidRDefault="003B4C10"/>
        </w:tc>
      </w:tr>
    </w:tbl>
    <w:p w:rsidR="003B4C10" w:rsidRDefault="003B4C10"/>
    <w:p w:rsidR="003B4C10" w:rsidRDefault="00D94CBB">
      <w:r>
        <w:br w:type="page"/>
      </w:r>
    </w:p>
    <w:p w:rsidR="003B4C10" w:rsidRDefault="00D94CBB">
      <w:r>
        <w:lastRenderedPageBreak/>
        <w:br w:type="page"/>
      </w:r>
    </w:p>
    <w:p w:rsidR="003B4C10" w:rsidRDefault="003B4C10"/>
    <w:p w:rsidR="003B4C10" w:rsidRDefault="00D94CBB">
      <w:pPr>
        <w:pStyle w:val="Heading1"/>
        <w:spacing w:before="2000" w:after="800"/>
        <w:jc w:val="center"/>
      </w:pPr>
      <w:r>
        <w:rPr>
          <w:rFonts w:ascii="Times New Roman" w:eastAsia="Times New Roman" w:hAnsi="Times New Roman" w:cs="Times New Roman"/>
          <w:color w:val="000000"/>
          <w:sz w:val="34"/>
          <w:szCs w:val="34"/>
        </w:rPr>
        <w:t>Courses</w:t>
      </w:r>
    </w:p>
    <w:p w:rsidR="003B4C10" w:rsidRDefault="00D94CBB">
      <w:r>
        <w:br w:type="page"/>
      </w:r>
    </w:p>
    <w:p w:rsidR="003B4C10" w:rsidRDefault="00D94CBB">
      <w:pPr>
        <w:pStyle w:val="Heading2"/>
        <w:spacing w:after="800"/>
        <w:jc w:val="center"/>
      </w:pPr>
      <w:r>
        <w:rPr>
          <w:rFonts w:ascii="Times New Roman" w:eastAsia="Times New Roman" w:hAnsi="Times New Roman" w:cs="Times New Roman"/>
          <w:color w:val="000000"/>
          <w:sz w:val="30"/>
          <w:szCs w:val="30"/>
        </w:rPr>
        <w:lastRenderedPageBreak/>
        <w:t>20th century Slovak Literature</w:t>
      </w:r>
    </w:p>
    <w:tbl>
      <w:tblPr>
        <w:tblW w:w="9020" w:type="dxa"/>
        <w:tblLayout w:type="fixed"/>
        <w:tblLook w:val="04A0" w:firstRow="1" w:lastRow="0" w:firstColumn="1" w:lastColumn="0" w:noHBand="0" w:noVBand="1"/>
      </w:tblPr>
      <w:tblGrid>
        <w:gridCol w:w="2255"/>
        <w:gridCol w:w="6765"/>
      </w:tblGrid>
      <w:tr w:rsidR="003B4C10">
        <w:trPr>
          <w:trHeight w:hRule="exact" w:val="320"/>
        </w:trPr>
        <w:tc>
          <w:tcPr>
            <w:tcW w:w="2255" w:type="dxa"/>
          </w:tcPr>
          <w:p w:rsidR="003B4C10" w:rsidRDefault="00D94CBB">
            <w:r>
              <w:rPr>
                <w:b/>
              </w:rPr>
              <w:t>Name</w:t>
            </w:r>
          </w:p>
        </w:tc>
        <w:tc>
          <w:tcPr>
            <w:tcW w:w="6765" w:type="dxa"/>
          </w:tcPr>
          <w:p w:rsidR="003B4C10" w:rsidRDefault="00D94CBB">
            <w:r>
              <w:t>20th</w:t>
            </w:r>
            <w:r>
              <w:t xml:space="preserve"> century Slovak Literature</w:t>
            </w:r>
          </w:p>
        </w:tc>
      </w:tr>
      <w:tr w:rsidR="003B4C10">
        <w:trPr>
          <w:trHeight w:hRule="exact" w:val="320"/>
        </w:trPr>
        <w:tc>
          <w:tcPr>
            <w:tcW w:w="2255" w:type="dxa"/>
          </w:tcPr>
          <w:p w:rsidR="003B4C10" w:rsidRDefault="00D94CBB">
            <w:r>
              <w:rPr>
                <w:b/>
              </w:rPr>
              <w:t>Organizational unit</w:t>
            </w:r>
          </w:p>
        </w:tc>
        <w:tc>
          <w:tcPr>
            <w:tcW w:w="6765" w:type="dxa"/>
          </w:tcPr>
          <w:p w:rsidR="003B4C10" w:rsidRDefault="00D94CBB">
            <w:r>
              <w:t>Chair of Slovak language and literature</w:t>
            </w:r>
          </w:p>
        </w:tc>
      </w:tr>
      <w:tr w:rsidR="003B4C10">
        <w:trPr>
          <w:trHeight w:hRule="exact" w:val="320"/>
        </w:trPr>
        <w:tc>
          <w:tcPr>
            <w:tcW w:w="2255" w:type="dxa"/>
          </w:tcPr>
          <w:p w:rsidR="003B4C10" w:rsidRDefault="00D94CBB">
            <w:r>
              <w:rPr>
                <w:b/>
              </w:rPr>
              <w:t>ECTS credits</w:t>
            </w:r>
          </w:p>
        </w:tc>
        <w:tc>
          <w:tcPr>
            <w:tcW w:w="6765" w:type="dxa"/>
          </w:tcPr>
          <w:p w:rsidR="003B4C10" w:rsidRDefault="00D94CBB">
            <w:r>
              <w:t>5</w:t>
            </w:r>
          </w:p>
        </w:tc>
      </w:tr>
      <w:tr w:rsidR="003B4C10">
        <w:trPr>
          <w:trHeight w:hRule="exact" w:val="320"/>
        </w:trPr>
        <w:tc>
          <w:tcPr>
            <w:tcW w:w="2255" w:type="dxa"/>
          </w:tcPr>
          <w:p w:rsidR="003B4C10" w:rsidRDefault="00D94CBB">
            <w:r>
              <w:rPr>
                <w:b/>
              </w:rPr>
              <w:t>ID</w:t>
            </w:r>
          </w:p>
        </w:tc>
        <w:tc>
          <w:tcPr>
            <w:tcW w:w="6765" w:type="dxa"/>
          </w:tcPr>
          <w:p w:rsidR="003B4C10" w:rsidRDefault="00D94CBB">
            <w:r>
              <w:t>52298</w:t>
            </w:r>
          </w:p>
        </w:tc>
      </w:tr>
      <w:tr w:rsidR="003B4C10">
        <w:trPr>
          <w:trHeight w:hRule="exact" w:val="320"/>
        </w:trPr>
        <w:tc>
          <w:tcPr>
            <w:tcW w:w="2255" w:type="dxa"/>
          </w:tcPr>
          <w:p w:rsidR="003B4C10" w:rsidRDefault="00D94CBB">
            <w:r>
              <w:rPr>
                <w:b/>
              </w:rPr>
              <w:t>Semesters</w:t>
            </w:r>
          </w:p>
        </w:tc>
        <w:tc>
          <w:tcPr>
            <w:tcW w:w="6765" w:type="dxa"/>
          </w:tcPr>
          <w:p w:rsidR="003B4C10" w:rsidRDefault="00D94CBB">
            <w:r>
              <w:t>Winter</w:t>
            </w:r>
          </w:p>
        </w:tc>
      </w:tr>
      <w:tr w:rsidR="003B4C10">
        <w:tc>
          <w:tcPr>
            <w:tcW w:w="2255" w:type="dxa"/>
          </w:tcPr>
          <w:p w:rsidR="003B4C10" w:rsidRDefault="00D94CBB">
            <w:r>
              <w:rPr>
                <w:b/>
              </w:rPr>
              <w:t>Teachers</w:t>
            </w:r>
          </w:p>
        </w:tc>
        <w:tc>
          <w:tcPr>
            <w:tcW w:w="6765" w:type="dxa"/>
          </w:tcPr>
          <w:p w:rsidR="003B4C10" w:rsidRDefault="00D94CBB">
            <w:r>
              <w:t>Zrinka Kovačević, PhD, Associate Professor (primary)</w:t>
            </w:r>
          </w:p>
        </w:tc>
      </w:tr>
      <w:tr w:rsidR="003B4C10">
        <w:tc>
          <w:tcPr>
            <w:tcW w:w="2255" w:type="dxa"/>
            <w:tcMar>
              <w:top w:w="160" w:type="dxa"/>
            </w:tcMar>
          </w:tcPr>
          <w:p w:rsidR="003B4C10" w:rsidRDefault="00D94CBB">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B4C10">
              <w:tc>
                <w:tcPr>
                  <w:tcW w:w="2310" w:type="dxa"/>
                  <w:tcMar>
                    <w:left w:w="0" w:type="dxa"/>
                  </w:tcMar>
                </w:tcPr>
                <w:p w:rsidR="003B4C10" w:rsidRDefault="00D94CBB">
                  <w:r>
                    <w:t>Lectures</w:t>
                  </w:r>
                </w:p>
              </w:tc>
              <w:tc>
                <w:tcPr>
                  <w:tcW w:w="2310" w:type="dxa"/>
                </w:tcPr>
                <w:p w:rsidR="003B4C10" w:rsidRDefault="00D94CBB">
                  <w:r>
                    <w:t>30</w:t>
                  </w:r>
                </w:p>
              </w:tc>
            </w:tr>
            <w:tr w:rsidR="003B4C10">
              <w:tc>
                <w:tcPr>
                  <w:tcW w:w="2310" w:type="dxa"/>
                  <w:tcMar>
                    <w:left w:w="0" w:type="dxa"/>
                  </w:tcMar>
                </w:tcPr>
                <w:p w:rsidR="003B4C10" w:rsidRDefault="00D94CBB">
                  <w:r>
                    <w:t>Seminar</w:t>
                  </w:r>
                </w:p>
              </w:tc>
              <w:tc>
                <w:tcPr>
                  <w:tcW w:w="2310" w:type="dxa"/>
                </w:tcPr>
                <w:p w:rsidR="003B4C10" w:rsidRDefault="00D94CBB">
                  <w:r>
                    <w:t>30</w:t>
                  </w:r>
                </w:p>
              </w:tc>
            </w:tr>
          </w:tbl>
          <w:p w:rsidR="003B4C10" w:rsidRDefault="003B4C10"/>
        </w:tc>
      </w:tr>
      <w:tr w:rsidR="003B4C10">
        <w:tc>
          <w:tcPr>
            <w:tcW w:w="2255" w:type="dxa"/>
            <w:tcMar>
              <w:top w:w="160" w:type="dxa"/>
            </w:tcMar>
          </w:tcPr>
          <w:p w:rsidR="003B4C10" w:rsidRDefault="00D94CBB">
            <w:r>
              <w:rPr>
                <w:b/>
              </w:rPr>
              <w:t>Prerequisites</w:t>
            </w:r>
          </w:p>
        </w:tc>
        <w:tc>
          <w:tcPr>
            <w:tcW w:w="6765" w:type="dxa"/>
            <w:tcMar>
              <w:top w:w="160" w:type="dxa"/>
            </w:tcMar>
          </w:tcPr>
          <w:p w:rsidR="003B4C10" w:rsidRDefault="00D94CBB">
            <w:r>
              <w:t xml:space="preserve">To enrol </w:t>
            </w:r>
            <w:r>
              <w:t>course it is necessary to pass course Slovak Literature to the end of the 19th century</w:t>
            </w:r>
          </w:p>
        </w:tc>
      </w:tr>
      <w:tr w:rsidR="003B4C10">
        <w:tc>
          <w:tcPr>
            <w:tcW w:w="2255" w:type="dxa"/>
            <w:tcMar>
              <w:top w:w="160" w:type="dxa"/>
            </w:tcMar>
          </w:tcPr>
          <w:p w:rsidR="003B4C10" w:rsidRDefault="00D94CBB">
            <w:r>
              <w:rPr>
                <w:b/>
              </w:rPr>
              <w:t>Goal</w:t>
            </w:r>
          </w:p>
        </w:tc>
        <w:tc>
          <w:tcPr>
            <w:tcW w:w="6765" w:type="dxa"/>
            <w:tcMar>
              <w:top w:w="160" w:type="dxa"/>
            </w:tcMar>
          </w:tcPr>
          <w:p w:rsidR="003B4C10" w:rsidRDefault="00D94CBB">
            <w:pPr>
              <w:jc w:val="both"/>
            </w:pPr>
            <w:r>
              <w:t>Introducing students to the periodization of the 20th century Slovak literature with the most important literary trends, styles, poetics and Slovak literary-historical peculiarities. Presentation of authors and their opuses through periods of realism, mode</w:t>
            </w:r>
            <w:r>
              <w:t xml:space="preserve">rn, between the two world wars, after 1945, in the 60s as well as after the Velvet Revolution. </w:t>
            </w:r>
            <w:r>
              <w:br/>
            </w:r>
          </w:p>
        </w:tc>
      </w:tr>
      <w:tr w:rsidR="003B4C10">
        <w:tc>
          <w:tcPr>
            <w:tcW w:w="2255" w:type="dxa"/>
            <w:tcMar>
              <w:top w:w="160" w:type="dxa"/>
            </w:tcMar>
          </w:tcPr>
          <w:p w:rsidR="003B4C10" w:rsidRDefault="00D94CBB">
            <w:r>
              <w:rPr>
                <w:b/>
              </w:rPr>
              <w:t>Teaching methods</w:t>
            </w:r>
          </w:p>
        </w:tc>
        <w:tc>
          <w:tcPr>
            <w:tcW w:w="6765" w:type="dxa"/>
            <w:tcMar>
              <w:top w:w="160" w:type="dxa"/>
            </w:tcMar>
          </w:tcPr>
          <w:p w:rsidR="003B4C10" w:rsidRDefault="00D94CBB">
            <w:pPr>
              <w:jc w:val="both"/>
            </w:pPr>
            <w:r>
              <w:t>Lectures and seminars, working with texts, student presentations, class discussions and analyses, student writing of reading diaries, mentori</w:t>
            </w:r>
            <w:r>
              <w:t>ng and individual work.</w:t>
            </w:r>
          </w:p>
        </w:tc>
      </w:tr>
      <w:tr w:rsidR="003B4C10">
        <w:tc>
          <w:tcPr>
            <w:tcW w:w="2255" w:type="dxa"/>
            <w:tcMar>
              <w:top w:w="160" w:type="dxa"/>
            </w:tcMar>
          </w:tcPr>
          <w:p w:rsidR="003B4C10" w:rsidRDefault="00D94CBB">
            <w:r>
              <w:rPr>
                <w:b/>
              </w:rPr>
              <w:t>Assessment methods</w:t>
            </w:r>
          </w:p>
        </w:tc>
        <w:tc>
          <w:tcPr>
            <w:tcW w:w="6765" w:type="dxa"/>
            <w:tcMar>
              <w:top w:w="160" w:type="dxa"/>
            </w:tcMar>
          </w:tcPr>
          <w:p w:rsidR="003B4C10" w:rsidRDefault="00D94CBB">
            <w:pPr>
              <w:jc w:val="both"/>
            </w:pPr>
            <w:r>
              <w:t>Written and oral assessment, monitoring of student responsibilities (regular class attendance, active class participation, written preparation and oral presentation of at least one term paper, reading the reading</w:t>
            </w:r>
            <w:r>
              <w:t>s as well as writing a Reading Diary).</w:t>
            </w:r>
          </w:p>
        </w:tc>
      </w:tr>
      <w:tr w:rsidR="003B4C10">
        <w:tc>
          <w:tcPr>
            <w:tcW w:w="2255" w:type="dxa"/>
            <w:tcMar>
              <w:top w:w="160" w:type="dxa"/>
            </w:tcMar>
          </w:tcPr>
          <w:p w:rsidR="003B4C10" w:rsidRDefault="00D94CBB">
            <w:pPr>
              <w:spacing w:after="60"/>
            </w:pPr>
            <w:r>
              <w:rPr>
                <w:b/>
              </w:rPr>
              <w:t>Learning outcomes</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state and explain the specificities of selected literary-historical periods and literary-stylistic formations of Slovak literature</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 xml:space="preserve">isolate and analyze relevant characteristics of </w:t>
                  </w:r>
                  <w:r>
                    <w:t>literary-historical periods and individual literary works of Slovak literature</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critically evaluate individual literary phenomena in Slovak literature in relations to their socio-historical contex</w:t>
                  </w:r>
                </w:p>
              </w:tc>
            </w:tr>
            <w:tr w:rsidR="003B4C10">
              <w:tc>
                <w:tcPr>
                  <w:tcW w:w="450" w:type="dxa"/>
                  <w:tcMar>
                    <w:left w:w="0" w:type="dxa"/>
                  </w:tcMar>
                </w:tcPr>
                <w:p w:rsidR="003B4C10" w:rsidRDefault="00D94CBB">
                  <w:pPr>
                    <w:jc w:val="right"/>
                  </w:pPr>
                  <w:r>
                    <w:t>4.</w:t>
                  </w:r>
                </w:p>
              </w:tc>
              <w:tc>
                <w:tcPr>
                  <w:tcW w:w="8569" w:type="dxa"/>
                </w:tcPr>
                <w:p w:rsidR="003B4C10" w:rsidRDefault="00D94CBB">
                  <w:pPr>
                    <w:jc w:val="both"/>
                  </w:pPr>
                  <w:r>
                    <w:t>recognize and describe basic Slovak socio-cultural a</w:t>
                  </w:r>
                  <w:r>
                    <w:t>nd historical facts important for determining Slovak linguistic and literary specificities in the wider European context</w:t>
                  </w:r>
                </w:p>
              </w:tc>
            </w:tr>
          </w:tbl>
          <w:p w:rsidR="003B4C10" w:rsidRDefault="003B4C10"/>
        </w:tc>
      </w:tr>
      <w:tr w:rsidR="003B4C10">
        <w:tc>
          <w:tcPr>
            <w:tcW w:w="2255" w:type="dxa"/>
            <w:tcMar>
              <w:top w:w="160" w:type="dxa"/>
            </w:tcMar>
          </w:tcPr>
          <w:p w:rsidR="003B4C10" w:rsidRDefault="00D94CBB">
            <w:pPr>
              <w:spacing w:after="60"/>
            </w:pPr>
            <w:r>
              <w:rPr>
                <w:b/>
              </w:rPr>
              <w:t>Content</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Introduction to the course. Course objectives, working modes, student responsibilities.</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 xml:space="preserve">Realism in Slovak </w:t>
                  </w:r>
                  <w:r>
                    <w:t>literature. Martin Kukučín.</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Vajanský, Hviezdoslav. The emergence of female writers.</w:t>
                  </w:r>
                </w:p>
              </w:tc>
            </w:tr>
            <w:tr w:rsidR="003B4C10">
              <w:tc>
                <w:tcPr>
                  <w:tcW w:w="450" w:type="dxa"/>
                  <w:tcMar>
                    <w:left w:w="0" w:type="dxa"/>
                  </w:tcMar>
                </w:tcPr>
                <w:p w:rsidR="003B4C10" w:rsidRDefault="00D94CBB">
                  <w:pPr>
                    <w:jc w:val="right"/>
                  </w:pPr>
                  <w:r>
                    <w:t>4.</w:t>
                  </w:r>
                </w:p>
              </w:tc>
              <w:tc>
                <w:tcPr>
                  <w:tcW w:w="8569" w:type="dxa"/>
                </w:tcPr>
                <w:p w:rsidR="003B4C10" w:rsidRDefault="00D94CBB">
                  <w:pPr>
                    <w:jc w:val="both"/>
                  </w:pPr>
                  <w:r>
                    <w:t>Božena Slančíková Timrava. Jozef Gregor Tajovský.</w:t>
                  </w:r>
                </w:p>
              </w:tc>
            </w:tr>
            <w:tr w:rsidR="003B4C10">
              <w:tc>
                <w:tcPr>
                  <w:tcW w:w="450" w:type="dxa"/>
                  <w:tcMar>
                    <w:left w:w="0" w:type="dxa"/>
                  </w:tcMar>
                </w:tcPr>
                <w:p w:rsidR="003B4C10" w:rsidRDefault="00D94CBB">
                  <w:pPr>
                    <w:jc w:val="right"/>
                  </w:pPr>
                  <w:r>
                    <w:t>5.</w:t>
                  </w:r>
                </w:p>
              </w:tc>
              <w:tc>
                <w:tcPr>
                  <w:tcW w:w="8569" w:type="dxa"/>
                </w:tcPr>
                <w:p w:rsidR="003B4C10" w:rsidRDefault="00D94CBB">
                  <w:pPr>
                    <w:jc w:val="both"/>
                  </w:pPr>
                  <w:r>
                    <w:t>Between realism and modernism: Janko Jesenský. Modern Slovak Literature: Ivan Krasko.</w:t>
                  </w:r>
                </w:p>
              </w:tc>
            </w:tr>
            <w:tr w:rsidR="003B4C10">
              <w:tc>
                <w:tcPr>
                  <w:tcW w:w="450" w:type="dxa"/>
                  <w:tcMar>
                    <w:left w:w="0" w:type="dxa"/>
                  </w:tcMar>
                </w:tcPr>
                <w:p w:rsidR="003B4C10" w:rsidRDefault="00D94CBB">
                  <w:pPr>
                    <w:jc w:val="right"/>
                  </w:pPr>
                  <w:r>
                    <w:t>6.</w:t>
                  </w:r>
                </w:p>
              </w:tc>
              <w:tc>
                <w:tcPr>
                  <w:tcW w:w="8569" w:type="dxa"/>
                </w:tcPr>
                <w:p w:rsidR="003B4C10" w:rsidRDefault="00D94CBB">
                  <w:pPr>
                    <w:jc w:val="both"/>
                  </w:pPr>
                  <w:r>
                    <w:t xml:space="preserve">Literature between </w:t>
                  </w:r>
                  <w:r>
                    <w:t>the two world wars. Poetry. Drama.</w:t>
                  </w:r>
                </w:p>
              </w:tc>
            </w:tr>
            <w:tr w:rsidR="003B4C10">
              <w:tc>
                <w:tcPr>
                  <w:tcW w:w="450" w:type="dxa"/>
                  <w:tcMar>
                    <w:left w:w="0" w:type="dxa"/>
                  </w:tcMar>
                </w:tcPr>
                <w:p w:rsidR="003B4C10" w:rsidRDefault="00D94CBB">
                  <w:pPr>
                    <w:jc w:val="right"/>
                  </w:pPr>
                  <w:r>
                    <w:t>7.</w:t>
                  </w:r>
                </w:p>
              </w:tc>
              <w:tc>
                <w:tcPr>
                  <w:tcW w:w="8569" w:type="dxa"/>
                </w:tcPr>
                <w:p w:rsidR="003B4C10" w:rsidRDefault="00D94CBB">
                  <w:pPr>
                    <w:jc w:val="both"/>
                  </w:pPr>
                  <w:r>
                    <w:t>Prose until 1945.</w:t>
                  </w:r>
                </w:p>
              </w:tc>
            </w:tr>
            <w:tr w:rsidR="003B4C10">
              <w:tc>
                <w:tcPr>
                  <w:tcW w:w="450" w:type="dxa"/>
                  <w:tcMar>
                    <w:left w:w="0" w:type="dxa"/>
                  </w:tcMar>
                </w:tcPr>
                <w:p w:rsidR="003B4C10" w:rsidRDefault="00D94CBB">
                  <w:pPr>
                    <w:jc w:val="right"/>
                  </w:pPr>
                  <w:r>
                    <w:t>8.</w:t>
                  </w:r>
                </w:p>
              </w:tc>
              <w:tc>
                <w:tcPr>
                  <w:tcW w:w="8569" w:type="dxa"/>
                </w:tcPr>
                <w:p w:rsidR="003B4C10" w:rsidRDefault="00D94CBB">
                  <w:pPr>
                    <w:jc w:val="both"/>
                  </w:pPr>
                  <w:r>
                    <w:t>Margita Figuli and lyrical prose.</w:t>
                  </w:r>
                </w:p>
              </w:tc>
            </w:tr>
            <w:tr w:rsidR="003B4C10">
              <w:tc>
                <w:tcPr>
                  <w:tcW w:w="450" w:type="dxa"/>
                  <w:tcMar>
                    <w:left w:w="0" w:type="dxa"/>
                  </w:tcMar>
                </w:tcPr>
                <w:p w:rsidR="003B4C10" w:rsidRDefault="00D94CBB">
                  <w:pPr>
                    <w:jc w:val="right"/>
                  </w:pPr>
                  <w:r>
                    <w:t>9.</w:t>
                  </w:r>
                </w:p>
              </w:tc>
              <w:tc>
                <w:tcPr>
                  <w:tcW w:w="8569" w:type="dxa"/>
                </w:tcPr>
                <w:p w:rsidR="003B4C10" w:rsidRDefault="00D94CBB">
                  <w:pPr>
                    <w:jc w:val="both"/>
                  </w:pPr>
                  <w:r>
                    <w:t>Literature after 1945. Poetry. Drama.</w:t>
                  </w:r>
                </w:p>
              </w:tc>
            </w:tr>
            <w:tr w:rsidR="003B4C10">
              <w:tc>
                <w:tcPr>
                  <w:tcW w:w="450" w:type="dxa"/>
                  <w:tcMar>
                    <w:left w:w="0" w:type="dxa"/>
                  </w:tcMar>
                </w:tcPr>
                <w:p w:rsidR="003B4C10" w:rsidRDefault="00D94CBB">
                  <w:pPr>
                    <w:jc w:val="right"/>
                  </w:pPr>
                  <w:r>
                    <w:t>10.</w:t>
                  </w:r>
                </w:p>
              </w:tc>
              <w:tc>
                <w:tcPr>
                  <w:tcW w:w="8569" w:type="dxa"/>
                </w:tcPr>
                <w:p w:rsidR="003B4C10" w:rsidRDefault="00D94CBB">
                  <w:pPr>
                    <w:jc w:val="both"/>
                  </w:pPr>
                  <w:r>
                    <w:t>Prose: Dominik Tatarka, Rudolf Sloboda.</w:t>
                  </w:r>
                </w:p>
              </w:tc>
            </w:tr>
            <w:tr w:rsidR="003B4C10">
              <w:tc>
                <w:tcPr>
                  <w:tcW w:w="450" w:type="dxa"/>
                  <w:tcMar>
                    <w:left w:w="0" w:type="dxa"/>
                  </w:tcMar>
                </w:tcPr>
                <w:p w:rsidR="003B4C10" w:rsidRDefault="00D94CBB">
                  <w:pPr>
                    <w:jc w:val="right"/>
                  </w:pPr>
                  <w:r>
                    <w:t>11.</w:t>
                  </w:r>
                </w:p>
              </w:tc>
              <w:tc>
                <w:tcPr>
                  <w:tcW w:w="8569" w:type="dxa"/>
                </w:tcPr>
                <w:p w:rsidR="003B4C10" w:rsidRDefault="00D94CBB">
                  <w:pPr>
                    <w:jc w:val="both"/>
                  </w:pPr>
                  <w:r>
                    <w:t>Prose writers of the 60s.</w:t>
                  </w:r>
                </w:p>
              </w:tc>
            </w:tr>
            <w:tr w:rsidR="003B4C10">
              <w:tc>
                <w:tcPr>
                  <w:tcW w:w="450" w:type="dxa"/>
                  <w:tcMar>
                    <w:left w:w="0" w:type="dxa"/>
                  </w:tcMar>
                </w:tcPr>
                <w:p w:rsidR="003B4C10" w:rsidRDefault="00D94CBB">
                  <w:pPr>
                    <w:jc w:val="right"/>
                  </w:pPr>
                  <w:r>
                    <w:t>12.</w:t>
                  </w:r>
                </w:p>
              </w:tc>
              <w:tc>
                <w:tcPr>
                  <w:tcW w:w="8569" w:type="dxa"/>
                </w:tcPr>
                <w:p w:rsidR="003B4C10" w:rsidRDefault="00D94CBB">
                  <w:pPr>
                    <w:jc w:val="both"/>
                  </w:pPr>
                  <w:r>
                    <w:t>Prose writers of the 60s.</w:t>
                  </w:r>
                </w:p>
              </w:tc>
            </w:tr>
            <w:tr w:rsidR="003B4C10">
              <w:tc>
                <w:tcPr>
                  <w:tcW w:w="450" w:type="dxa"/>
                  <w:tcMar>
                    <w:left w:w="0" w:type="dxa"/>
                  </w:tcMar>
                </w:tcPr>
                <w:p w:rsidR="003B4C10" w:rsidRDefault="00D94CBB">
                  <w:pPr>
                    <w:jc w:val="right"/>
                  </w:pPr>
                  <w:r>
                    <w:t>13.</w:t>
                  </w:r>
                </w:p>
              </w:tc>
              <w:tc>
                <w:tcPr>
                  <w:tcW w:w="8569" w:type="dxa"/>
                </w:tcPr>
                <w:p w:rsidR="003B4C10" w:rsidRDefault="00D94CBB">
                  <w:pPr>
                    <w:jc w:val="both"/>
                  </w:pPr>
                  <w:r>
                    <w:t>Literat</w:t>
                  </w:r>
                  <w:r>
                    <w:t>ure after 1989 (after the Velvet Revolution) - poetry and prose.</w:t>
                  </w:r>
                </w:p>
              </w:tc>
            </w:tr>
            <w:tr w:rsidR="003B4C10">
              <w:tc>
                <w:tcPr>
                  <w:tcW w:w="450" w:type="dxa"/>
                  <w:tcMar>
                    <w:left w:w="0" w:type="dxa"/>
                  </w:tcMar>
                </w:tcPr>
                <w:p w:rsidR="003B4C10" w:rsidRDefault="00D94CBB">
                  <w:pPr>
                    <w:jc w:val="right"/>
                  </w:pPr>
                  <w:r>
                    <w:t>14.</w:t>
                  </w:r>
                </w:p>
              </w:tc>
              <w:tc>
                <w:tcPr>
                  <w:tcW w:w="8569" w:type="dxa"/>
                </w:tcPr>
                <w:p w:rsidR="003B4C10" w:rsidRDefault="00D94CBB">
                  <w:pPr>
                    <w:jc w:val="both"/>
                  </w:pPr>
                  <w:r>
                    <w:t>Contemporary Slovak drama.</w:t>
                  </w:r>
                </w:p>
              </w:tc>
            </w:tr>
            <w:tr w:rsidR="003B4C10">
              <w:tc>
                <w:tcPr>
                  <w:tcW w:w="450" w:type="dxa"/>
                  <w:tcMar>
                    <w:left w:w="0" w:type="dxa"/>
                  </w:tcMar>
                </w:tcPr>
                <w:p w:rsidR="003B4C10" w:rsidRDefault="00D94CBB">
                  <w:pPr>
                    <w:jc w:val="right"/>
                  </w:pPr>
                  <w:r>
                    <w:t>15.</w:t>
                  </w:r>
                </w:p>
              </w:tc>
              <w:tc>
                <w:tcPr>
                  <w:tcW w:w="8569" w:type="dxa"/>
                </w:tcPr>
                <w:p w:rsidR="003B4C10" w:rsidRDefault="00D94CBB">
                  <w:pPr>
                    <w:jc w:val="both"/>
                  </w:pPr>
                  <w:r>
                    <w:t>Revision and exam preparation.</w:t>
                  </w:r>
                </w:p>
              </w:tc>
            </w:tr>
          </w:tbl>
          <w:p w:rsidR="003B4C10" w:rsidRDefault="003B4C10"/>
        </w:tc>
      </w:tr>
      <w:tr w:rsidR="003B4C10">
        <w:tc>
          <w:tcPr>
            <w:tcW w:w="2255" w:type="dxa"/>
          </w:tcPr>
          <w:p w:rsidR="003B4C10" w:rsidRDefault="003B4C10"/>
        </w:tc>
        <w:tc>
          <w:tcPr>
            <w:tcW w:w="6765" w:type="dxa"/>
          </w:tcPr>
          <w:p w:rsidR="003B4C10" w:rsidRDefault="003B4C10"/>
        </w:tc>
      </w:tr>
    </w:tbl>
    <w:p w:rsidR="003B4C10" w:rsidRDefault="003B4C10"/>
    <w:p w:rsidR="003B4C10" w:rsidRDefault="00D94CBB">
      <w:r>
        <w:br w:type="page"/>
      </w:r>
    </w:p>
    <w:p w:rsidR="003B4C10" w:rsidRDefault="00D94CBB">
      <w:pPr>
        <w:pStyle w:val="Heading2"/>
        <w:spacing w:after="800"/>
        <w:jc w:val="center"/>
      </w:pPr>
      <w:r>
        <w:rPr>
          <w:rFonts w:ascii="Times New Roman" w:eastAsia="Times New Roman" w:hAnsi="Times New Roman" w:cs="Times New Roman"/>
          <w:color w:val="000000"/>
          <w:sz w:val="30"/>
          <w:szCs w:val="30"/>
        </w:rPr>
        <w:lastRenderedPageBreak/>
        <w:t>20th century Slovak Novel</w:t>
      </w:r>
    </w:p>
    <w:tbl>
      <w:tblPr>
        <w:tblW w:w="9020" w:type="dxa"/>
        <w:tblLayout w:type="fixed"/>
        <w:tblLook w:val="04A0" w:firstRow="1" w:lastRow="0" w:firstColumn="1" w:lastColumn="0" w:noHBand="0" w:noVBand="1"/>
      </w:tblPr>
      <w:tblGrid>
        <w:gridCol w:w="2255"/>
        <w:gridCol w:w="6765"/>
      </w:tblGrid>
      <w:tr w:rsidR="003B4C10">
        <w:trPr>
          <w:trHeight w:hRule="exact" w:val="320"/>
        </w:trPr>
        <w:tc>
          <w:tcPr>
            <w:tcW w:w="2255" w:type="dxa"/>
          </w:tcPr>
          <w:p w:rsidR="003B4C10" w:rsidRDefault="00D94CBB">
            <w:r>
              <w:rPr>
                <w:b/>
              </w:rPr>
              <w:t>Name</w:t>
            </w:r>
          </w:p>
        </w:tc>
        <w:tc>
          <w:tcPr>
            <w:tcW w:w="6765" w:type="dxa"/>
          </w:tcPr>
          <w:p w:rsidR="003B4C10" w:rsidRDefault="00D94CBB">
            <w:r>
              <w:t>20th century Slovak Novel</w:t>
            </w:r>
          </w:p>
        </w:tc>
      </w:tr>
      <w:tr w:rsidR="003B4C10">
        <w:trPr>
          <w:trHeight w:hRule="exact" w:val="320"/>
        </w:trPr>
        <w:tc>
          <w:tcPr>
            <w:tcW w:w="2255" w:type="dxa"/>
          </w:tcPr>
          <w:p w:rsidR="003B4C10" w:rsidRDefault="00D94CBB">
            <w:r>
              <w:rPr>
                <w:b/>
              </w:rPr>
              <w:t>Organizational unit</w:t>
            </w:r>
          </w:p>
        </w:tc>
        <w:tc>
          <w:tcPr>
            <w:tcW w:w="6765" w:type="dxa"/>
          </w:tcPr>
          <w:p w:rsidR="003B4C10" w:rsidRDefault="00D94CBB">
            <w:r>
              <w:t xml:space="preserve">Chair of Slovak language and </w:t>
            </w:r>
            <w:r>
              <w:t>literature</w:t>
            </w:r>
          </w:p>
        </w:tc>
      </w:tr>
      <w:tr w:rsidR="003B4C10">
        <w:trPr>
          <w:trHeight w:hRule="exact" w:val="320"/>
        </w:trPr>
        <w:tc>
          <w:tcPr>
            <w:tcW w:w="2255" w:type="dxa"/>
          </w:tcPr>
          <w:p w:rsidR="003B4C10" w:rsidRDefault="00D94CBB">
            <w:r>
              <w:rPr>
                <w:b/>
              </w:rPr>
              <w:t>ECTS credits</w:t>
            </w:r>
          </w:p>
        </w:tc>
        <w:tc>
          <w:tcPr>
            <w:tcW w:w="6765" w:type="dxa"/>
          </w:tcPr>
          <w:p w:rsidR="003B4C10" w:rsidRDefault="00D94CBB">
            <w:r>
              <w:t>5</w:t>
            </w:r>
          </w:p>
        </w:tc>
      </w:tr>
      <w:tr w:rsidR="003B4C10">
        <w:trPr>
          <w:trHeight w:hRule="exact" w:val="320"/>
        </w:trPr>
        <w:tc>
          <w:tcPr>
            <w:tcW w:w="2255" w:type="dxa"/>
          </w:tcPr>
          <w:p w:rsidR="003B4C10" w:rsidRDefault="00D94CBB">
            <w:r>
              <w:rPr>
                <w:b/>
              </w:rPr>
              <w:t>ID</w:t>
            </w:r>
          </w:p>
        </w:tc>
        <w:tc>
          <w:tcPr>
            <w:tcW w:w="6765" w:type="dxa"/>
          </w:tcPr>
          <w:p w:rsidR="003B4C10" w:rsidRDefault="00D94CBB">
            <w:r>
              <w:t>215559</w:t>
            </w:r>
          </w:p>
        </w:tc>
      </w:tr>
      <w:tr w:rsidR="003B4C10">
        <w:trPr>
          <w:trHeight w:hRule="exact" w:val="320"/>
        </w:trPr>
        <w:tc>
          <w:tcPr>
            <w:tcW w:w="2255" w:type="dxa"/>
          </w:tcPr>
          <w:p w:rsidR="003B4C10" w:rsidRDefault="00D94CBB">
            <w:r>
              <w:rPr>
                <w:b/>
              </w:rPr>
              <w:t>Semesters</w:t>
            </w:r>
          </w:p>
        </w:tc>
        <w:tc>
          <w:tcPr>
            <w:tcW w:w="6765" w:type="dxa"/>
          </w:tcPr>
          <w:p w:rsidR="003B4C10" w:rsidRDefault="00D94CBB">
            <w:r>
              <w:t>Winter</w:t>
            </w:r>
          </w:p>
        </w:tc>
      </w:tr>
      <w:tr w:rsidR="003B4C10">
        <w:tc>
          <w:tcPr>
            <w:tcW w:w="2255" w:type="dxa"/>
          </w:tcPr>
          <w:p w:rsidR="003B4C10" w:rsidRDefault="00D94CBB">
            <w:r>
              <w:rPr>
                <w:b/>
              </w:rPr>
              <w:t>Teachers</w:t>
            </w:r>
          </w:p>
        </w:tc>
        <w:tc>
          <w:tcPr>
            <w:tcW w:w="6765" w:type="dxa"/>
          </w:tcPr>
          <w:p w:rsidR="003B4C10" w:rsidRDefault="00D94CBB">
            <w:r>
              <w:t>Zrinka Kovačević, PhD, Associate Professor (primary)</w:t>
            </w:r>
            <w:r>
              <w:br/>
              <w:t>Maria Vuksanović Kursar, Senior Lector</w:t>
            </w:r>
          </w:p>
        </w:tc>
      </w:tr>
      <w:tr w:rsidR="003B4C10">
        <w:tc>
          <w:tcPr>
            <w:tcW w:w="2255" w:type="dxa"/>
            <w:tcMar>
              <w:top w:w="160" w:type="dxa"/>
            </w:tcMar>
          </w:tcPr>
          <w:p w:rsidR="003B4C10" w:rsidRDefault="00D94CBB">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B4C10">
              <w:tc>
                <w:tcPr>
                  <w:tcW w:w="2310" w:type="dxa"/>
                  <w:tcMar>
                    <w:left w:w="0" w:type="dxa"/>
                  </w:tcMar>
                </w:tcPr>
                <w:p w:rsidR="003B4C10" w:rsidRDefault="00D94CBB">
                  <w:r>
                    <w:t>Seminar</w:t>
                  </w:r>
                </w:p>
              </w:tc>
              <w:tc>
                <w:tcPr>
                  <w:tcW w:w="2310" w:type="dxa"/>
                </w:tcPr>
                <w:p w:rsidR="003B4C10" w:rsidRDefault="00D94CBB">
                  <w:r>
                    <w:t>45</w:t>
                  </w:r>
                </w:p>
              </w:tc>
            </w:tr>
          </w:tbl>
          <w:p w:rsidR="003B4C10" w:rsidRDefault="003B4C10"/>
        </w:tc>
      </w:tr>
      <w:tr w:rsidR="003B4C10">
        <w:tc>
          <w:tcPr>
            <w:tcW w:w="2255" w:type="dxa"/>
            <w:tcMar>
              <w:top w:w="160" w:type="dxa"/>
            </w:tcMar>
          </w:tcPr>
          <w:p w:rsidR="003B4C10" w:rsidRDefault="00D94CBB">
            <w:r>
              <w:rPr>
                <w:b/>
              </w:rPr>
              <w:t>Prerequisites</w:t>
            </w:r>
          </w:p>
        </w:tc>
        <w:tc>
          <w:tcPr>
            <w:tcW w:w="6765" w:type="dxa"/>
            <w:tcMar>
              <w:top w:w="160" w:type="dxa"/>
            </w:tcMar>
          </w:tcPr>
          <w:p w:rsidR="003B4C10" w:rsidRDefault="00D94CBB">
            <w:r>
              <w:t>None</w:t>
            </w:r>
          </w:p>
        </w:tc>
      </w:tr>
      <w:tr w:rsidR="003B4C10">
        <w:tc>
          <w:tcPr>
            <w:tcW w:w="2255" w:type="dxa"/>
            <w:tcMar>
              <w:top w:w="160" w:type="dxa"/>
            </w:tcMar>
          </w:tcPr>
          <w:p w:rsidR="003B4C10" w:rsidRDefault="00D94CBB">
            <w:r>
              <w:rPr>
                <w:b/>
              </w:rPr>
              <w:t>Goal</w:t>
            </w:r>
          </w:p>
        </w:tc>
        <w:tc>
          <w:tcPr>
            <w:tcW w:w="6765" w:type="dxa"/>
            <w:tcMar>
              <w:top w:w="160" w:type="dxa"/>
            </w:tcMar>
          </w:tcPr>
          <w:p w:rsidR="003B4C10" w:rsidRDefault="00D94CBB">
            <w:pPr>
              <w:jc w:val="both"/>
            </w:pPr>
            <w:r>
              <w:t>Introducing students to important representatives of</w:t>
            </w:r>
            <w:r>
              <w:t xml:space="preserve"> Slovak literature from the beginning of the 20th century to the present day through reading and interpretation of their representative short prose.</w:t>
            </w:r>
          </w:p>
        </w:tc>
      </w:tr>
      <w:tr w:rsidR="003B4C10">
        <w:tc>
          <w:tcPr>
            <w:tcW w:w="2255" w:type="dxa"/>
            <w:tcMar>
              <w:top w:w="160" w:type="dxa"/>
            </w:tcMar>
          </w:tcPr>
          <w:p w:rsidR="003B4C10" w:rsidRDefault="00D94CBB">
            <w:r>
              <w:rPr>
                <w:b/>
              </w:rPr>
              <w:t>Teaching methods</w:t>
            </w:r>
          </w:p>
        </w:tc>
        <w:tc>
          <w:tcPr>
            <w:tcW w:w="6765" w:type="dxa"/>
            <w:tcMar>
              <w:top w:w="160" w:type="dxa"/>
            </w:tcMar>
          </w:tcPr>
          <w:p w:rsidR="003B4C10" w:rsidRDefault="00D94CBB">
            <w:pPr>
              <w:jc w:val="both"/>
            </w:pPr>
            <w:r>
              <w:t>During lectures, students are introduced to theoretical approaches to short narrative types and to typological characteristics of the most important literary trends represented in Slovak literature from the beginning of the 20th century to the present day.</w:t>
            </w:r>
            <w:r>
              <w:t xml:space="preserve"> Primary texts shall be partly read and interpreted during the seminar, whereas the rest of interpretation shall be completed as an assignment in term papers. </w:t>
            </w:r>
          </w:p>
        </w:tc>
      </w:tr>
      <w:tr w:rsidR="003B4C10">
        <w:tc>
          <w:tcPr>
            <w:tcW w:w="2255" w:type="dxa"/>
            <w:tcMar>
              <w:top w:w="160" w:type="dxa"/>
            </w:tcMar>
          </w:tcPr>
          <w:p w:rsidR="003B4C10" w:rsidRDefault="00D94CBB">
            <w:r>
              <w:rPr>
                <w:b/>
              </w:rPr>
              <w:t>Assessment methods</w:t>
            </w:r>
          </w:p>
        </w:tc>
        <w:tc>
          <w:tcPr>
            <w:tcW w:w="6765" w:type="dxa"/>
            <w:tcMar>
              <w:top w:w="160" w:type="dxa"/>
            </w:tcMar>
          </w:tcPr>
          <w:p w:rsidR="003B4C10" w:rsidRDefault="00D94CBB">
            <w:pPr>
              <w:jc w:val="both"/>
            </w:pPr>
            <w:r>
              <w:t>Student presentations, term paper, reading. Written and oral exam.</w:t>
            </w:r>
          </w:p>
        </w:tc>
      </w:tr>
      <w:tr w:rsidR="003B4C10">
        <w:tc>
          <w:tcPr>
            <w:tcW w:w="2255" w:type="dxa"/>
            <w:tcMar>
              <w:top w:w="160" w:type="dxa"/>
            </w:tcMar>
          </w:tcPr>
          <w:p w:rsidR="003B4C10" w:rsidRDefault="00D94CBB">
            <w:pPr>
              <w:spacing w:after="60"/>
            </w:pPr>
            <w:r>
              <w:rPr>
                <w:b/>
              </w:rPr>
              <w:t>Learning</w:t>
            </w:r>
            <w:r>
              <w:rPr>
                <w:b/>
              </w:rPr>
              <w:t xml:space="preserve"> outcomes</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read critically and autonomously interpret literary texts using academic and professional literature</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identify and comment on specifics of different movements in the 20th century Slovak literature and explain poetics of featured authors i</w:t>
                  </w:r>
                  <w:r>
                    <w:t>n their own words</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 xml:space="preserve">describe, comment on, and compare historical periods of Slovak literature on the basis of specific literary-theoretical interpretations of Slovak literary works/ drama history/ film adaptations, in accordance with the displayed </w:t>
                  </w:r>
                  <w:r>
                    <w:t>affinities of students</w:t>
                  </w:r>
                </w:p>
              </w:tc>
            </w:tr>
            <w:tr w:rsidR="003B4C10">
              <w:tc>
                <w:tcPr>
                  <w:tcW w:w="450" w:type="dxa"/>
                  <w:tcMar>
                    <w:left w:w="0" w:type="dxa"/>
                  </w:tcMar>
                </w:tcPr>
                <w:p w:rsidR="003B4C10" w:rsidRDefault="00D94CBB">
                  <w:pPr>
                    <w:jc w:val="right"/>
                  </w:pPr>
                  <w:r>
                    <w:t>4.</w:t>
                  </w:r>
                </w:p>
              </w:tc>
              <w:tc>
                <w:tcPr>
                  <w:tcW w:w="8569" w:type="dxa"/>
                </w:tcPr>
                <w:p w:rsidR="003B4C10" w:rsidRDefault="00D94CBB">
                  <w:pPr>
                    <w:jc w:val="both"/>
                  </w:pPr>
                  <w:r>
                    <w:t>autonomously form a longer, structured written and oral text about complex topics in Slovak and choose an appropriate style</w:t>
                  </w:r>
                </w:p>
              </w:tc>
            </w:tr>
            <w:tr w:rsidR="003B4C10">
              <w:tc>
                <w:tcPr>
                  <w:tcW w:w="450" w:type="dxa"/>
                  <w:tcMar>
                    <w:left w:w="0" w:type="dxa"/>
                  </w:tcMar>
                </w:tcPr>
                <w:p w:rsidR="003B4C10" w:rsidRDefault="00D94CBB">
                  <w:pPr>
                    <w:jc w:val="right"/>
                  </w:pPr>
                  <w:r>
                    <w:t>5.</w:t>
                  </w:r>
                </w:p>
              </w:tc>
              <w:tc>
                <w:tcPr>
                  <w:tcW w:w="8569" w:type="dxa"/>
                </w:tcPr>
                <w:p w:rsidR="003B4C10" w:rsidRDefault="00D94CBB">
                  <w:pPr>
                    <w:jc w:val="both"/>
                  </w:pPr>
                  <w:r>
                    <w:t xml:space="preserve">apply ethical principles and norms in the process of teaching and research of a foreign language and </w:t>
                  </w:r>
                  <w:r>
                    <w:t>take personal and team responsibility for decision-making and professional-academic practice</w:t>
                  </w:r>
                </w:p>
              </w:tc>
            </w:tr>
          </w:tbl>
          <w:p w:rsidR="003B4C10" w:rsidRDefault="003B4C10"/>
        </w:tc>
      </w:tr>
      <w:tr w:rsidR="003B4C10">
        <w:tc>
          <w:tcPr>
            <w:tcW w:w="2255" w:type="dxa"/>
            <w:tcMar>
              <w:top w:w="160" w:type="dxa"/>
            </w:tcMar>
          </w:tcPr>
          <w:p w:rsidR="003B4C10" w:rsidRDefault="00D94CBB">
            <w:pPr>
              <w:spacing w:after="60"/>
            </w:pPr>
            <w:r>
              <w:rPr>
                <w:b/>
              </w:rPr>
              <w:t>Content</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Introduction to the course, work schedule by weeks, student responsibilities.</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Theoretical approaches to short narrative forms.</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Presentations and interpretations of texts. I. Krasko.</w:t>
                  </w:r>
                </w:p>
              </w:tc>
            </w:tr>
            <w:tr w:rsidR="003B4C10">
              <w:tc>
                <w:tcPr>
                  <w:tcW w:w="450" w:type="dxa"/>
                  <w:tcMar>
                    <w:left w:w="0" w:type="dxa"/>
                  </w:tcMar>
                </w:tcPr>
                <w:p w:rsidR="003B4C10" w:rsidRDefault="00D94CBB">
                  <w:pPr>
                    <w:jc w:val="right"/>
                  </w:pPr>
                  <w:r>
                    <w:t>4.</w:t>
                  </w:r>
                </w:p>
              </w:tc>
              <w:tc>
                <w:tcPr>
                  <w:tcW w:w="8569" w:type="dxa"/>
                </w:tcPr>
                <w:p w:rsidR="003B4C10" w:rsidRDefault="00D94CBB">
                  <w:pPr>
                    <w:jc w:val="both"/>
                  </w:pPr>
                  <w:r>
                    <w:t>Presentations and interpretations of texts. G. Vámoš.</w:t>
                  </w:r>
                </w:p>
              </w:tc>
            </w:tr>
            <w:tr w:rsidR="003B4C10">
              <w:tc>
                <w:tcPr>
                  <w:tcW w:w="450" w:type="dxa"/>
                  <w:tcMar>
                    <w:left w:w="0" w:type="dxa"/>
                  </w:tcMar>
                </w:tcPr>
                <w:p w:rsidR="003B4C10" w:rsidRDefault="00D94CBB">
                  <w:pPr>
                    <w:jc w:val="right"/>
                  </w:pPr>
                  <w:r>
                    <w:t>5.</w:t>
                  </w:r>
                </w:p>
              </w:tc>
              <w:tc>
                <w:tcPr>
                  <w:tcW w:w="8569" w:type="dxa"/>
                </w:tcPr>
                <w:p w:rsidR="003B4C10" w:rsidRDefault="00D94CBB">
                  <w:pPr>
                    <w:jc w:val="both"/>
                  </w:pPr>
                  <w:r>
                    <w:t>Presentations and interpretations of texts. F. Švantner.</w:t>
                  </w:r>
                </w:p>
              </w:tc>
            </w:tr>
            <w:tr w:rsidR="003B4C10">
              <w:tc>
                <w:tcPr>
                  <w:tcW w:w="450" w:type="dxa"/>
                  <w:tcMar>
                    <w:left w:w="0" w:type="dxa"/>
                  </w:tcMar>
                </w:tcPr>
                <w:p w:rsidR="003B4C10" w:rsidRDefault="00D94CBB">
                  <w:pPr>
                    <w:jc w:val="right"/>
                  </w:pPr>
                  <w:r>
                    <w:t>6.</w:t>
                  </w:r>
                </w:p>
              </w:tc>
              <w:tc>
                <w:tcPr>
                  <w:tcW w:w="8569" w:type="dxa"/>
                </w:tcPr>
                <w:p w:rsidR="003B4C10" w:rsidRDefault="00D94CBB">
                  <w:pPr>
                    <w:jc w:val="both"/>
                  </w:pPr>
                  <w:r>
                    <w:t>Presentations and interpretations of texts. D. Tatarka.</w:t>
                  </w:r>
                </w:p>
              </w:tc>
            </w:tr>
            <w:tr w:rsidR="003B4C10">
              <w:tc>
                <w:tcPr>
                  <w:tcW w:w="450" w:type="dxa"/>
                  <w:tcMar>
                    <w:left w:w="0" w:type="dxa"/>
                  </w:tcMar>
                </w:tcPr>
                <w:p w:rsidR="003B4C10" w:rsidRDefault="00D94CBB">
                  <w:pPr>
                    <w:jc w:val="right"/>
                  </w:pPr>
                  <w:r>
                    <w:t>7.</w:t>
                  </w:r>
                </w:p>
              </w:tc>
              <w:tc>
                <w:tcPr>
                  <w:tcW w:w="8569" w:type="dxa"/>
                </w:tcPr>
                <w:p w:rsidR="003B4C10" w:rsidRDefault="00D94CBB">
                  <w:pPr>
                    <w:jc w:val="both"/>
                  </w:pPr>
                  <w:r>
                    <w:t xml:space="preserve">Presentations and </w:t>
                  </w:r>
                  <w:r>
                    <w:t>interpretations of texts. L. Lahola.</w:t>
                  </w:r>
                </w:p>
              </w:tc>
            </w:tr>
            <w:tr w:rsidR="003B4C10">
              <w:tc>
                <w:tcPr>
                  <w:tcW w:w="450" w:type="dxa"/>
                  <w:tcMar>
                    <w:left w:w="0" w:type="dxa"/>
                  </w:tcMar>
                </w:tcPr>
                <w:p w:rsidR="003B4C10" w:rsidRDefault="00D94CBB">
                  <w:pPr>
                    <w:jc w:val="right"/>
                  </w:pPr>
                  <w:r>
                    <w:t>8.</w:t>
                  </w:r>
                </w:p>
              </w:tc>
              <w:tc>
                <w:tcPr>
                  <w:tcW w:w="8569" w:type="dxa"/>
                </w:tcPr>
                <w:p w:rsidR="003B4C10" w:rsidRDefault="00D94CBB">
                  <w:pPr>
                    <w:jc w:val="both"/>
                  </w:pPr>
                  <w:r>
                    <w:t>Presentations and interpretations of texts. D. Mitana. Homework: essay.</w:t>
                  </w:r>
                </w:p>
              </w:tc>
            </w:tr>
            <w:tr w:rsidR="003B4C10">
              <w:tc>
                <w:tcPr>
                  <w:tcW w:w="450" w:type="dxa"/>
                  <w:tcMar>
                    <w:left w:w="0" w:type="dxa"/>
                  </w:tcMar>
                </w:tcPr>
                <w:p w:rsidR="003B4C10" w:rsidRDefault="00D94CBB">
                  <w:pPr>
                    <w:jc w:val="right"/>
                  </w:pPr>
                  <w:r>
                    <w:t>9.</w:t>
                  </w:r>
                </w:p>
              </w:tc>
              <w:tc>
                <w:tcPr>
                  <w:tcW w:w="8569" w:type="dxa"/>
                </w:tcPr>
                <w:p w:rsidR="003B4C10" w:rsidRDefault="00D94CBB">
                  <w:pPr>
                    <w:jc w:val="both"/>
                  </w:pPr>
                  <w:r>
                    <w:t>Presentations and interpretations of texts. P. Vilikovský.</w:t>
                  </w:r>
                </w:p>
              </w:tc>
            </w:tr>
            <w:tr w:rsidR="003B4C10">
              <w:tc>
                <w:tcPr>
                  <w:tcW w:w="450" w:type="dxa"/>
                  <w:tcMar>
                    <w:left w:w="0" w:type="dxa"/>
                  </w:tcMar>
                </w:tcPr>
                <w:p w:rsidR="003B4C10" w:rsidRDefault="00D94CBB">
                  <w:pPr>
                    <w:jc w:val="right"/>
                  </w:pPr>
                  <w:r>
                    <w:t>10.</w:t>
                  </w:r>
                </w:p>
              </w:tc>
              <w:tc>
                <w:tcPr>
                  <w:tcW w:w="8569" w:type="dxa"/>
                </w:tcPr>
                <w:p w:rsidR="003B4C10" w:rsidRDefault="00D94CBB">
                  <w:pPr>
                    <w:jc w:val="both"/>
                  </w:pPr>
                  <w:r>
                    <w:t>Presentations and interpretations of texts. R. Sloboda.</w:t>
                  </w:r>
                </w:p>
              </w:tc>
            </w:tr>
            <w:tr w:rsidR="003B4C10">
              <w:tc>
                <w:tcPr>
                  <w:tcW w:w="450" w:type="dxa"/>
                  <w:tcMar>
                    <w:left w:w="0" w:type="dxa"/>
                  </w:tcMar>
                </w:tcPr>
                <w:p w:rsidR="003B4C10" w:rsidRDefault="00D94CBB">
                  <w:pPr>
                    <w:jc w:val="right"/>
                  </w:pPr>
                  <w:r>
                    <w:t>11.</w:t>
                  </w:r>
                </w:p>
              </w:tc>
              <w:tc>
                <w:tcPr>
                  <w:tcW w:w="8569" w:type="dxa"/>
                </w:tcPr>
                <w:p w:rsidR="003B4C10" w:rsidRDefault="00D94CBB">
                  <w:pPr>
                    <w:jc w:val="both"/>
                  </w:pPr>
                  <w:r>
                    <w:t xml:space="preserve">Presentations </w:t>
                  </w:r>
                  <w:r>
                    <w:t>and interpretations of texts. D. Dušek.</w:t>
                  </w:r>
                </w:p>
              </w:tc>
            </w:tr>
            <w:tr w:rsidR="003B4C10">
              <w:tc>
                <w:tcPr>
                  <w:tcW w:w="450" w:type="dxa"/>
                  <w:tcMar>
                    <w:left w:w="0" w:type="dxa"/>
                  </w:tcMar>
                </w:tcPr>
                <w:p w:rsidR="003B4C10" w:rsidRDefault="00D94CBB">
                  <w:pPr>
                    <w:jc w:val="right"/>
                  </w:pPr>
                  <w:r>
                    <w:t>12.</w:t>
                  </w:r>
                </w:p>
              </w:tc>
              <w:tc>
                <w:tcPr>
                  <w:tcW w:w="8569" w:type="dxa"/>
                </w:tcPr>
                <w:p w:rsidR="003B4C10" w:rsidRDefault="00D94CBB">
                  <w:pPr>
                    <w:jc w:val="both"/>
                  </w:pPr>
                  <w:r>
                    <w:t>Presentations and interpretations of texts. P. Pišťanek.</w:t>
                  </w:r>
                </w:p>
              </w:tc>
            </w:tr>
            <w:tr w:rsidR="003B4C10">
              <w:tc>
                <w:tcPr>
                  <w:tcW w:w="450" w:type="dxa"/>
                  <w:tcMar>
                    <w:left w:w="0" w:type="dxa"/>
                  </w:tcMar>
                </w:tcPr>
                <w:p w:rsidR="003B4C10" w:rsidRDefault="00D94CBB">
                  <w:pPr>
                    <w:jc w:val="right"/>
                  </w:pPr>
                  <w:r>
                    <w:t>13.</w:t>
                  </w:r>
                </w:p>
              </w:tc>
              <w:tc>
                <w:tcPr>
                  <w:tcW w:w="8569" w:type="dxa"/>
                </w:tcPr>
                <w:p w:rsidR="003B4C10" w:rsidRDefault="00D94CBB">
                  <w:pPr>
                    <w:jc w:val="both"/>
                  </w:pPr>
                  <w:r>
                    <w:t>Presentations and interpretations of texts. M. Vadas.</w:t>
                  </w:r>
                </w:p>
              </w:tc>
            </w:tr>
            <w:tr w:rsidR="003B4C10">
              <w:tc>
                <w:tcPr>
                  <w:tcW w:w="450" w:type="dxa"/>
                  <w:tcMar>
                    <w:left w:w="0" w:type="dxa"/>
                  </w:tcMar>
                </w:tcPr>
                <w:p w:rsidR="003B4C10" w:rsidRDefault="00D94CBB">
                  <w:pPr>
                    <w:jc w:val="right"/>
                  </w:pPr>
                  <w:r>
                    <w:t>14.</w:t>
                  </w:r>
                </w:p>
              </w:tc>
              <w:tc>
                <w:tcPr>
                  <w:tcW w:w="8569" w:type="dxa"/>
                </w:tcPr>
                <w:p w:rsidR="003B4C10" w:rsidRDefault="00D94CBB">
                  <w:pPr>
                    <w:jc w:val="both"/>
                  </w:pPr>
                  <w:r>
                    <w:t>Presentations and interpretations of texts. I. Dobrakovová. Homework: essay.</w:t>
                  </w:r>
                </w:p>
              </w:tc>
            </w:tr>
            <w:tr w:rsidR="003B4C10">
              <w:tc>
                <w:tcPr>
                  <w:tcW w:w="450" w:type="dxa"/>
                  <w:tcMar>
                    <w:left w:w="0" w:type="dxa"/>
                  </w:tcMar>
                </w:tcPr>
                <w:p w:rsidR="003B4C10" w:rsidRDefault="00D94CBB">
                  <w:pPr>
                    <w:jc w:val="right"/>
                  </w:pPr>
                  <w:r>
                    <w:t>15.</w:t>
                  </w:r>
                </w:p>
              </w:tc>
              <w:tc>
                <w:tcPr>
                  <w:tcW w:w="8569" w:type="dxa"/>
                </w:tcPr>
                <w:p w:rsidR="003B4C10" w:rsidRDefault="00D94CBB">
                  <w:pPr>
                    <w:jc w:val="both"/>
                  </w:pPr>
                  <w:r>
                    <w:t xml:space="preserve">Exam </w:t>
                  </w:r>
                  <w:r>
                    <w:t>preparation, principles of writing a term paper.</w:t>
                  </w:r>
                </w:p>
              </w:tc>
            </w:tr>
          </w:tbl>
          <w:p w:rsidR="003B4C10" w:rsidRDefault="003B4C10"/>
        </w:tc>
      </w:tr>
      <w:tr w:rsidR="003B4C10">
        <w:tc>
          <w:tcPr>
            <w:tcW w:w="2255" w:type="dxa"/>
          </w:tcPr>
          <w:p w:rsidR="003B4C10" w:rsidRDefault="003B4C10"/>
        </w:tc>
        <w:tc>
          <w:tcPr>
            <w:tcW w:w="6765" w:type="dxa"/>
          </w:tcPr>
          <w:p w:rsidR="003B4C10" w:rsidRDefault="003B4C10"/>
        </w:tc>
      </w:tr>
    </w:tbl>
    <w:p w:rsidR="003B4C10" w:rsidRDefault="003B4C10"/>
    <w:p w:rsidR="003B4C10" w:rsidRDefault="00D94CBB">
      <w:r>
        <w:lastRenderedPageBreak/>
        <w:br w:type="page"/>
      </w:r>
    </w:p>
    <w:p w:rsidR="003B4C10" w:rsidRDefault="00D94CBB">
      <w:pPr>
        <w:pStyle w:val="Heading2"/>
        <w:spacing w:after="800"/>
        <w:jc w:val="center"/>
      </w:pPr>
      <w:r>
        <w:rPr>
          <w:rFonts w:ascii="Times New Roman" w:eastAsia="Times New Roman" w:hAnsi="Times New Roman" w:cs="Times New Roman"/>
          <w:color w:val="000000"/>
          <w:sz w:val="30"/>
          <w:szCs w:val="30"/>
        </w:rPr>
        <w:lastRenderedPageBreak/>
        <w:t>Functional Styles and Translation</w:t>
      </w:r>
    </w:p>
    <w:tbl>
      <w:tblPr>
        <w:tblW w:w="9020" w:type="dxa"/>
        <w:tblLayout w:type="fixed"/>
        <w:tblLook w:val="04A0" w:firstRow="1" w:lastRow="0" w:firstColumn="1" w:lastColumn="0" w:noHBand="0" w:noVBand="1"/>
      </w:tblPr>
      <w:tblGrid>
        <w:gridCol w:w="2255"/>
        <w:gridCol w:w="6765"/>
      </w:tblGrid>
      <w:tr w:rsidR="003B4C10">
        <w:trPr>
          <w:trHeight w:hRule="exact" w:val="320"/>
        </w:trPr>
        <w:tc>
          <w:tcPr>
            <w:tcW w:w="2255" w:type="dxa"/>
          </w:tcPr>
          <w:p w:rsidR="003B4C10" w:rsidRDefault="00D94CBB">
            <w:r>
              <w:rPr>
                <w:b/>
              </w:rPr>
              <w:t>Name</w:t>
            </w:r>
          </w:p>
        </w:tc>
        <w:tc>
          <w:tcPr>
            <w:tcW w:w="6765" w:type="dxa"/>
          </w:tcPr>
          <w:p w:rsidR="003B4C10" w:rsidRDefault="00D94CBB">
            <w:r>
              <w:t>Functional Styles and Translation</w:t>
            </w:r>
          </w:p>
        </w:tc>
      </w:tr>
      <w:tr w:rsidR="003B4C10">
        <w:trPr>
          <w:trHeight w:hRule="exact" w:val="320"/>
        </w:trPr>
        <w:tc>
          <w:tcPr>
            <w:tcW w:w="2255" w:type="dxa"/>
          </w:tcPr>
          <w:p w:rsidR="003B4C10" w:rsidRDefault="00D94CBB">
            <w:r>
              <w:rPr>
                <w:b/>
              </w:rPr>
              <w:t>Organizational unit</w:t>
            </w:r>
          </w:p>
        </w:tc>
        <w:tc>
          <w:tcPr>
            <w:tcW w:w="6765" w:type="dxa"/>
          </w:tcPr>
          <w:p w:rsidR="003B4C10" w:rsidRDefault="00D94CBB">
            <w:r>
              <w:t>Chair of Slovak language and literature</w:t>
            </w:r>
          </w:p>
        </w:tc>
      </w:tr>
      <w:tr w:rsidR="003B4C10">
        <w:trPr>
          <w:trHeight w:hRule="exact" w:val="320"/>
        </w:trPr>
        <w:tc>
          <w:tcPr>
            <w:tcW w:w="2255" w:type="dxa"/>
          </w:tcPr>
          <w:p w:rsidR="003B4C10" w:rsidRDefault="00D94CBB">
            <w:r>
              <w:rPr>
                <w:b/>
              </w:rPr>
              <w:t>ECTS credits</w:t>
            </w:r>
          </w:p>
        </w:tc>
        <w:tc>
          <w:tcPr>
            <w:tcW w:w="6765" w:type="dxa"/>
          </w:tcPr>
          <w:p w:rsidR="003B4C10" w:rsidRDefault="00D94CBB">
            <w:r>
              <w:t>5</w:t>
            </w:r>
          </w:p>
        </w:tc>
      </w:tr>
      <w:tr w:rsidR="003B4C10">
        <w:trPr>
          <w:trHeight w:hRule="exact" w:val="320"/>
        </w:trPr>
        <w:tc>
          <w:tcPr>
            <w:tcW w:w="2255" w:type="dxa"/>
          </w:tcPr>
          <w:p w:rsidR="003B4C10" w:rsidRDefault="00D94CBB">
            <w:r>
              <w:rPr>
                <w:b/>
              </w:rPr>
              <w:t>ID</w:t>
            </w:r>
          </w:p>
        </w:tc>
        <w:tc>
          <w:tcPr>
            <w:tcW w:w="6765" w:type="dxa"/>
          </w:tcPr>
          <w:p w:rsidR="003B4C10" w:rsidRDefault="00D94CBB">
            <w:r>
              <w:t>118200</w:t>
            </w:r>
          </w:p>
        </w:tc>
      </w:tr>
      <w:tr w:rsidR="003B4C10">
        <w:trPr>
          <w:trHeight w:hRule="exact" w:val="320"/>
        </w:trPr>
        <w:tc>
          <w:tcPr>
            <w:tcW w:w="2255" w:type="dxa"/>
          </w:tcPr>
          <w:p w:rsidR="003B4C10" w:rsidRDefault="00D94CBB">
            <w:r>
              <w:rPr>
                <w:b/>
              </w:rPr>
              <w:t>Semesters</w:t>
            </w:r>
          </w:p>
        </w:tc>
        <w:tc>
          <w:tcPr>
            <w:tcW w:w="6765" w:type="dxa"/>
          </w:tcPr>
          <w:p w:rsidR="003B4C10" w:rsidRDefault="00D94CBB">
            <w:r>
              <w:t>Winter</w:t>
            </w:r>
          </w:p>
        </w:tc>
      </w:tr>
      <w:tr w:rsidR="003B4C10">
        <w:tc>
          <w:tcPr>
            <w:tcW w:w="2255" w:type="dxa"/>
          </w:tcPr>
          <w:p w:rsidR="003B4C10" w:rsidRDefault="00D94CBB">
            <w:r>
              <w:rPr>
                <w:b/>
              </w:rPr>
              <w:t>Teachers</w:t>
            </w:r>
          </w:p>
        </w:tc>
        <w:tc>
          <w:tcPr>
            <w:tcW w:w="6765" w:type="dxa"/>
          </w:tcPr>
          <w:p w:rsidR="003B4C10" w:rsidRDefault="00D94CBB">
            <w:r>
              <w:t xml:space="preserve">Martina </w:t>
            </w:r>
            <w:r>
              <w:t>Grčević, PhD, Associate Professor (primary)</w:t>
            </w:r>
            <w:r>
              <w:br/>
              <w:t>Martin Machata, Senior Lector</w:t>
            </w:r>
          </w:p>
        </w:tc>
      </w:tr>
      <w:tr w:rsidR="003B4C10">
        <w:tc>
          <w:tcPr>
            <w:tcW w:w="2255" w:type="dxa"/>
            <w:tcMar>
              <w:top w:w="160" w:type="dxa"/>
            </w:tcMar>
          </w:tcPr>
          <w:p w:rsidR="003B4C10" w:rsidRDefault="00D94CBB">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B4C10">
              <w:tc>
                <w:tcPr>
                  <w:tcW w:w="2310" w:type="dxa"/>
                  <w:tcMar>
                    <w:left w:w="0" w:type="dxa"/>
                  </w:tcMar>
                </w:tcPr>
                <w:p w:rsidR="003B4C10" w:rsidRDefault="00D94CBB">
                  <w:r>
                    <w:t>Lectures</w:t>
                  </w:r>
                </w:p>
              </w:tc>
              <w:tc>
                <w:tcPr>
                  <w:tcW w:w="2310" w:type="dxa"/>
                </w:tcPr>
                <w:p w:rsidR="003B4C10" w:rsidRDefault="00D94CBB">
                  <w:r>
                    <w:t>30</w:t>
                  </w:r>
                </w:p>
              </w:tc>
            </w:tr>
            <w:tr w:rsidR="003B4C10">
              <w:tc>
                <w:tcPr>
                  <w:tcW w:w="2310" w:type="dxa"/>
                  <w:tcMar>
                    <w:left w:w="0" w:type="dxa"/>
                  </w:tcMar>
                </w:tcPr>
                <w:p w:rsidR="003B4C10" w:rsidRDefault="00D94CBB">
                  <w:r>
                    <w:t>Seminar</w:t>
                  </w:r>
                </w:p>
              </w:tc>
              <w:tc>
                <w:tcPr>
                  <w:tcW w:w="2310" w:type="dxa"/>
                </w:tcPr>
                <w:p w:rsidR="003B4C10" w:rsidRDefault="00D94CBB">
                  <w:r>
                    <w:t>30</w:t>
                  </w:r>
                </w:p>
              </w:tc>
            </w:tr>
          </w:tbl>
          <w:p w:rsidR="003B4C10" w:rsidRDefault="003B4C10"/>
        </w:tc>
      </w:tr>
      <w:tr w:rsidR="003B4C10">
        <w:tc>
          <w:tcPr>
            <w:tcW w:w="2255" w:type="dxa"/>
            <w:tcMar>
              <w:top w:w="160" w:type="dxa"/>
            </w:tcMar>
          </w:tcPr>
          <w:p w:rsidR="003B4C10" w:rsidRDefault="00D94CBB">
            <w:r>
              <w:rPr>
                <w:b/>
              </w:rPr>
              <w:t>Prerequisites</w:t>
            </w:r>
          </w:p>
        </w:tc>
        <w:tc>
          <w:tcPr>
            <w:tcW w:w="6765" w:type="dxa"/>
            <w:tcMar>
              <w:top w:w="160" w:type="dxa"/>
            </w:tcMar>
          </w:tcPr>
          <w:p w:rsidR="003B4C10" w:rsidRDefault="00D94CBB">
            <w:r>
              <w:t>None</w:t>
            </w:r>
          </w:p>
        </w:tc>
      </w:tr>
      <w:tr w:rsidR="003B4C10">
        <w:tc>
          <w:tcPr>
            <w:tcW w:w="2255" w:type="dxa"/>
            <w:tcMar>
              <w:top w:w="160" w:type="dxa"/>
            </w:tcMar>
          </w:tcPr>
          <w:p w:rsidR="003B4C10" w:rsidRDefault="00D94CBB">
            <w:r>
              <w:rPr>
                <w:b/>
              </w:rPr>
              <w:t>Goal</w:t>
            </w:r>
          </w:p>
        </w:tc>
        <w:tc>
          <w:tcPr>
            <w:tcW w:w="6765" w:type="dxa"/>
            <w:tcMar>
              <w:top w:w="160" w:type="dxa"/>
            </w:tcMar>
          </w:tcPr>
          <w:p w:rsidR="003B4C10" w:rsidRDefault="00D94CBB">
            <w:pPr>
              <w:jc w:val="both"/>
            </w:pPr>
            <w:r>
              <w:t xml:space="preserve">Acquisition and expansion of knowledge about functional styles in Slovak stylistics. Acquainting and practicing </w:t>
            </w:r>
            <w:r>
              <w:t>interpretation and translation techniques. Students should be able to know the stylistic nuances of the individual functional styles' forms and be able to use the acquired knowledge not only in translation, but also in written and oral communication.</w:t>
            </w:r>
          </w:p>
        </w:tc>
      </w:tr>
      <w:tr w:rsidR="003B4C10">
        <w:tc>
          <w:tcPr>
            <w:tcW w:w="2255" w:type="dxa"/>
            <w:tcMar>
              <w:top w:w="160" w:type="dxa"/>
            </w:tcMar>
          </w:tcPr>
          <w:p w:rsidR="003B4C10" w:rsidRDefault="00D94CBB">
            <w:r>
              <w:rPr>
                <w:b/>
              </w:rPr>
              <w:t>Teac</w:t>
            </w:r>
            <w:r>
              <w:rPr>
                <w:b/>
              </w:rPr>
              <w:t>hing methods</w:t>
            </w:r>
          </w:p>
        </w:tc>
        <w:tc>
          <w:tcPr>
            <w:tcW w:w="6765" w:type="dxa"/>
            <w:tcMar>
              <w:top w:w="160" w:type="dxa"/>
            </w:tcMar>
          </w:tcPr>
          <w:p w:rsidR="003B4C10" w:rsidRDefault="00D94CBB">
            <w:pPr>
              <w:jc w:val="both"/>
            </w:pPr>
            <w:r>
              <w:t>Lectures and seminars. Presentations on a given topic. Style recognition in the text. Stylistic-translation exercises. Translation and interpretation in both directions. Discussions and writing essays of a certain style. Communication exercise</w:t>
            </w:r>
            <w:r>
              <w:t>s. Textual analysis. Stylistic analysis. Consideration and comparison of the acquired theoretical knowledge in appropriate texts, audio and video materials.</w:t>
            </w:r>
          </w:p>
        </w:tc>
      </w:tr>
      <w:tr w:rsidR="003B4C10">
        <w:tc>
          <w:tcPr>
            <w:tcW w:w="2255" w:type="dxa"/>
            <w:tcMar>
              <w:top w:w="160" w:type="dxa"/>
            </w:tcMar>
          </w:tcPr>
          <w:p w:rsidR="003B4C10" w:rsidRDefault="00D94CBB">
            <w:r>
              <w:rPr>
                <w:b/>
              </w:rPr>
              <w:t>Assessment methods</w:t>
            </w:r>
          </w:p>
        </w:tc>
        <w:tc>
          <w:tcPr>
            <w:tcW w:w="6765" w:type="dxa"/>
            <w:tcMar>
              <w:top w:w="160" w:type="dxa"/>
            </w:tcMar>
          </w:tcPr>
          <w:p w:rsidR="003B4C10" w:rsidRDefault="00D94CBB">
            <w:pPr>
              <w:jc w:val="both"/>
            </w:pPr>
            <w:r>
              <w:t>Assessment of work during lessons, interpretation and translation, assessment o</w:t>
            </w:r>
            <w:r>
              <w:t>f term paper and homework. Final written and oral exam.</w:t>
            </w:r>
          </w:p>
        </w:tc>
      </w:tr>
      <w:tr w:rsidR="003B4C10">
        <w:tc>
          <w:tcPr>
            <w:tcW w:w="2255" w:type="dxa"/>
            <w:tcMar>
              <w:top w:w="160" w:type="dxa"/>
            </w:tcMar>
          </w:tcPr>
          <w:p w:rsidR="003B4C10" w:rsidRDefault="00D94CBB">
            <w:pPr>
              <w:spacing w:after="60"/>
            </w:pPr>
            <w:r>
              <w:rPr>
                <w:b/>
              </w:rPr>
              <w:t>Learning outcomes</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Students will be able to distinguish between individual styles in the Slovak language.</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 xml:space="preserve">They will be able to recognize and actively apply differences between styles in the </w:t>
                  </w:r>
                  <w:r>
                    <w:t>Slovak and Croatian language.</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They will be able to use the stylistic nuances of the individual functional styles' shapes when interpreting and translating.</w:t>
                  </w:r>
                </w:p>
              </w:tc>
            </w:tr>
            <w:tr w:rsidR="003B4C10">
              <w:tc>
                <w:tcPr>
                  <w:tcW w:w="450" w:type="dxa"/>
                  <w:tcMar>
                    <w:left w:w="0" w:type="dxa"/>
                  </w:tcMar>
                </w:tcPr>
                <w:p w:rsidR="003B4C10" w:rsidRDefault="00D94CBB">
                  <w:pPr>
                    <w:jc w:val="right"/>
                  </w:pPr>
                  <w:r>
                    <w:t>4.</w:t>
                  </w:r>
                </w:p>
              </w:tc>
              <w:tc>
                <w:tcPr>
                  <w:tcW w:w="8569" w:type="dxa"/>
                </w:tcPr>
                <w:p w:rsidR="003B4C10" w:rsidRDefault="00D94CBB">
                  <w:pPr>
                    <w:jc w:val="both"/>
                  </w:pPr>
                  <w:r>
                    <w:t>They will be able to use stylistic nuances of the individual functional styles' forms in wri</w:t>
                  </w:r>
                  <w:r>
                    <w:t>tten and oral communication.</w:t>
                  </w:r>
                </w:p>
              </w:tc>
            </w:tr>
            <w:tr w:rsidR="003B4C10">
              <w:tc>
                <w:tcPr>
                  <w:tcW w:w="450" w:type="dxa"/>
                  <w:tcMar>
                    <w:left w:w="0" w:type="dxa"/>
                  </w:tcMar>
                </w:tcPr>
                <w:p w:rsidR="003B4C10" w:rsidRDefault="00D94CBB">
                  <w:pPr>
                    <w:jc w:val="right"/>
                  </w:pPr>
                  <w:r>
                    <w:t>5.</w:t>
                  </w:r>
                </w:p>
              </w:tc>
              <w:tc>
                <w:tcPr>
                  <w:tcW w:w="8569" w:type="dxa"/>
                </w:tcPr>
                <w:p w:rsidR="003B4C10" w:rsidRDefault="00D94CBB">
                  <w:pPr>
                    <w:jc w:val="both"/>
                  </w:pPr>
                  <w:r>
                    <w:t>They will be able to distinguish between correct and incorrect stylistic figures and edit the style of translated texts in both Slovak and Croatian language.</w:t>
                  </w:r>
                </w:p>
              </w:tc>
            </w:tr>
            <w:tr w:rsidR="003B4C10">
              <w:tc>
                <w:tcPr>
                  <w:tcW w:w="450" w:type="dxa"/>
                  <w:tcMar>
                    <w:left w:w="0" w:type="dxa"/>
                  </w:tcMar>
                </w:tcPr>
                <w:p w:rsidR="003B4C10" w:rsidRDefault="00D94CBB">
                  <w:pPr>
                    <w:jc w:val="right"/>
                  </w:pPr>
                  <w:r>
                    <w:t>6.</w:t>
                  </w:r>
                </w:p>
              </w:tc>
              <w:tc>
                <w:tcPr>
                  <w:tcW w:w="8569" w:type="dxa"/>
                </w:tcPr>
                <w:p w:rsidR="003B4C10" w:rsidRDefault="00D94CBB">
                  <w:pPr>
                    <w:jc w:val="both"/>
                  </w:pPr>
                  <w:r>
                    <w:t>They will be able to understand subtleties in style and meani</w:t>
                  </w:r>
                  <w:r>
                    <w:t>ng that are explicitly and implicitly stated.</w:t>
                  </w:r>
                </w:p>
              </w:tc>
            </w:tr>
            <w:tr w:rsidR="003B4C10">
              <w:tc>
                <w:tcPr>
                  <w:tcW w:w="450" w:type="dxa"/>
                  <w:tcMar>
                    <w:left w:w="0" w:type="dxa"/>
                  </w:tcMar>
                </w:tcPr>
                <w:p w:rsidR="003B4C10" w:rsidRDefault="00D94CBB">
                  <w:pPr>
                    <w:jc w:val="right"/>
                  </w:pPr>
                  <w:r>
                    <w:t>7.</w:t>
                  </w:r>
                </w:p>
              </w:tc>
              <w:tc>
                <w:tcPr>
                  <w:tcW w:w="8569" w:type="dxa"/>
                </w:tcPr>
                <w:p w:rsidR="003B4C10" w:rsidRDefault="00D94CBB">
                  <w:pPr>
                    <w:jc w:val="both"/>
                  </w:pPr>
                  <w:r>
                    <w:t>Support one's translation strategies with arguments.</w:t>
                  </w:r>
                </w:p>
              </w:tc>
            </w:tr>
            <w:tr w:rsidR="003B4C10">
              <w:tc>
                <w:tcPr>
                  <w:tcW w:w="450" w:type="dxa"/>
                  <w:tcMar>
                    <w:left w:w="0" w:type="dxa"/>
                  </w:tcMar>
                </w:tcPr>
                <w:p w:rsidR="003B4C10" w:rsidRDefault="00D94CBB">
                  <w:pPr>
                    <w:jc w:val="right"/>
                  </w:pPr>
                  <w:r>
                    <w:t>8.</w:t>
                  </w:r>
                </w:p>
              </w:tc>
              <w:tc>
                <w:tcPr>
                  <w:tcW w:w="8569" w:type="dxa"/>
                </w:tcPr>
                <w:p w:rsidR="003B4C10" w:rsidRDefault="00D94CBB">
                  <w:pPr>
                    <w:jc w:val="both"/>
                  </w:pPr>
                  <w:r>
                    <w:t>Autonomously form a longer, structured written and oral text about complex topics in Slovak and choose appropriate style.</w:t>
                  </w:r>
                </w:p>
              </w:tc>
            </w:tr>
            <w:tr w:rsidR="003B4C10">
              <w:tc>
                <w:tcPr>
                  <w:tcW w:w="450" w:type="dxa"/>
                  <w:tcMar>
                    <w:left w:w="0" w:type="dxa"/>
                  </w:tcMar>
                </w:tcPr>
                <w:p w:rsidR="003B4C10" w:rsidRDefault="00D94CBB">
                  <w:pPr>
                    <w:jc w:val="right"/>
                  </w:pPr>
                  <w:r>
                    <w:t>9.</w:t>
                  </w:r>
                </w:p>
              </w:tc>
              <w:tc>
                <w:tcPr>
                  <w:tcW w:w="8569" w:type="dxa"/>
                </w:tcPr>
                <w:p w:rsidR="003B4C10" w:rsidRDefault="00D94CBB">
                  <w:pPr>
                    <w:jc w:val="both"/>
                  </w:pPr>
                  <w:r>
                    <w:t xml:space="preserve">Recognize forms of </w:t>
                  </w:r>
                  <w:r>
                    <w:t>functional styles and grade the stylistic adequacy of completed written and oral translations in a constructive manner.</w:t>
                  </w:r>
                </w:p>
              </w:tc>
            </w:tr>
          </w:tbl>
          <w:p w:rsidR="003B4C10" w:rsidRDefault="003B4C10"/>
        </w:tc>
      </w:tr>
      <w:tr w:rsidR="003B4C10">
        <w:tc>
          <w:tcPr>
            <w:tcW w:w="2255" w:type="dxa"/>
            <w:tcMar>
              <w:top w:w="160" w:type="dxa"/>
            </w:tcMar>
          </w:tcPr>
          <w:p w:rsidR="003B4C10" w:rsidRDefault="00D94CBB">
            <w:pPr>
              <w:spacing w:after="60"/>
            </w:pPr>
            <w:r>
              <w:rPr>
                <w:b/>
              </w:rPr>
              <w:t>Content</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 xml:space="preserve">Stylistics as a scientific discipline in the system of other linguistic disciplines. Style. Stylistic exercises. Style </w:t>
                  </w:r>
                  <w:r>
                    <w:t>recognition in the text. Text translation. Composition of one's personal text.</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Classification of styles. Objective and individual style. Stylistic exercises. Textual-stylistic analysis. Translation exercises. Text composition of a certain style.</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Subjective and objective stylistic factors. Stylistic and translation exercises on a topic.</w:t>
                  </w:r>
                </w:p>
              </w:tc>
            </w:tr>
            <w:tr w:rsidR="003B4C10">
              <w:tc>
                <w:tcPr>
                  <w:tcW w:w="450" w:type="dxa"/>
                  <w:tcMar>
                    <w:left w:w="0" w:type="dxa"/>
                  </w:tcMar>
                </w:tcPr>
                <w:p w:rsidR="003B4C10" w:rsidRDefault="00D94CBB">
                  <w:pPr>
                    <w:jc w:val="right"/>
                  </w:pPr>
                  <w:r>
                    <w:t>4.</w:t>
                  </w:r>
                </w:p>
              </w:tc>
              <w:tc>
                <w:tcPr>
                  <w:tcW w:w="8569" w:type="dxa"/>
                </w:tcPr>
                <w:p w:rsidR="003B4C10" w:rsidRDefault="00D94CBB">
                  <w:pPr>
                    <w:jc w:val="both"/>
                  </w:pPr>
                  <w:r>
                    <w:t>Administrative style. Administrative style set phrases. Administrative style genres. Forms and examples of administrative style. Stylistic and translation exerc</w:t>
                  </w:r>
                  <w:r>
                    <w:t>ises on a topic. Composition of one's personal text.</w:t>
                  </w:r>
                </w:p>
              </w:tc>
            </w:tr>
            <w:tr w:rsidR="003B4C10">
              <w:tc>
                <w:tcPr>
                  <w:tcW w:w="450" w:type="dxa"/>
                  <w:tcMar>
                    <w:left w:w="0" w:type="dxa"/>
                  </w:tcMar>
                </w:tcPr>
                <w:p w:rsidR="003B4C10" w:rsidRDefault="00D94CBB">
                  <w:pPr>
                    <w:jc w:val="right"/>
                  </w:pPr>
                  <w:r>
                    <w:t>5.</w:t>
                  </w:r>
                </w:p>
              </w:tc>
              <w:tc>
                <w:tcPr>
                  <w:tcW w:w="8569" w:type="dxa"/>
                </w:tcPr>
                <w:p w:rsidR="003B4C10" w:rsidRDefault="00D94CBB">
                  <w:pPr>
                    <w:jc w:val="both"/>
                  </w:pPr>
                  <w:r>
                    <w:t xml:space="preserve">Scientific style. Terms and terminology. Scientific and popular science style genres. Forms and </w:t>
                  </w:r>
                  <w:r>
                    <w:lastRenderedPageBreak/>
                    <w:t>examples of scientific style. Stylistic and translation exercises on a topic. Composition of one's pers</w:t>
                  </w:r>
                  <w:r>
                    <w:t>onal text.</w:t>
                  </w:r>
                </w:p>
              </w:tc>
            </w:tr>
            <w:tr w:rsidR="003B4C10">
              <w:tc>
                <w:tcPr>
                  <w:tcW w:w="450" w:type="dxa"/>
                  <w:tcMar>
                    <w:left w:w="0" w:type="dxa"/>
                  </w:tcMar>
                </w:tcPr>
                <w:p w:rsidR="003B4C10" w:rsidRDefault="00D94CBB">
                  <w:pPr>
                    <w:jc w:val="right"/>
                  </w:pPr>
                  <w:r>
                    <w:lastRenderedPageBreak/>
                    <w:t>6.</w:t>
                  </w:r>
                </w:p>
              </w:tc>
              <w:tc>
                <w:tcPr>
                  <w:tcW w:w="8569" w:type="dxa"/>
                </w:tcPr>
                <w:p w:rsidR="003B4C10" w:rsidRDefault="00D94CBB">
                  <w:pPr>
                    <w:jc w:val="both"/>
                  </w:pPr>
                  <w:r>
                    <w:t>Publicist style. Publicist works. Fictional and informative genres of publicist style. Forms and examples of publicist style. Stylistic and translation exercises on a topic. Composition of one's personal text.</w:t>
                  </w:r>
                </w:p>
              </w:tc>
            </w:tr>
            <w:tr w:rsidR="003B4C10">
              <w:tc>
                <w:tcPr>
                  <w:tcW w:w="450" w:type="dxa"/>
                  <w:tcMar>
                    <w:left w:w="0" w:type="dxa"/>
                  </w:tcMar>
                </w:tcPr>
                <w:p w:rsidR="003B4C10" w:rsidRDefault="00D94CBB">
                  <w:pPr>
                    <w:jc w:val="right"/>
                  </w:pPr>
                  <w:r>
                    <w:t>7.</w:t>
                  </w:r>
                </w:p>
              </w:tc>
              <w:tc>
                <w:tcPr>
                  <w:tcW w:w="8569" w:type="dxa"/>
                </w:tcPr>
                <w:p w:rsidR="003B4C10" w:rsidRDefault="00D94CBB">
                  <w:pPr>
                    <w:jc w:val="both"/>
                  </w:pPr>
                  <w:r>
                    <w:t>Rhetorical style. Verbal an</w:t>
                  </w:r>
                  <w:r>
                    <w:t>d nonverbal means of rhetorical style. Rhetorical style genres. Forms and examples of rhetorical style. Stylistic and translation exercises on a topic. Composition and maintenance of one's own speech.</w:t>
                  </w:r>
                </w:p>
              </w:tc>
            </w:tr>
            <w:tr w:rsidR="003B4C10">
              <w:tc>
                <w:tcPr>
                  <w:tcW w:w="450" w:type="dxa"/>
                  <w:tcMar>
                    <w:left w:w="0" w:type="dxa"/>
                  </w:tcMar>
                </w:tcPr>
                <w:p w:rsidR="003B4C10" w:rsidRDefault="00D94CBB">
                  <w:pPr>
                    <w:jc w:val="right"/>
                  </w:pPr>
                  <w:r>
                    <w:t>8.</w:t>
                  </w:r>
                </w:p>
              </w:tc>
              <w:tc>
                <w:tcPr>
                  <w:tcW w:w="8569" w:type="dxa"/>
                </w:tcPr>
                <w:p w:rsidR="003B4C10" w:rsidRDefault="00D94CBB">
                  <w:pPr>
                    <w:jc w:val="both"/>
                  </w:pPr>
                  <w:r>
                    <w:t>Essay style. Essay. Forms and examples of essay sty</w:t>
                  </w:r>
                  <w:r>
                    <w:t>le. Stylistic and translation exercises on a topic. Composition of one's personal text.</w:t>
                  </w:r>
                </w:p>
              </w:tc>
            </w:tr>
            <w:tr w:rsidR="003B4C10">
              <w:tc>
                <w:tcPr>
                  <w:tcW w:w="450" w:type="dxa"/>
                  <w:tcMar>
                    <w:left w:w="0" w:type="dxa"/>
                  </w:tcMar>
                </w:tcPr>
                <w:p w:rsidR="003B4C10" w:rsidRDefault="00D94CBB">
                  <w:pPr>
                    <w:jc w:val="right"/>
                  </w:pPr>
                  <w:r>
                    <w:t>9.</w:t>
                  </w:r>
                </w:p>
              </w:tc>
              <w:tc>
                <w:tcPr>
                  <w:tcW w:w="8569" w:type="dxa"/>
                </w:tcPr>
                <w:p w:rsidR="003B4C10" w:rsidRDefault="00D94CBB">
                  <w:pPr>
                    <w:jc w:val="both"/>
                  </w:pPr>
                  <w:r>
                    <w:t>Literary-artistic style. Book and poetic expressions (poetisms). Aesthetic and literary. Artistic means. Textual-stylistic analysis. Signs of literary-artistic styl</w:t>
                  </w:r>
                  <w:r>
                    <w:t>e genres. Literary and drama translations.</w:t>
                  </w:r>
                </w:p>
              </w:tc>
            </w:tr>
            <w:tr w:rsidR="003B4C10">
              <w:tc>
                <w:tcPr>
                  <w:tcW w:w="450" w:type="dxa"/>
                  <w:tcMar>
                    <w:left w:w="0" w:type="dxa"/>
                  </w:tcMar>
                </w:tcPr>
                <w:p w:rsidR="003B4C10" w:rsidRDefault="00D94CBB">
                  <w:pPr>
                    <w:jc w:val="right"/>
                  </w:pPr>
                  <w:r>
                    <w:t>10.</w:t>
                  </w:r>
                </w:p>
              </w:tc>
              <w:tc>
                <w:tcPr>
                  <w:tcW w:w="8569" w:type="dxa"/>
                </w:tcPr>
                <w:p w:rsidR="003B4C10" w:rsidRDefault="00D94CBB">
                  <w:pPr>
                    <w:jc w:val="both"/>
                  </w:pPr>
                  <w:r>
                    <w:t>Literary-artistic style genres and forms. Forms and examples of literary-artistic style. Stylistic and translation exercises on a topic. Composition of one's personal text.</w:t>
                  </w:r>
                </w:p>
              </w:tc>
            </w:tr>
            <w:tr w:rsidR="003B4C10">
              <w:tc>
                <w:tcPr>
                  <w:tcW w:w="450" w:type="dxa"/>
                  <w:tcMar>
                    <w:left w:w="0" w:type="dxa"/>
                  </w:tcMar>
                </w:tcPr>
                <w:p w:rsidR="003B4C10" w:rsidRDefault="00D94CBB">
                  <w:pPr>
                    <w:jc w:val="right"/>
                  </w:pPr>
                  <w:r>
                    <w:t>11.</w:t>
                  </w:r>
                </w:p>
              </w:tc>
              <w:tc>
                <w:tcPr>
                  <w:tcW w:w="8569" w:type="dxa"/>
                </w:tcPr>
                <w:p w:rsidR="003B4C10" w:rsidRDefault="00D94CBB">
                  <w:pPr>
                    <w:jc w:val="both"/>
                  </w:pPr>
                  <w:r>
                    <w:t xml:space="preserve">Conversational style. </w:t>
                  </w:r>
                  <w:r>
                    <w:t>Conversational expressions. Non-literary expressions. Conversational style genres and forms. Forms and examples of conversational style. Stylistic and translation exercises on a topic. Composition of conversations with specific signs of a given style.</w:t>
                  </w:r>
                </w:p>
              </w:tc>
            </w:tr>
            <w:tr w:rsidR="003B4C10">
              <w:tc>
                <w:tcPr>
                  <w:tcW w:w="450" w:type="dxa"/>
                  <w:tcMar>
                    <w:left w:w="0" w:type="dxa"/>
                  </w:tcMar>
                </w:tcPr>
                <w:p w:rsidR="003B4C10" w:rsidRDefault="00D94CBB">
                  <w:pPr>
                    <w:jc w:val="right"/>
                  </w:pPr>
                  <w:r>
                    <w:t>12.</w:t>
                  </w:r>
                </w:p>
              </w:tc>
              <w:tc>
                <w:tcPr>
                  <w:tcW w:w="8569" w:type="dxa"/>
                </w:tcPr>
                <w:p w:rsidR="003B4C10" w:rsidRDefault="00D94CBB">
                  <w:pPr>
                    <w:jc w:val="both"/>
                  </w:pPr>
                  <w:r>
                    <w:t>Macrocomposition and microcomposition of the text - stylistic principles. Stylistic and translation exercises on a specific topic.</w:t>
                  </w:r>
                </w:p>
              </w:tc>
            </w:tr>
            <w:tr w:rsidR="003B4C10">
              <w:tc>
                <w:tcPr>
                  <w:tcW w:w="450" w:type="dxa"/>
                  <w:tcMar>
                    <w:left w:w="0" w:type="dxa"/>
                  </w:tcMar>
                </w:tcPr>
                <w:p w:rsidR="003B4C10" w:rsidRDefault="00D94CBB">
                  <w:pPr>
                    <w:jc w:val="right"/>
                  </w:pPr>
                  <w:r>
                    <w:t>13.</w:t>
                  </w:r>
                </w:p>
              </w:tc>
              <w:tc>
                <w:tcPr>
                  <w:tcW w:w="8569" w:type="dxa"/>
                </w:tcPr>
                <w:p w:rsidR="003B4C10" w:rsidRDefault="00D94CBB">
                  <w:pPr>
                    <w:jc w:val="both"/>
                  </w:pPr>
                  <w:r>
                    <w:t>Text structure, conjunctions in the text. Stylistic and translation exercises on a specific topic.</w:t>
                  </w:r>
                </w:p>
              </w:tc>
            </w:tr>
            <w:tr w:rsidR="003B4C10">
              <w:tc>
                <w:tcPr>
                  <w:tcW w:w="450" w:type="dxa"/>
                  <w:tcMar>
                    <w:left w:w="0" w:type="dxa"/>
                  </w:tcMar>
                </w:tcPr>
                <w:p w:rsidR="003B4C10" w:rsidRDefault="00D94CBB">
                  <w:pPr>
                    <w:jc w:val="right"/>
                  </w:pPr>
                  <w:r>
                    <w:t>14.</w:t>
                  </w:r>
                </w:p>
              </w:tc>
              <w:tc>
                <w:tcPr>
                  <w:tcW w:w="8569" w:type="dxa"/>
                </w:tcPr>
                <w:p w:rsidR="003B4C10" w:rsidRDefault="00D94CBB">
                  <w:pPr>
                    <w:jc w:val="both"/>
                  </w:pPr>
                  <w:r>
                    <w:t>Lexical, morpho</w:t>
                  </w:r>
                  <w:r>
                    <w:t>logical and syntactic styles. Expressive syntactic constructions. Stylistic and translation exercises on a specific topic.</w:t>
                  </w:r>
                </w:p>
              </w:tc>
            </w:tr>
            <w:tr w:rsidR="003B4C10">
              <w:tc>
                <w:tcPr>
                  <w:tcW w:w="450" w:type="dxa"/>
                  <w:tcMar>
                    <w:left w:w="0" w:type="dxa"/>
                  </w:tcMar>
                </w:tcPr>
                <w:p w:rsidR="003B4C10" w:rsidRDefault="00D94CBB">
                  <w:pPr>
                    <w:jc w:val="right"/>
                  </w:pPr>
                  <w:r>
                    <w:t>15.</w:t>
                  </w:r>
                </w:p>
              </w:tc>
              <w:tc>
                <w:tcPr>
                  <w:tcW w:w="8569" w:type="dxa"/>
                </w:tcPr>
                <w:p w:rsidR="003B4C10" w:rsidRDefault="00D94CBB">
                  <w:pPr>
                    <w:jc w:val="both"/>
                  </w:pPr>
                  <w:r>
                    <w:t>Stylistics of nonverbal communication. Stylistic and translation exercises on a topic. Exam preparation. Final test.</w:t>
                  </w:r>
                </w:p>
              </w:tc>
            </w:tr>
          </w:tbl>
          <w:p w:rsidR="003B4C10" w:rsidRDefault="003B4C10"/>
        </w:tc>
      </w:tr>
      <w:tr w:rsidR="003B4C10">
        <w:tc>
          <w:tcPr>
            <w:tcW w:w="2255" w:type="dxa"/>
          </w:tcPr>
          <w:p w:rsidR="003B4C10" w:rsidRDefault="003B4C10"/>
        </w:tc>
        <w:tc>
          <w:tcPr>
            <w:tcW w:w="6765" w:type="dxa"/>
          </w:tcPr>
          <w:p w:rsidR="003B4C10" w:rsidRDefault="003B4C10"/>
        </w:tc>
      </w:tr>
    </w:tbl>
    <w:p w:rsidR="003B4C10" w:rsidRDefault="003B4C10"/>
    <w:p w:rsidR="003B4C10" w:rsidRDefault="00D94CBB">
      <w:r>
        <w:br w:type="page"/>
      </w:r>
    </w:p>
    <w:p w:rsidR="003B4C10" w:rsidRDefault="00D94CBB">
      <w:pPr>
        <w:pStyle w:val="Heading2"/>
        <w:spacing w:after="800"/>
        <w:jc w:val="center"/>
      </w:pPr>
      <w:r>
        <w:rPr>
          <w:rFonts w:ascii="Times New Roman" w:eastAsia="Times New Roman" w:hAnsi="Times New Roman" w:cs="Times New Roman"/>
          <w:color w:val="000000"/>
          <w:sz w:val="30"/>
          <w:szCs w:val="30"/>
        </w:rPr>
        <w:lastRenderedPageBreak/>
        <w:t>History of the Slovak Literary Language</w:t>
      </w:r>
    </w:p>
    <w:tbl>
      <w:tblPr>
        <w:tblW w:w="9020" w:type="dxa"/>
        <w:tblLayout w:type="fixed"/>
        <w:tblLook w:val="04A0" w:firstRow="1" w:lastRow="0" w:firstColumn="1" w:lastColumn="0" w:noHBand="0" w:noVBand="1"/>
      </w:tblPr>
      <w:tblGrid>
        <w:gridCol w:w="2255"/>
        <w:gridCol w:w="6765"/>
      </w:tblGrid>
      <w:tr w:rsidR="003B4C10">
        <w:trPr>
          <w:trHeight w:hRule="exact" w:val="320"/>
        </w:trPr>
        <w:tc>
          <w:tcPr>
            <w:tcW w:w="2255" w:type="dxa"/>
          </w:tcPr>
          <w:p w:rsidR="003B4C10" w:rsidRDefault="00D94CBB">
            <w:r>
              <w:rPr>
                <w:b/>
              </w:rPr>
              <w:t>Name</w:t>
            </w:r>
          </w:p>
        </w:tc>
        <w:tc>
          <w:tcPr>
            <w:tcW w:w="6765" w:type="dxa"/>
          </w:tcPr>
          <w:p w:rsidR="003B4C10" w:rsidRDefault="00D94CBB">
            <w:r>
              <w:t>History of the Slovak Literary Language</w:t>
            </w:r>
          </w:p>
        </w:tc>
      </w:tr>
      <w:tr w:rsidR="003B4C10">
        <w:trPr>
          <w:trHeight w:hRule="exact" w:val="320"/>
        </w:trPr>
        <w:tc>
          <w:tcPr>
            <w:tcW w:w="2255" w:type="dxa"/>
          </w:tcPr>
          <w:p w:rsidR="003B4C10" w:rsidRDefault="00D94CBB">
            <w:r>
              <w:rPr>
                <w:b/>
              </w:rPr>
              <w:t>Organizational unit</w:t>
            </w:r>
          </w:p>
        </w:tc>
        <w:tc>
          <w:tcPr>
            <w:tcW w:w="6765" w:type="dxa"/>
          </w:tcPr>
          <w:p w:rsidR="003B4C10" w:rsidRDefault="00D94CBB">
            <w:r>
              <w:t>Chair of Slovak language and literature</w:t>
            </w:r>
          </w:p>
        </w:tc>
      </w:tr>
      <w:tr w:rsidR="003B4C10">
        <w:trPr>
          <w:trHeight w:hRule="exact" w:val="320"/>
        </w:trPr>
        <w:tc>
          <w:tcPr>
            <w:tcW w:w="2255" w:type="dxa"/>
          </w:tcPr>
          <w:p w:rsidR="003B4C10" w:rsidRDefault="00D94CBB">
            <w:r>
              <w:rPr>
                <w:b/>
              </w:rPr>
              <w:t>ECTS credits</w:t>
            </w:r>
          </w:p>
        </w:tc>
        <w:tc>
          <w:tcPr>
            <w:tcW w:w="6765" w:type="dxa"/>
          </w:tcPr>
          <w:p w:rsidR="003B4C10" w:rsidRDefault="00D94CBB">
            <w:r>
              <w:t>5</w:t>
            </w:r>
          </w:p>
        </w:tc>
      </w:tr>
      <w:tr w:rsidR="003B4C10">
        <w:trPr>
          <w:trHeight w:hRule="exact" w:val="320"/>
        </w:trPr>
        <w:tc>
          <w:tcPr>
            <w:tcW w:w="2255" w:type="dxa"/>
          </w:tcPr>
          <w:p w:rsidR="003B4C10" w:rsidRDefault="00D94CBB">
            <w:r>
              <w:rPr>
                <w:b/>
              </w:rPr>
              <w:t>ID</w:t>
            </w:r>
          </w:p>
        </w:tc>
        <w:tc>
          <w:tcPr>
            <w:tcW w:w="6765" w:type="dxa"/>
          </w:tcPr>
          <w:p w:rsidR="003B4C10" w:rsidRDefault="00D94CBB">
            <w:r>
              <w:t>142687</w:t>
            </w:r>
          </w:p>
        </w:tc>
      </w:tr>
      <w:tr w:rsidR="003B4C10">
        <w:trPr>
          <w:trHeight w:hRule="exact" w:val="320"/>
        </w:trPr>
        <w:tc>
          <w:tcPr>
            <w:tcW w:w="2255" w:type="dxa"/>
          </w:tcPr>
          <w:p w:rsidR="003B4C10" w:rsidRDefault="00D94CBB">
            <w:r>
              <w:rPr>
                <w:b/>
              </w:rPr>
              <w:t>Semesters</w:t>
            </w:r>
          </w:p>
        </w:tc>
        <w:tc>
          <w:tcPr>
            <w:tcW w:w="6765" w:type="dxa"/>
          </w:tcPr>
          <w:p w:rsidR="003B4C10" w:rsidRDefault="00D94CBB">
            <w:r>
              <w:t>Summer</w:t>
            </w:r>
          </w:p>
        </w:tc>
      </w:tr>
      <w:tr w:rsidR="003B4C10">
        <w:tc>
          <w:tcPr>
            <w:tcW w:w="2255" w:type="dxa"/>
          </w:tcPr>
          <w:p w:rsidR="003B4C10" w:rsidRDefault="00D94CBB">
            <w:r>
              <w:rPr>
                <w:b/>
              </w:rPr>
              <w:t>Teachers</w:t>
            </w:r>
          </w:p>
        </w:tc>
        <w:tc>
          <w:tcPr>
            <w:tcW w:w="6765" w:type="dxa"/>
          </w:tcPr>
          <w:p w:rsidR="003B4C10" w:rsidRDefault="00D94CBB">
            <w:r>
              <w:t>Martina Grčević, PhD, Associate Professor (primary)</w:t>
            </w:r>
          </w:p>
        </w:tc>
      </w:tr>
      <w:tr w:rsidR="003B4C10">
        <w:tc>
          <w:tcPr>
            <w:tcW w:w="2255" w:type="dxa"/>
            <w:tcMar>
              <w:top w:w="160" w:type="dxa"/>
            </w:tcMar>
          </w:tcPr>
          <w:p w:rsidR="003B4C10" w:rsidRDefault="00D94CBB">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B4C10">
              <w:tc>
                <w:tcPr>
                  <w:tcW w:w="2310" w:type="dxa"/>
                  <w:tcMar>
                    <w:left w:w="0" w:type="dxa"/>
                  </w:tcMar>
                </w:tcPr>
                <w:p w:rsidR="003B4C10" w:rsidRDefault="00D94CBB">
                  <w:r>
                    <w:t>Lectures</w:t>
                  </w:r>
                </w:p>
              </w:tc>
              <w:tc>
                <w:tcPr>
                  <w:tcW w:w="2310" w:type="dxa"/>
                </w:tcPr>
                <w:p w:rsidR="003B4C10" w:rsidRDefault="00D94CBB">
                  <w:r>
                    <w:t>60</w:t>
                  </w:r>
                </w:p>
              </w:tc>
            </w:tr>
          </w:tbl>
          <w:p w:rsidR="003B4C10" w:rsidRDefault="003B4C10"/>
        </w:tc>
      </w:tr>
      <w:tr w:rsidR="003B4C10">
        <w:tc>
          <w:tcPr>
            <w:tcW w:w="2255" w:type="dxa"/>
            <w:tcMar>
              <w:top w:w="160" w:type="dxa"/>
            </w:tcMar>
          </w:tcPr>
          <w:p w:rsidR="003B4C10" w:rsidRDefault="00D94CBB">
            <w:r>
              <w:rPr>
                <w:b/>
              </w:rPr>
              <w:t>Prerequisites</w:t>
            </w:r>
          </w:p>
        </w:tc>
        <w:tc>
          <w:tcPr>
            <w:tcW w:w="6765" w:type="dxa"/>
            <w:tcMar>
              <w:top w:w="160" w:type="dxa"/>
            </w:tcMar>
          </w:tcPr>
          <w:p w:rsidR="003B4C10" w:rsidRDefault="00D94CBB">
            <w:r>
              <w:t>None</w:t>
            </w:r>
          </w:p>
        </w:tc>
      </w:tr>
      <w:tr w:rsidR="003B4C10">
        <w:tc>
          <w:tcPr>
            <w:tcW w:w="2255" w:type="dxa"/>
            <w:tcMar>
              <w:top w:w="160" w:type="dxa"/>
            </w:tcMar>
          </w:tcPr>
          <w:p w:rsidR="003B4C10" w:rsidRDefault="00D94CBB">
            <w:r>
              <w:rPr>
                <w:b/>
              </w:rPr>
              <w:t>Goal</w:t>
            </w:r>
          </w:p>
        </w:tc>
        <w:tc>
          <w:tcPr>
            <w:tcW w:w="6765" w:type="dxa"/>
            <w:tcMar>
              <w:top w:w="160" w:type="dxa"/>
            </w:tcMar>
          </w:tcPr>
          <w:p w:rsidR="003B4C10" w:rsidRDefault="00D94CBB">
            <w:pPr>
              <w:jc w:val="both"/>
            </w:pPr>
            <w:r>
              <w:t xml:space="preserve">Acquisition of basic cultural knowledge about the circumstances of the formation of the Slovak literary language; linguistic-historical periodization; getting acquainted with the principles of codification and </w:t>
            </w:r>
            <w:r>
              <w:t>their changes in historical context.</w:t>
            </w:r>
          </w:p>
        </w:tc>
      </w:tr>
      <w:tr w:rsidR="003B4C10">
        <w:tc>
          <w:tcPr>
            <w:tcW w:w="2255" w:type="dxa"/>
            <w:tcMar>
              <w:top w:w="160" w:type="dxa"/>
            </w:tcMar>
          </w:tcPr>
          <w:p w:rsidR="003B4C10" w:rsidRDefault="00D94CBB">
            <w:r>
              <w:rPr>
                <w:b/>
              </w:rPr>
              <w:t>Teaching methods</w:t>
            </w:r>
          </w:p>
        </w:tc>
        <w:tc>
          <w:tcPr>
            <w:tcW w:w="6765" w:type="dxa"/>
            <w:tcMar>
              <w:top w:w="160" w:type="dxa"/>
            </w:tcMar>
          </w:tcPr>
          <w:p w:rsidR="003B4C10" w:rsidRDefault="00D94CBB">
            <w:pPr>
              <w:jc w:val="both"/>
            </w:pPr>
            <w:r>
              <w:t>-lectures</w:t>
            </w:r>
            <w:r>
              <w:br/>
              <w:t xml:space="preserve">-multimedia presentations </w:t>
            </w:r>
            <w:r>
              <w:br/>
              <w:t>-mentoring work</w:t>
            </w:r>
            <w:r>
              <w:br/>
              <w:t>-team and individual work, discussions and individual presentations on the selected topics</w:t>
            </w:r>
          </w:p>
        </w:tc>
      </w:tr>
      <w:tr w:rsidR="003B4C10">
        <w:tc>
          <w:tcPr>
            <w:tcW w:w="2255" w:type="dxa"/>
            <w:tcMar>
              <w:top w:w="160" w:type="dxa"/>
            </w:tcMar>
          </w:tcPr>
          <w:p w:rsidR="003B4C10" w:rsidRDefault="00D94CBB">
            <w:r>
              <w:rPr>
                <w:b/>
              </w:rPr>
              <w:t>Assessment methods</w:t>
            </w:r>
          </w:p>
        </w:tc>
        <w:tc>
          <w:tcPr>
            <w:tcW w:w="6765" w:type="dxa"/>
            <w:tcMar>
              <w:top w:w="160" w:type="dxa"/>
            </w:tcMar>
          </w:tcPr>
          <w:p w:rsidR="003B4C10" w:rsidRDefault="00D94CBB">
            <w:pPr>
              <w:jc w:val="both"/>
            </w:pPr>
            <w:r>
              <w:t>- presenting a report supported by pr</w:t>
            </w:r>
            <w:r>
              <w:t>esentation</w:t>
            </w:r>
            <w:r>
              <w:br/>
              <w:t>- student attendance and activity during lessons (participation in discussions, homework)</w:t>
            </w:r>
            <w:r>
              <w:br/>
              <w:t>- oral exam</w:t>
            </w:r>
          </w:p>
        </w:tc>
      </w:tr>
      <w:tr w:rsidR="003B4C10">
        <w:tc>
          <w:tcPr>
            <w:tcW w:w="2255" w:type="dxa"/>
            <w:tcMar>
              <w:top w:w="160" w:type="dxa"/>
            </w:tcMar>
          </w:tcPr>
          <w:p w:rsidR="003B4C10" w:rsidRDefault="00D94CBB">
            <w:pPr>
              <w:spacing w:after="60"/>
            </w:pPr>
            <w:r>
              <w:rPr>
                <w:b/>
              </w:rPr>
              <w:t>Learning outcomes</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 recognize and categorize basic phenomena in the history of the Slovak language in the context of Slavic studies, with</w:t>
                  </w:r>
                  <w:r>
                    <w:t xml:space="preserve"> an emphasis on Slovak dialects</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 identify different theoretical approaches in the study of Slovak language and culture</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 xml:space="preserve">- recognize and describe basic Slovak socio-cultural and historical facts important for determining Slovak linguistic and </w:t>
                  </w:r>
                  <w:r>
                    <w:t>literary specificities in the wider European context</w:t>
                  </w:r>
                </w:p>
              </w:tc>
            </w:tr>
            <w:tr w:rsidR="003B4C10">
              <w:tc>
                <w:tcPr>
                  <w:tcW w:w="450" w:type="dxa"/>
                  <w:tcMar>
                    <w:left w:w="0" w:type="dxa"/>
                  </w:tcMar>
                </w:tcPr>
                <w:p w:rsidR="003B4C10" w:rsidRDefault="00D94CBB">
                  <w:pPr>
                    <w:jc w:val="right"/>
                  </w:pPr>
                  <w:r>
                    <w:t>4.</w:t>
                  </w:r>
                </w:p>
              </w:tc>
              <w:tc>
                <w:tcPr>
                  <w:tcW w:w="8569" w:type="dxa"/>
                </w:tcPr>
                <w:p w:rsidR="003B4C10" w:rsidRDefault="00D94CBB">
                  <w:pPr>
                    <w:jc w:val="both"/>
                  </w:pPr>
                  <w:r>
                    <w:t>- integrate theoretical insights into organizing and creating a presentation on a given Slovak Studies topic</w:t>
                  </w:r>
                </w:p>
              </w:tc>
            </w:tr>
          </w:tbl>
          <w:p w:rsidR="003B4C10" w:rsidRDefault="003B4C10"/>
        </w:tc>
      </w:tr>
      <w:tr w:rsidR="003B4C10">
        <w:tc>
          <w:tcPr>
            <w:tcW w:w="2255" w:type="dxa"/>
            <w:tcMar>
              <w:top w:w="160" w:type="dxa"/>
            </w:tcMar>
          </w:tcPr>
          <w:p w:rsidR="003B4C10" w:rsidRDefault="00D94CBB">
            <w:pPr>
              <w:spacing w:after="60"/>
            </w:pPr>
            <w:r>
              <w:rPr>
                <w:b/>
              </w:rPr>
              <w:t>Content</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 xml:space="preserve">Introduction to the course (course description, literature presentation). </w:t>
                  </w:r>
                  <w:r>
                    <w:t>History of the Slovak literary language as a complex linguistic discipline. Basic terms: dialect, literary language, interdialect, cultural "slovenčina" (cultural "západoslovenčina", "stredoslovenčina" and "východoslovenčina"), language codification, etc.</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Dialectal division of the Slovak language. The most basic characteristics of Western, Central and East Slovak dialects. Position of the Slovak language among Slavic languages.</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Periodization of the history of the Slovak literary language. "Synthetic</w:t>
                  </w:r>
                  <w:r>
                    <w:t>" and the so-called “special” history of the Slovak literary language. Slovak language in the Proto-Slavic context. Theories of the origin of the Slovak language.</w:t>
                  </w:r>
                </w:p>
              </w:tc>
            </w:tr>
            <w:tr w:rsidR="003B4C10">
              <w:tc>
                <w:tcPr>
                  <w:tcW w:w="450" w:type="dxa"/>
                  <w:tcMar>
                    <w:left w:w="0" w:type="dxa"/>
                  </w:tcMar>
                </w:tcPr>
                <w:p w:rsidR="003B4C10" w:rsidRDefault="00D94CBB">
                  <w:pPr>
                    <w:jc w:val="right"/>
                  </w:pPr>
                  <w:r>
                    <w:t>4.</w:t>
                  </w:r>
                </w:p>
              </w:tc>
              <w:tc>
                <w:tcPr>
                  <w:tcW w:w="8569" w:type="dxa"/>
                </w:tcPr>
                <w:p w:rsidR="003B4C10" w:rsidRDefault="00D94CBB">
                  <w:pPr>
                    <w:jc w:val="both"/>
                  </w:pPr>
                  <w:r>
                    <w:t>Early period (9th – 10th century). Great Moravia and the work of Cyril and Methodius. Gre</w:t>
                  </w:r>
                  <w:r>
                    <w:t>at Moravian Literature: Proglas, etc. The disintegration of Great Moravian traditions.</w:t>
                  </w:r>
                </w:p>
              </w:tc>
            </w:tr>
            <w:tr w:rsidR="003B4C10">
              <w:tc>
                <w:tcPr>
                  <w:tcW w:w="450" w:type="dxa"/>
                  <w:tcMar>
                    <w:left w:w="0" w:type="dxa"/>
                  </w:tcMar>
                </w:tcPr>
                <w:p w:rsidR="003B4C10" w:rsidRDefault="00D94CBB">
                  <w:pPr>
                    <w:jc w:val="right"/>
                  </w:pPr>
                  <w:r>
                    <w:t>5.</w:t>
                  </w:r>
                </w:p>
              </w:tc>
              <w:tc>
                <w:tcPr>
                  <w:tcW w:w="8569" w:type="dxa"/>
                </w:tcPr>
                <w:p w:rsidR="003B4C10" w:rsidRDefault="00D94CBB">
                  <w:pPr>
                    <w:jc w:val="both"/>
                  </w:pPr>
                  <w:r>
                    <w:t>Pre-standard period: older (11th – 15th century). Sociolinguistic situation. The use of the Church Slavonic and Latin language in present-day Slovakia. Penetration o</w:t>
                  </w:r>
                  <w:r>
                    <w:t>f the Czech language. The emergence of the cultural Slovak interdialects: Western, Central and East Slovak. Their linguistic characteristic on the examples of selected literary texts from the above mentioned period.</w:t>
                  </w:r>
                </w:p>
              </w:tc>
            </w:tr>
            <w:tr w:rsidR="003B4C10">
              <w:tc>
                <w:tcPr>
                  <w:tcW w:w="450" w:type="dxa"/>
                  <w:tcMar>
                    <w:left w:w="0" w:type="dxa"/>
                  </w:tcMar>
                </w:tcPr>
                <w:p w:rsidR="003B4C10" w:rsidRDefault="00D94CBB">
                  <w:pPr>
                    <w:jc w:val="right"/>
                  </w:pPr>
                  <w:r>
                    <w:t>6.</w:t>
                  </w:r>
                </w:p>
              </w:tc>
              <w:tc>
                <w:tcPr>
                  <w:tcW w:w="8569" w:type="dxa"/>
                </w:tcPr>
                <w:p w:rsidR="003B4C10" w:rsidRDefault="00D94CBB">
                  <w:pPr>
                    <w:jc w:val="both"/>
                  </w:pPr>
                  <w:r>
                    <w:t>Pre-standard period: younger (16th –</w:t>
                  </w:r>
                  <w:r>
                    <w:t xml:space="preserve"> 18th century). Sociolinguistic situation. Development of cultural Slovak interdialects: West, Central and East Slovak. Their linguistic characteristics and linguistic changes on the examples of selected literary texts.</w:t>
                  </w:r>
                </w:p>
              </w:tc>
            </w:tr>
            <w:tr w:rsidR="003B4C10">
              <w:tc>
                <w:tcPr>
                  <w:tcW w:w="450" w:type="dxa"/>
                  <w:tcMar>
                    <w:left w:w="0" w:type="dxa"/>
                  </w:tcMar>
                </w:tcPr>
                <w:p w:rsidR="003B4C10" w:rsidRDefault="00D94CBB">
                  <w:pPr>
                    <w:jc w:val="right"/>
                  </w:pPr>
                  <w:r>
                    <w:lastRenderedPageBreak/>
                    <w:t>7.</w:t>
                  </w:r>
                </w:p>
              </w:tc>
              <w:tc>
                <w:tcPr>
                  <w:tcW w:w="8569" w:type="dxa"/>
                </w:tcPr>
                <w:p w:rsidR="003B4C10" w:rsidRDefault="00D94CBB">
                  <w:pPr>
                    <w:jc w:val="both"/>
                  </w:pPr>
                  <w:r>
                    <w:t>The use of the Czech language in</w:t>
                  </w:r>
                  <w:r>
                    <w:t xml:space="preserve"> the Slovak area during pre-standard period. Biblical "čeština". Slovakized "čeština". The place and function of the Czech language during the time of the revival.</w:t>
                  </w:r>
                </w:p>
              </w:tc>
            </w:tr>
            <w:tr w:rsidR="003B4C10">
              <w:tc>
                <w:tcPr>
                  <w:tcW w:w="450" w:type="dxa"/>
                  <w:tcMar>
                    <w:left w:w="0" w:type="dxa"/>
                  </w:tcMar>
                </w:tcPr>
                <w:p w:rsidR="003B4C10" w:rsidRDefault="00D94CBB">
                  <w:pPr>
                    <w:jc w:val="right"/>
                  </w:pPr>
                  <w:r>
                    <w:t>8.</w:t>
                  </w:r>
                </w:p>
              </w:tc>
              <w:tc>
                <w:tcPr>
                  <w:tcW w:w="8569" w:type="dxa"/>
                </w:tcPr>
                <w:p w:rsidR="003B4C10" w:rsidRDefault="00D94CBB">
                  <w:pPr>
                    <w:jc w:val="both"/>
                  </w:pPr>
                  <w:r>
                    <w:t>Standard period of the Slovak language. Socio-political, cultural and linguistic situati</w:t>
                  </w:r>
                  <w:r>
                    <w:t>on in Hungary. The beginning of the codification of the Slovak literary language. Anton Bernolák and "bernolákovčina". Characteristics of the "Bernolac" language. Reading and analysis of the selected texts (J. Fándli, J. Hollý).</w:t>
                  </w:r>
                </w:p>
              </w:tc>
            </w:tr>
            <w:tr w:rsidR="003B4C10">
              <w:tc>
                <w:tcPr>
                  <w:tcW w:w="450" w:type="dxa"/>
                  <w:tcMar>
                    <w:left w:w="0" w:type="dxa"/>
                  </w:tcMar>
                </w:tcPr>
                <w:p w:rsidR="003B4C10" w:rsidRDefault="00D94CBB">
                  <w:pPr>
                    <w:jc w:val="right"/>
                  </w:pPr>
                  <w:r>
                    <w:t>9.</w:t>
                  </w:r>
                </w:p>
              </w:tc>
              <w:tc>
                <w:tcPr>
                  <w:tcW w:w="8569" w:type="dxa"/>
                </w:tcPr>
                <w:p w:rsidR="003B4C10" w:rsidRDefault="00D94CBB">
                  <w:pPr>
                    <w:jc w:val="both"/>
                  </w:pPr>
                  <w:r>
                    <w:t>Ľudovít Štúr and his co</w:t>
                  </w:r>
                  <w:r>
                    <w:t>dification. Socio-political, cultural and linguistic situation in Slovakia in the first half of the 19th century. Principles of codification and linguistic characteristic of "štúrovčina" on the example of selected literary texts (e.g., Štúr, Hodža, Sládkov</w:t>
                  </w:r>
                  <w:r>
                    <w:t>ič).</w:t>
                  </w:r>
                </w:p>
              </w:tc>
            </w:tr>
            <w:tr w:rsidR="003B4C10">
              <w:tc>
                <w:tcPr>
                  <w:tcW w:w="450" w:type="dxa"/>
                  <w:tcMar>
                    <w:left w:w="0" w:type="dxa"/>
                  </w:tcMar>
                </w:tcPr>
                <w:p w:rsidR="003B4C10" w:rsidRDefault="00D94CBB">
                  <w:pPr>
                    <w:jc w:val="right"/>
                  </w:pPr>
                  <w:r>
                    <w:t>10.</w:t>
                  </w:r>
                </w:p>
              </w:tc>
              <w:tc>
                <w:tcPr>
                  <w:tcW w:w="8569" w:type="dxa"/>
                </w:tcPr>
                <w:p w:rsidR="003B4C10" w:rsidRDefault="00D94CBB">
                  <w:pPr>
                    <w:jc w:val="both"/>
                  </w:pPr>
                  <w:r>
                    <w:t>The period of language reforms. "Hodžovsko-hattalovska" orthographic reform of Štúr,'s codification. Principles of spelling reform and linguistic change.</w:t>
                  </w:r>
                </w:p>
              </w:tc>
            </w:tr>
            <w:tr w:rsidR="003B4C10">
              <w:tc>
                <w:tcPr>
                  <w:tcW w:w="450" w:type="dxa"/>
                  <w:tcMar>
                    <w:left w:w="0" w:type="dxa"/>
                  </w:tcMar>
                </w:tcPr>
                <w:p w:rsidR="003B4C10" w:rsidRDefault="00D94CBB">
                  <w:pPr>
                    <w:jc w:val="right"/>
                  </w:pPr>
                  <w:r>
                    <w:t>11.</w:t>
                  </w:r>
                </w:p>
              </w:tc>
              <w:tc>
                <w:tcPr>
                  <w:tcW w:w="8569" w:type="dxa"/>
                </w:tcPr>
                <w:p w:rsidR="003B4C10" w:rsidRDefault="00D94CBB">
                  <w:pPr>
                    <w:jc w:val="both"/>
                  </w:pPr>
                  <w:r>
                    <w:t>Development of the Slovak literary language in the native and Martin period. Linguistic</w:t>
                  </w:r>
                  <w:r>
                    <w:t xml:space="preserve"> situation, language standardization, spelling reforms. Czambel's  Rukoväť spisovnej reči slovenskej.</w:t>
                  </w:r>
                </w:p>
              </w:tc>
            </w:tr>
            <w:tr w:rsidR="003B4C10">
              <w:tc>
                <w:tcPr>
                  <w:tcW w:w="450" w:type="dxa"/>
                  <w:tcMar>
                    <w:left w:w="0" w:type="dxa"/>
                  </w:tcMar>
                </w:tcPr>
                <w:p w:rsidR="003B4C10" w:rsidRDefault="00D94CBB">
                  <w:pPr>
                    <w:jc w:val="right"/>
                  </w:pPr>
                  <w:r>
                    <w:t>12.</w:t>
                  </w:r>
                </w:p>
              </w:tc>
              <w:tc>
                <w:tcPr>
                  <w:tcW w:w="8569" w:type="dxa"/>
                </w:tcPr>
                <w:p w:rsidR="003B4C10" w:rsidRDefault="00D94CBB">
                  <w:pPr>
                    <w:jc w:val="both"/>
                  </w:pPr>
                  <w:r>
                    <w:t>Linguistic changes from the end of the 18th century to the beginning of the 20th century; comparison of codifications; linguistic peculiarities of in</w:t>
                  </w:r>
                  <w:r>
                    <w:t>dividual codifiers (Bernolák, Štúr, Hattala, Czambel).</w:t>
                  </w:r>
                </w:p>
              </w:tc>
            </w:tr>
            <w:tr w:rsidR="003B4C10">
              <w:tc>
                <w:tcPr>
                  <w:tcW w:w="450" w:type="dxa"/>
                  <w:tcMar>
                    <w:left w:w="0" w:type="dxa"/>
                  </w:tcMar>
                </w:tcPr>
                <w:p w:rsidR="003B4C10" w:rsidRDefault="00D94CBB">
                  <w:pPr>
                    <w:jc w:val="right"/>
                  </w:pPr>
                  <w:r>
                    <w:t>13.</w:t>
                  </w:r>
                </w:p>
              </w:tc>
              <w:tc>
                <w:tcPr>
                  <w:tcW w:w="8569" w:type="dxa"/>
                </w:tcPr>
                <w:p w:rsidR="003B4C10" w:rsidRDefault="00D94CBB">
                  <w:pPr>
                    <w:jc w:val="both"/>
                  </w:pPr>
                  <w:r>
                    <w:t xml:space="preserve">Development of the Slovak literary language in the interwar and postwar period. Linguistic changes in the orthography of the Slovak language (1931, 1939, 1940, 1953, 1968). The language situation </w:t>
                  </w:r>
                  <w:r>
                    <w:t>in the restored Czech-Slovak state.</w:t>
                  </w:r>
                </w:p>
              </w:tc>
            </w:tr>
            <w:tr w:rsidR="003B4C10">
              <w:tc>
                <w:tcPr>
                  <w:tcW w:w="450" w:type="dxa"/>
                  <w:tcMar>
                    <w:left w:w="0" w:type="dxa"/>
                  </w:tcMar>
                </w:tcPr>
                <w:p w:rsidR="003B4C10" w:rsidRDefault="00D94CBB">
                  <w:pPr>
                    <w:jc w:val="right"/>
                  </w:pPr>
                  <w:r>
                    <w:t>14.</w:t>
                  </w:r>
                </w:p>
              </w:tc>
              <w:tc>
                <w:tcPr>
                  <w:tcW w:w="8569" w:type="dxa"/>
                </w:tcPr>
                <w:p w:rsidR="003B4C10" w:rsidRDefault="00D94CBB">
                  <w:pPr>
                    <w:jc w:val="both"/>
                  </w:pPr>
                  <w:r>
                    <w:t xml:space="preserve">Contemporary language situation in Slovakia. Today's tendencies in the standardization and codification of the Slovak language. The most basic contemporary codification works, care for language culture, linguistic </w:t>
                  </w:r>
                  <w:r>
                    <w:t>institutions, journals, etc. Slovak linguistic-political tendencies in the context of globalization in comparison with other Slavic countries.</w:t>
                  </w:r>
                </w:p>
              </w:tc>
            </w:tr>
            <w:tr w:rsidR="003B4C10">
              <w:tc>
                <w:tcPr>
                  <w:tcW w:w="450" w:type="dxa"/>
                  <w:tcMar>
                    <w:left w:w="0" w:type="dxa"/>
                  </w:tcMar>
                </w:tcPr>
                <w:p w:rsidR="003B4C10" w:rsidRDefault="00D94CBB">
                  <w:pPr>
                    <w:jc w:val="right"/>
                  </w:pPr>
                  <w:r>
                    <w:t>15.</w:t>
                  </w:r>
                </w:p>
              </w:tc>
              <w:tc>
                <w:tcPr>
                  <w:tcW w:w="8569" w:type="dxa"/>
                </w:tcPr>
                <w:p w:rsidR="003B4C10" w:rsidRDefault="00D94CBB">
                  <w:pPr>
                    <w:jc w:val="both"/>
                  </w:pPr>
                  <w:r>
                    <w:t>Revision and systematization of the learning content. Exam preparation.</w:t>
                  </w:r>
                </w:p>
              </w:tc>
            </w:tr>
          </w:tbl>
          <w:p w:rsidR="003B4C10" w:rsidRDefault="003B4C10"/>
        </w:tc>
      </w:tr>
      <w:tr w:rsidR="003B4C10">
        <w:tc>
          <w:tcPr>
            <w:tcW w:w="2255" w:type="dxa"/>
          </w:tcPr>
          <w:p w:rsidR="003B4C10" w:rsidRDefault="003B4C10"/>
        </w:tc>
        <w:tc>
          <w:tcPr>
            <w:tcW w:w="6765" w:type="dxa"/>
          </w:tcPr>
          <w:p w:rsidR="003B4C10" w:rsidRDefault="003B4C10"/>
        </w:tc>
      </w:tr>
    </w:tbl>
    <w:p w:rsidR="003B4C10" w:rsidRDefault="003B4C10"/>
    <w:p w:rsidR="003B4C10" w:rsidRDefault="00D94CBB">
      <w:r>
        <w:br w:type="page"/>
      </w:r>
    </w:p>
    <w:p w:rsidR="003B4C10" w:rsidRDefault="00D94CBB">
      <w:pPr>
        <w:pStyle w:val="Heading2"/>
        <w:spacing w:after="800"/>
        <w:jc w:val="center"/>
      </w:pPr>
      <w:r>
        <w:rPr>
          <w:rFonts w:ascii="Times New Roman" w:eastAsia="Times New Roman" w:hAnsi="Times New Roman" w:cs="Times New Roman"/>
          <w:color w:val="000000"/>
          <w:sz w:val="30"/>
          <w:szCs w:val="30"/>
        </w:rPr>
        <w:lastRenderedPageBreak/>
        <w:t>Language and Culture</w:t>
      </w:r>
    </w:p>
    <w:tbl>
      <w:tblPr>
        <w:tblW w:w="9020" w:type="dxa"/>
        <w:tblLayout w:type="fixed"/>
        <w:tblLook w:val="04A0" w:firstRow="1" w:lastRow="0" w:firstColumn="1" w:lastColumn="0" w:noHBand="0" w:noVBand="1"/>
      </w:tblPr>
      <w:tblGrid>
        <w:gridCol w:w="2255"/>
        <w:gridCol w:w="6765"/>
      </w:tblGrid>
      <w:tr w:rsidR="003B4C10">
        <w:trPr>
          <w:trHeight w:hRule="exact" w:val="320"/>
        </w:trPr>
        <w:tc>
          <w:tcPr>
            <w:tcW w:w="2255" w:type="dxa"/>
          </w:tcPr>
          <w:p w:rsidR="003B4C10" w:rsidRDefault="00D94CBB">
            <w:r>
              <w:rPr>
                <w:b/>
              </w:rPr>
              <w:t>Name</w:t>
            </w:r>
          </w:p>
        </w:tc>
        <w:tc>
          <w:tcPr>
            <w:tcW w:w="6765" w:type="dxa"/>
          </w:tcPr>
          <w:p w:rsidR="003B4C10" w:rsidRDefault="00D94CBB">
            <w:r>
              <w:t>Language and Culture</w:t>
            </w:r>
          </w:p>
        </w:tc>
      </w:tr>
      <w:tr w:rsidR="003B4C10">
        <w:trPr>
          <w:trHeight w:hRule="exact" w:val="320"/>
        </w:trPr>
        <w:tc>
          <w:tcPr>
            <w:tcW w:w="2255" w:type="dxa"/>
          </w:tcPr>
          <w:p w:rsidR="003B4C10" w:rsidRDefault="00D94CBB">
            <w:r>
              <w:rPr>
                <w:b/>
              </w:rPr>
              <w:t>Organizational unit</w:t>
            </w:r>
          </w:p>
        </w:tc>
        <w:tc>
          <w:tcPr>
            <w:tcW w:w="6765" w:type="dxa"/>
          </w:tcPr>
          <w:p w:rsidR="003B4C10" w:rsidRDefault="00D94CBB">
            <w:r>
              <w:t>Chair of Slovak language and literature</w:t>
            </w:r>
          </w:p>
        </w:tc>
      </w:tr>
      <w:tr w:rsidR="003B4C10">
        <w:trPr>
          <w:trHeight w:hRule="exact" w:val="320"/>
        </w:trPr>
        <w:tc>
          <w:tcPr>
            <w:tcW w:w="2255" w:type="dxa"/>
          </w:tcPr>
          <w:p w:rsidR="003B4C10" w:rsidRDefault="00D94CBB">
            <w:r>
              <w:rPr>
                <w:b/>
              </w:rPr>
              <w:t>ECTS credits</w:t>
            </w:r>
          </w:p>
        </w:tc>
        <w:tc>
          <w:tcPr>
            <w:tcW w:w="6765" w:type="dxa"/>
          </w:tcPr>
          <w:p w:rsidR="003B4C10" w:rsidRDefault="00D94CBB">
            <w:r>
              <w:t>5</w:t>
            </w:r>
          </w:p>
        </w:tc>
      </w:tr>
      <w:tr w:rsidR="003B4C10">
        <w:trPr>
          <w:trHeight w:hRule="exact" w:val="320"/>
        </w:trPr>
        <w:tc>
          <w:tcPr>
            <w:tcW w:w="2255" w:type="dxa"/>
          </w:tcPr>
          <w:p w:rsidR="003B4C10" w:rsidRDefault="00D94CBB">
            <w:r>
              <w:rPr>
                <w:b/>
              </w:rPr>
              <w:t>ID</w:t>
            </w:r>
          </w:p>
        </w:tc>
        <w:tc>
          <w:tcPr>
            <w:tcW w:w="6765" w:type="dxa"/>
          </w:tcPr>
          <w:p w:rsidR="003B4C10" w:rsidRDefault="00D94CBB">
            <w:r>
              <w:t>125608</w:t>
            </w:r>
          </w:p>
        </w:tc>
      </w:tr>
      <w:tr w:rsidR="003B4C10">
        <w:trPr>
          <w:trHeight w:hRule="exact" w:val="320"/>
        </w:trPr>
        <w:tc>
          <w:tcPr>
            <w:tcW w:w="2255" w:type="dxa"/>
          </w:tcPr>
          <w:p w:rsidR="003B4C10" w:rsidRDefault="00D94CBB">
            <w:r>
              <w:rPr>
                <w:b/>
              </w:rPr>
              <w:t>Semesters</w:t>
            </w:r>
          </w:p>
        </w:tc>
        <w:tc>
          <w:tcPr>
            <w:tcW w:w="6765" w:type="dxa"/>
          </w:tcPr>
          <w:p w:rsidR="003B4C10" w:rsidRDefault="00D94CBB">
            <w:r>
              <w:t>Summer</w:t>
            </w:r>
          </w:p>
        </w:tc>
      </w:tr>
      <w:tr w:rsidR="003B4C10">
        <w:tc>
          <w:tcPr>
            <w:tcW w:w="2255" w:type="dxa"/>
          </w:tcPr>
          <w:p w:rsidR="003B4C10" w:rsidRDefault="00D94CBB">
            <w:r>
              <w:rPr>
                <w:b/>
              </w:rPr>
              <w:t>Teachers</w:t>
            </w:r>
          </w:p>
        </w:tc>
        <w:tc>
          <w:tcPr>
            <w:tcW w:w="6765" w:type="dxa"/>
          </w:tcPr>
          <w:p w:rsidR="003B4C10" w:rsidRDefault="00D94CBB">
            <w:r>
              <w:t>Anita Skelin Horvat, PhD, Associate Professor (primary)</w:t>
            </w:r>
          </w:p>
        </w:tc>
      </w:tr>
      <w:tr w:rsidR="003B4C10">
        <w:tc>
          <w:tcPr>
            <w:tcW w:w="2255" w:type="dxa"/>
            <w:tcMar>
              <w:top w:w="160" w:type="dxa"/>
            </w:tcMar>
          </w:tcPr>
          <w:p w:rsidR="003B4C10" w:rsidRDefault="00D94CBB">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B4C10">
              <w:tc>
                <w:tcPr>
                  <w:tcW w:w="2310" w:type="dxa"/>
                  <w:tcMar>
                    <w:left w:w="0" w:type="dxa"/>
                  </w:tcMar>
                </w:tcPr>
                <w:p w:rsidR="003B4C10" w:rsidRDefault="00D94CBB">
                  <w:r>
                    <w:t>Lectures</w:t>
                  </w:r>
                </w:p>
              </w:tc>
              <w:tc>
                <w:tcPr>
                  <w:tcW w:w="2310" w:type="dxa"/>
                </w:tcPr>
                <w:p w:rsidR="003B4C10" w:rsidRDefault="00D94CBB">
                  <w:r>
                    <w:t>15</w:t>
                  </w:r>
                </w:p>
              </w:tc>
            </w:tr>
            <w:tr w:rsidR="003B4C10">
              <w:tc>
                <w:tcPr>
                  <w:tcW w:w="2310" w:type="dxa"/>
                  <w:tcMar>
                    <w:left w:w="0" w:type="dxa"/>
                  </w:tcMar>
                </w:tcPr>
                <w:p w:rsidR="003B4C10" w:rsidRDefault="00D94CBB">
                  <w:r>
                    <w:t>Seminar</w:t>
                  </w:r>
                </w:p>
              </w:tc>
              <w:tc>
                <w:tcPr>
                  <w:tcW w:w="2310" w:type="dxa"/>
                </w:tcPr>
                <w:p w:rsidR="003B4C10" w:rsidRDefault="00D94CBB">
                  <w:r>
                    <w:t>30</w:t>
                  </w:r>
                </w:p>
              </w:tc>
            </w:tr>
          </w:tbl>
          <w:p w:rsidR="003B4C10" w:rsidRDefault="003B4C10"/>
        </w:tc>
      </w:tr>
      <w:tr w:rsidR="003B4C10">
        <w:tc>
          <w:tcPr>
            <w:tcW w:w="2255" w:type="dxa"/>
            <w:tcMar>
              <w:top w:w="160" w:type="dxa"/>
            </w:tcMar>
          </w:tcPr>
          <w:p w:rsidR="003B4C10" w:rsidRDefault="00D94CBB">
            <w:r>
              <w:rPr>
                <w:b/>
              </w:rPr>
              <w:t>Prerequisites</w:t>
            </w:r>
          </w:p>
        </w:tc>
        <w:tc>
          <w:tcPr>
            <w:tcW w:w="6765" w:type="dxa"/>
            <w:tcMar>
              <w:top w:w="160" w:type="dxa"/>
            </w:tcMar>
          </w:tcPr>
          <w:p w:rsidR="003B4C10" w:rsidRDefault="00D94CBB">
            <w:r>
              <w:t>None</w:t>
            </w:r>
          </w:p>
        </w:tc>
      </w:tr>
      <w:tr w:rsidR="003B4C10">
        <w:tc>
          <w:tcPr>
            <w:tcW w:w="2255" w:type="dxa"/>
            <w:tcMar>
              <w:top w:w="160" w:type="dxa"/>
            </w:tcMar>
          </w:tcPr>
          <w:p w:rsidR="003B4C10" w:rsidRDefault="00D94CBB">
            <w:r>
              <w:rPr>
                <w:b/>
              </w:rPr>
              <w:t>Goal</w:t>
            </w:r>
          </w:p>
        </w:tc>
        <w:tc>
          <w:tcPr>
            <w:tcW w:w="6765" w:type="dxa"/>
            <w:tcMar>
              <w:top w:w="160" w:type="dxa"/>
            </w:tcMar>
          </w:tcPr>
          <w:p w:rsidR="003B4C10" w:rsidRDefault="00D94CBB">
            <w:pPr>
              <w:jc w:val="both"/>
            </w:pPr>
            <w:r>
              <w:t>Introduction to linguistic anthropology with special emphasis on theories of culture and connections between language and different elements of culture; e.g. identity and language, society and its ideologies and language. Students will gain some fundamenta</w:t>
            </w:r>
            <w:r>
              <w:t xml:space="preserve">l understanding of the changing the language and its role in cultural and social practices. </w:t>
            </w:r>
          </w:p>
        </w:tc>
      </w:tr>
      <w:tr w:rsidR="003B4C10">
        <w:tc>
          <w:tcPr>
            <w:tcW w:w="2255" w:type="dxa"/>
            <w:tcMar>
              <w:top w:w="160" w:type="dxa"/>
            </w:tcMar>
          </w:tcPr>
          <w:p w:rsidR="003B4C10" w:rsidRDefault="00D94CBB">
            <w:r>
              <w:rPr>
                <w:b/>
              </w:rPr>
              <w:t>Teaching methods</w:t>
            </w:r>
          </w:p>
        </w:tc>
        <w:tc>
          <w:tcPr>
            <w:tcW w:w="6765" w:type="dxa"/>
            <w:tcMar>
              <w:top w:w="160" w:type="dxa"/>
            </w:tcMar>
          </w:tcPr>
          <w:p w:rsidR="003B4C10" w:rsidRDefault="00D94CBB">
            <w:pPr>
              <w:jc w:val="both"/>
            </w:pPr>
            <w:r>
              <w:t>lectures, seminars, tasks and e-learning (Omega)</w:t>
            </w:r>
          </w:p>
        </w:tc>
      </w:tr>
      <w:tr w:rsidR="003B4C10">
        <w:tc>
          <w:tcPr>
            <w:tcW w:w="2255" w:type="dxa"/>
            <w:tcMar>
              <w:top w:w="160" w:type="dxa"/>
            </w:tcMar>
          </w:tcPr>
          <w:p w:rsidR="003B4C10" w:rsidRDefault="00D94CBB">
            <w:r>
              <w:rPr>
                <w:b/>
              </w:rPr>
              <w:t>Assessment methods</w:t>
            </w:r>
          </w:p>
        </w:tc>
        <w:tc>
          <w:tcPr>
            <w:tcW w:w="6765" w:type="dxa"/>
            <w:tcMar>
              <w:top w:w="160" w:type="dxa"/>
            </w:tcMar>
          </w:tcPr>
          <w:p w:rsidR="003B4C10" w:rsidRDefault="00D94CBB">
            <w:pPr>
              <w:jc w:val="both"/>
            </w:pPr>
            <w:r>
              <w:t>active participation during the lecture - discussing and analysing the texts</w:t>
            </w:r>
            <w:r>
              <w:t xml:space="preserve">, individual presentations of texts and researches, tests and seminar paper </w:t>
            </w:r>
          </w:p>
        </w:tc>
      </w:tr>
      <w:tr w:rsidR="003B4C10">
        <w:tc>
          <w:tcPr>
            <w:tcW w:w="2255" w:type="dxa"/>
            <w:tcMar>
              <w:top w:w="160" w:type="dxa"/>
            </w:tcMar>
          </w:tcPr>
          <w:p w:rsidR="003B4C10" w:rsidRDefault="00D94CBB">
            <w:pPr>
              <w:spacing w:after="60"/>
            </w:pPr>
            <w:r>
              <w:rPr>
                <w:b/>
              </w:rPr>
              <w:t>Learning outcomes</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3B4C10">
                  <w:pPr>
                    <w:jc w:val="both"/>
                  </w:pPr>
                </w:p>
              </w:tc>
            </w:tr>
            <w:tr w:rsidR="003B4C10">
              <w:tc>
                <w:tcPr>
                  <w:tcW w:w="450" w:type="dxa"/>
                  <w:tcMar>
                    <w:left w:w="0" w:type="dxa"/>
                  </w:tcMar>
                </w:tcPr>
                <w:p w:rsidR="003B4C10" w:rsidRDefault="00D94CBB">
                  <w:pPr>
                    <w:jc w:val="right"/>
                  </w:pPr>
                  <w:r>
                    <w:t>2.</w:t>
                  </w:r>
                </w:p>
              </w:tc>
              <w:tc>
                <w:tcPr>
                  <w:tcW w:w="8569" w:type="dxa"/>
                </w:tcPr>
                <w:p w:rsidR="003B4C10" w:rsidRDefault="003B4C10">
                  <w:pPr>
                    <w:jc w:val="both"/>
                  </w:pPr>
                </w:p>
              </w:tc>
            </w:tr>
            <w:tr w:rsidR="003B4C10">
              <w:tc>
                <w:tcPr>
                  <w:tcW w:w="450" w:type="dxa"/>
                  <w:tcMar>
                    <w:left w:w="0" w:type="dxa"/>
                  </w:tcMar>
                </w:tcPr>
                <w:p w:rsidR="003B4C10" w:rsidRDefault="00D94CBB">
                  <w:pPr>
                    <w:jc w:val="right"/>
                  </w:pPr>
                  <w:r>
                    <w:t>3.</w:t>
                  </w:r>
                </w:p>
              </w:tc>
              <w:tc>
                <w:tcPr>
                  <w:tcW w:w="8569" w:type="dxa"/>
                </w:tcPr>
                <w:p w:rsidR="003B4C10" w:rsidRDefault="003B4C10">
                  <w:pPr>
                    <w:jc w:val="both"/>
                  </w:pPr>
                </w:p>
              </w:tc>
            </w:tr>
            <w:tr w:rsidR="003B4C10">
              <w:tc>
                <w:tcPr>
                  <w:tcW w:w="450" w:type="dxa"/>
                  <w:tcMar>
                    <w:left w:w="0" w:type="dxa"/>
                  </w:tcMar>
                </w:tcPr>
                <w:p w:rsidR="003B4C10" w:rsidRDefault="00D94CBB">
                  <w:pPr>
                    <w:jc w:val="right"/>
                  </w:pPr>
                  <w:r>
                    <w:t>4.</w:t>
                  </w:r>
                </w:p>
              </w:tc>
              <w:tc>
                <w:tcPr>
                  <w:tcW w:w="8569" w:type="dxa"/>
                </w:tcPr>
                <w:p w:rsidR="003B4C10" w:rsidRDefault="003B4C10">
                  <w:pPr>
                    <w:jc w:val="both"/>
                  </w:pPr>
                </w:p>
              </w:tc>
            </w:tr>
            <w:tr w:rsidR="003B4C10">
              <w:tc>
                <w:tcPr>
                  <w:tcW w:w="450" w:type="dxa"/>
                  <w:tcMar>
                    <w:left w:w="0" w:type="dxa"/>
                  </w:tcMar>
                </w:tcPr>
                <w:p w:rsidR="003B4C10" w:rsidRDefault="00D94CBB">
                  <w:pPr>
                    <w:jc w:val="right"/>
                  </w:pPr>
                  <w:r>
                    <w:t>5.</w:t>
                  </w:r>
                </w:p>
              </w:tc>
              <w:tc>
                <w:tcPr>
                  <w:tcW w:w="8569" w:type="dxa"/>
                </w:tcPr>
                <w:p w:rsidR="003B4C10" w:rsidRDefault="003B4C10">
                  <w:pPr>
                    <w:jc w:val="both"/>
                  </w:pPr>
                </w:p>
              </w:tc>
            </w:tr>
            <w:tr w:rsidR="003B4C10">
              <w:tc>
                <w:tcPr>
                  <w:tcW w:w="450" w:type="dxa"/>
                  <w:tcMar>
                    <w:left w:w="0" w:type="dxa"/>
                  </w:tcMar>
                </w:tcPr>
                <w:p w:rsidR="003B4C10" w:rsidRDefault="00D94CBB">
                  <w:pPr>
                    <w:jc w:val="right"/>
                  </w:pPr>
                  <w:r>
                    <w:t>6.</w:t>
                  </w:r>
                </w:p>
              </w:tc>
              <w:tc>
                <w:tcPr>
                  <w:tcW w:w="8569" w:type="dxa"/>
                </w:tcPr>
                <w:p w:rsidR="003B4C10" w:rsidRDefault="003B4C10">
                  <w:pPr>
                    <w:jc w:val="both"/>
                  </w:pPr>
                </w:p>
              </w:tc>
            </w:tr>
          </w:tbl>
          <w:p w:rsidR="003B4C10" w:rsidRDefault="003B4C10"/>
        </w:tc>
      </w:tr>
      <w:tr w:rsidR="003B4C10">
        <w:tc>
          <w:tcPr>
            <w:tcW w:w="2255" w:type="dxa"/>
            <w:tcMar>
              <w:top w:w="160" w:type="dxa"/>
            </w:tcMar>
          </w:tcPr>
          <w:p w:rsidR="003B4C10" w:rsidRDefault="00D94CBB">
            <w:pPr>
              <w:spacing w:after="60"/>
            </w:pPr>
            <w:r>
              <w:rPr>
                <w:b/>
              </w:rPr>
              <w:t>Content</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Introduction (about the content, students tasks).</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Culture - definitions, some theories</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 xml:space="preserve">Language and </w:t>
                  </w:r>
                  <w:r>
                    <w:t>culture - culture and linguistics - understanding the importance of language for culture and society</w:t>
                  </w:r>
                </w:p>
              </w:tc>
            </w:tr>
            <w:tr w:rsidR="003B4C10">
              <w:tc>
                <w:tcPr>
                  <w:tcW w:w="450" w:type="dxa"/>
                  <w:tcMar>
                    <w:left w:w="0" w:type="dxa"/>
                  </w:tcMar>
                </w:tcPr>
                <w:p w:rsidR="003B4C10" w:rsidRDefault="00D94CBB">
                  <w:pPr>
                    <w:jc w:val="right"/>
                  </w:pPr>
                  <w:r>
                    <w:t>4.</w:t>
                  </w:r>
                </w:p>
              </w:tc>
              <w:tc>
                <w:tcPr>
                  <w:tcW w:w="8569" w:type="dxa"/>
                </w:tcPr>
                <w:p w:rsidR="003B4C10" w:rsidRDefault="00D94CBB">
                  <w:pPr>
                    <w:jc w:val="both"/>
                  </w:pPr>
                  <w:r>
                    <w:t>Linguistic relativity</w:t>
                  </w:r>
                </w:p>
              </w:tc>
            </w:tr>
            <w:tr w:rsidR="003B4C10">
              <w:tc>
                <w:tcPr>
                  <w:tcW w:w="450" w:type="dxa"/>
                  <w:tcMar>
                    <w:left w:w="0" w:type="dxa"/>
                  </w:tcMar>
                </w:tcPr>
                <w:p w:rsidR="003B4C10" w:rsidRDefault="00D94CBB">
                  <w:pPr>
                    <w:jc w:val="right"/>
                  </w:pPr>
                  <w:r>
                    <w:t>5.</w:t>
                  </w:r>
                </w:p>
              </w:tc>
              <w:tc>
                <w:tcPr>
                  <w:tcW w:w="8569" w:type="dxa"/>
                </w:tcPr>
                <w:p w:rsidR="003B4C10" w:rsidRDefault="003B4C10">
                  <w:pPr>
                    <w:jc w:val="both"/>
                  </w:pPr>
                </w:p>
              </w:tc>
            </w:tr>
            <w:tr w:rsidR="003B4C10">
              <w:tc>
                <w:tcPr>
                  <w:tcW w:w="450" w:type="dxa"/>
                  <w:tcMar>
                    <w:left w:w="0" w:type="dxa"/>
                  </w:tcMar>
                </w:tcPr>
                <w:p w:rsidR="003B4C10" w:rsidRDefault="00D94CBB">
                  <w:pPr>
                    <w:jc w:val="right"/>
                  </w:pPr>
                  <w:r>
                    <w:t>6.</w:t>
                  </w:r>
                </w:p>
              </w:tc>
              <w:tc>
                <w:tcPr>
                  <w:tcW w:w="8569" w:type="dxa"/>
                </w:tcPr>
                <w:p w:rsidR="003B4C10" w:rsidRDefault="003B4C10">
                  <w:pPr>
                    <w:jc w:val="both"/>
                  </w:pPr>
                </w:p>
              </w:tc>
            </w:tr>
            <w:tr w:rsidR="003B4C10">
              <w:tc>
                <w:tcPr>
                  <w:tcW w:w="450" w:type="dxa"/>
                  <w:tcMar>
                    <w:left w:w="0" w:type="dxa"/>
                  </w:tcMar>
                </w:tcPr>
                <w:p w:rsidR="003B4C10" w:rsidRDefault="00D94CBB">
                  <w:pPr>
                    <w:jc w:val="right"/>
                  </w:pPr>
                  <w:r>
                    <w:t>7.</w:t>
                  </w:r>
                </w:p>
              </w:tc>
              <w:tc>
                <w:tcPr>
                  <w:tcW w:w="8569" w:type="dxa"/>
                </w:tcPr>
                <w:p w:rsidR="003B4C10" w:rsidRDefault="003B4C10">
                  <w:pPr>
                    <w:jc w:val="both"/>
                  </w:pPr>
                </w:p>
              </w:tc>
            </w:tr>
            <w:tr w:rsidR="003B4C10">
              <w:tc>
                <w:tcPr>
                  <w:tcW w:w="450" w:type="dxa"/>
                  <w:tcMar>
                    <w:left w:w="0" w:type="dxa"/>
                  </w:tcMar>
                </w:tcPr>
                <w:p w:rsidR="003B4C10" w:rsidRDefault="00D94CBB">
                  <w:pPr>
                    <w:jc w:val="right"/>
                  </w:pPr>
                  <w:r>
                    <w:t>8.</w:t>
                  </w:r>
                </w:p>
              </w:tc>
              <w:tc>
                <w:tcPr>
                  <w:tcW w:w="8569" w:type="dxa"/>
                </w:tcPr>
                <w:p w:rsidR="003B4C10" w:rsidRDefault="003B4C10">
                  <w:pPr>
                    <w:jc w:val="both"/>
                  </w:pPr>
                </w:p>
              </w:tc>
            </w:tr>
            <w:tr w:rsidR="003B4C10">
              <w:tc>
                <w:tcPr>
                  <w:tcW w:w="450" w:type="dxa"/>
                  <w:tcMar>
                    <w:left w:w="0" w:type="dxa"/>
                  </w:tcMar>
                </w:tcPr>
                <w:p w:rsidR="003B4C10" w:rsidRDefault="00D94CBB">
                  <w:pPr>
                    <w:jc w:val="right"/>
                  </w:pPr>
                  <w:r>
                    <w:t>9.</w:t>
                  </w:r>
                </w:p>
              </w:tc>
              <w:tc>
                <w:tcPr>
                  <w:tcW w:w="8569" w:type="dxa"/>
                </w:tcPr>
                <w:p w:rsidR="003B4C10" w:rsidRDefault="003B4C10">
                  <w:pPr>
                    <w:jc w:val="both"/>
                  </w:pPr>
                </w:p>
              </w:tc>
            </w:tr>
            <w:tr w:rsidR="003B4C10">
              <w:tc>
                <w:tcPr>
                  <w:tcW w:w="450" w:type="dxa"/>
                  <w:tcMar>
                    <w:left w:w="0" w:type="dxa"/>
                  </w:tcMar>
                </w:tcPr>
                <w:p w:rsidR="003B4C10" w:rsidRDefault="00D94CBB">
                  <w:pPr>
                    <w:jc w:val="right"/>
                  </w:pPr>
                  <w:r>
                    <w:t>10.</w:t>
                  </w:r>
                </w:p>
              </w:tc>
              <w:tc>
                <w:tcPr>
                  <w:tcW w:w="8569" w:type="dxa"/>
                </w:tcPr>
                <w:p w:rsidR="003B4C10" w:rsidRDefault="003B4C10">
                  <w:pPr>
                    <w:jc w:val="both"/>
                  </w:pPr>
                </w:p>
              </w:tc>
            </w:tr>
            <w:tr w:rsidR="003B4C10">
              <w:tc>
                <w:tcPr>
                  <w:tcW w:w="450" w:type="dxa"/>
                  <w:tcMar>
                    <w:left w:w="0" w:type="dxa"/>
                  </w:tcMar>
                </w:tcPr>
                <w:p w:rsidR="003B4C10" w:rsidRDefault="00D94CBB">
                  <w:pPr>
                    <w:jc w:val="right"/>
                  </w:pPr>
                  <w:r>
                    <w:t>11.</w:t>
                  </w:r>
                </w:p>
              </w:tc>
              <w:tc>
                <w:tcPr>
                  <w:tcW w:w="8569" w:type="dxa"/>
                </w:tcPr>
                <w:p w:rsidR="003B4C10" w:rsidRDefault="003B4C10">
                  <w:pPr>
                    <w:jc w:val="both"/>
                  </w:pPr>
                </w:p>
              </w:tc>
            </w:tr>
            <w:tr w:rsidR="003B4C10">
              <w:tc>
                <w:tcPr>
                  <w:tcW w:w="450" w:type="dxa"/>
                  <w:tcMar>
                    <w:left w:w="0" w:type="dxa"/>
                  </w:tcMar>
                </w:tcPr>
                <w:p w:rsidR="003B4C10" w:rsidRDefault="00D94CBB">
                  <w:pPr>
                    <w:jc w:val="right"/>
                  </w:pPr>
                  <w:r>
                    <w:t>12.</w:t>
                  </w:r>
                </w:p>
              </w:tc>
              <w:tc>
                <w:tcPr>
                  <w:tcW w:w="8569" w:type="dxa"/>
                </w:tcPr>
                <w:p w:rsidR="003B4C10" w:rsidRDefault="003B4C10">
                  <w:pPr>
                    <w:jc w:val="both"/>
                  </w:pPr>
                </w:p>
              </w:tc>
            </w:tr>
            <w:tr w:rsidR="003B4C10">
              <w:tc>
                <w:tcPr>
                  <w:tcW w:w="450" w:type="dxa"/>
                  <w:tcMar>
                    <w:left w:w="0" w:type="dxa"/>
                  </w:tcMar>
                </w:tcPr>
                <w:p w:rsidR="003B4C10" w:rsidRDefault="00D94CBB">
                  <w:pPr>
                    <w:jc w:val="right"/>
                  </w:pPr>
                  <w:r>
                    <w:t>13.</w:t>
                  </w:r>
                </w:p>
              </w:tc>
              <w:tc>
                <w:tcPr>
                  <w:tcW w:w="8569" w:type="dxa"/>
                </w:tcPr>
                <w:p w:rsidR="003B4C10" w:rsidRDefault="003B4C10">
                  <w:pPr>
                    <w:jc w:val="both"/>
                  </w:pPr>
                </w:p>
              </w:tc>
            </w:tr>
            <w:tr w:rsidR="003B4C10">
              <w:tc>
                <w:tcPr>
                  <w:tcW w:w="450" w:type="dxa"/>
                  <w:tcMar>
                    <w:left w:w="0" w:type="dxa"/>
                  </w:tcMar>
                </w:tcPr>
                <w:p w:rsidR="003B4C10" w:rsidRDefault="00D94CBB">
                  <w:pPr>
                    <w:jc w:val="right"/>
                  </w:pPr>
                  <w:r>
                    <w:t>14.</w:t>
                  </w:r>
                </w:p>
              </w:tc>
              <w:tc>
                <w:tcPr>
                  <w:tcW w:w="8569" w:type="dxa"/>
                </w:tcPr>
                <w:p w:rsidR="003B4C10" w:rsidRDefault="003B4C10">
                  <w:pPr>
                    <w:jc w:val="both"/>
                  </w:pPr>
                </w:p>
              </w:tc>
            </w:tr>
            <w:tr w:rsidR="003B4C10">
              <w:tc>
                <w:tcPr>
                  <w:tcW w:w="450" w:type="dxa"/>
                  <w:tcMar>
                    <w:left w:w="0" w:type="dxa"/>
                  </w:tcMar>
                </w:tcPr>
                <w:p w:rsidR="003B4C10" w:rsidRDefault="00D94CBB">
                  <w:pPr>
                    <w:jc w:val="right"/>
                  </w:pPr>
                  <w:r>
                    <w:t>15.</w:t>
                  </w:r>
                </w:p>
              </w:tc>
              <w:tc>
                <w:tcPr>
                  <w:tcW w:w="8569" w:type="dxa"/>
                </w:tcPr>
                <w:p w:rsidR="003B4C10" w:rsidRDefault="003B4C10">
                  <w:pPr>
                    <w:jc w:val="both"/>
                  </w:pPr>
                </w:p>
              </w:tc>
            </w:tr>
          </w:tbl>
          <w:p w:rsidR="003B4C10" w:rsidRDefault="003B4C10"/>
        </w:tc>
      </w:tr>
      <w:tr w:rsidR="003B4C10">
        <w:tc>
          <w:tcPr>
            <w:tcW w:w="2255" w:type="dxa"/>
          </w:tcPr>
          <w:p w:rsidR="003B4C10" w:rsidRDefault="003B4C10"/>
        </w:tc>
        <w:tc>
          <w:tcPr>
            <w:tcW w:w="6765" w:type="dxa"/>
          </w:tcPr>
          <w:p w:rsidR="003B4C10" w:rsidRDefault="003B4C10"/>
        </w:tc>
      </w:tr>
    </w:tbl>
    <w:p w:rsidR="003B4C10" w:rsidRDefault="003B4C10"/>
    <w:p w:rsidR="003B4C10" w:rsidRDefault="00D94CBB">
      <w:r>
        <w:br w:type="page"/>
      </w:r>
    </w:p>
    <w:p w:rsidR="003B4C10" w:rsidRDefault="00D94CBB">
      <w:pPr>
        <w:pStyle w:val="Heading2"/>
        <w:spacing w:after="800"/>
        <w:jc w:val="center"/>
      </w:pPr>
      <w:r>
        <w:rPr>
          <w:rFonts w:ascii="Times New Roman" w:eastAsia="Times New Roman" w:hAnsi="Times New Roman" w:cs="Times New Roman"/>
          <w:color w:val="000000"/>
          <w:sz w:val="30"/>
          <w:szCs w:val="30"/>
        </w:rPr>
        <w:lastRenderedPageBreak/>
        <w:t>Master's Thesis in Slovak Language and Literature</w:t>
      </w:r>
    </w:p>
    <w:tbl>
      <w:tblPr>
        <w:tblW w:w="9020" w:type="dxa"/>
        <w:tblLayout w:type="fixed"/>
        <w:tblLook w:val="04A0" w:firstRow="1" w:lastRow="0" w:firstColumn="1" w:lastColumn="0" w:noHBand="0" w:noVBand="1"/>
      </w:tblPr>
      <w:tblGrid>
        <w:gridCol w:w="2255"/>
        <w:gridCol w:w="6765"/>
      </w:tblGrid>
      <w:tr w:rsidR="003B4C10">
        <w:trPr>
          <w:trHeight w:hRule="exact" w:val="320"/>
        </w:trPr>
        <w:tc>
          <w:tcPr>
            <w:tcW w:w="2255" w:type="dxa"/>
          </w:tcPr>
          <w:p w:rsidR="003B4C10" w:rsidRDefault="00D94CBB">
            <w:r>
              <w:rPr>
                <w:b/>
              </w:rPr>
              <w:t>Name</w:t>
            </w:r>
          </w:p>
        </w:tc>
        <w:tc>
          <w:tcPr>
            <w:tcW w:w="6765" w:type="dxa"/>
          </w:tcPr>
          <w:p w:rsidR="003B4C10" w:rsidRDefault="00D94CBB">
            <w:r>
              <w:t>Master's Thesis in Slovak Language and Literature</w:t>
            </w:r>
          </w:p>
        </w:tc>
      </w:tr>
      <w:tr w:rsidR="003B4C10">
        <w:trPr>
          <w:trHeight w:hRule="exact" w:val="320"/>
        </w:trPr>
        <w:tc>
          <w:tcPr>
            <w:tcW w:w="2255" w:type="dxa"/>
          </w:tcPr>
          <w:p w:rsidR="003B4C10" w:rsidRDefault="00D94CBB">
            <w:r>
              <w:rPr>
                <w:b/>
              </w:rPr>
              <w:t>Organizational unit</w:t>
            </w:r>
          </w:p>
        </w:tc>
        <w:tc>
          <w:tcPr>
            <w:tcW w:w="6765" w:type="dxa"/>
          </w:tcPr>
          <w:p w:rsidR="003B4C10" w:rsidRDefault="00D94CBB">
            <w:r>
              <w:t>Chair of Slovak language and literature</w:t>
            </w:r>
          </w:p>
        </w:tc>
      </w:tr>
      <w:tr w:rsidR="003B4C10">
        <w:trPr>
          <w:trHeight w:hRule="exact" w:val="320"/>
        </w:trPr>
        <w:tc>
          <w:tcPr>
            <w:tcW w:w="2255" w:type="dxa"/>
          </w:tcPr>
          <w:p w:rsidR="003B4C10" w:rsidRDefault="00D94CBB">
            <w:r>
              <w:rPr>
                <w:b/>
              </w:rPr>
              <w:t>ECTS credits</w:t>
            </w:r>
          </w:p>
        </w:tc>
        <w:tc>
          <w:tcPr>
            <w:tcW w:w="6765" w:type="dxa"/>
          </w:tcPr>
          <w:p w:rsidR="003B4C10" w:rsidRDefault="00D94CBB">
            <w:r>
              <w:t>15</w:t>
            </w:r>
          </w:p>
        </w:tc>
      </w:tr>
      <w:tr w:rsidR="003B4C10">
        <w:trPr>
          <w:trHeight w:hRule="exact" w:val="320"/>
        </w:trPr>
        <w:tc>
          <w:tcPr>
            <w:tcW w:w="2255" w:type="dxa"/>
          </w:tcPr>
          <w:p w:rsidR="003B4C10" w:rsidRDefault="00D94CBB">
            <w:r>
              <w:rPr>
                <w:b/>
              </w:rPr>
              <w:t>ID</w:t>
            </w:r>
          </w:p>
        </w:tc>
        <w:tc>
          <w:tcPr>
            <w:tcW w:w="6765" w:type="dxa"/>
          </w:tcPr>
          <w:p w:rsidR="003B4C10" w:rsidRDefault="00D94CBB">
            <w:r>
              <w:t>124486</w:t>
            </w:r>
          </w:p>
        </w:tc>
      </w:tr>
      <w:tr w:rsidR="003B4C10">
        <w:trPr>
          <w:trHeight w:hRule="exact" w:val="320"/>
        </w:trPr>
        <w:tc>
          <w:tcPr>
            <w:tcW w:w="2255" w:type="dxa"/>
          </w:tcPr>
          <w:p w:rsidR="003B4C10" w:rsidRDefault="00D94CBB">
            <w:r>
              <w:rPr>
                <w:b/>
              </w:rPr>
              <w:t>Semesters</w:t>
            </w:r>
          </w:p>
        </w:tc>
        <w:tc>
          <w:tcPr>
            <w:tcW w:w="6765" w:type="dxa"/>
          </w:tcPr>
          <w:p w:rsidR="003B4C10" w:rsidRDefault="00D94CBB">
            <w:r>
              <w:t>Summer</w:t>
            </w:r>
          </w:p>
        </w:tc>
      </w:tr>
      <w:tr w:rsidR="003B4C10">
        <w:tc>
          <w:tcPr>
            <w:tcW w:w="2255" w:type="dxa"/>
          </w:tcPr>
          <w:p w:rsidR="003B4C10" w:rsidRDefault="00D94CBB">
            <w:r>
              <w:rPr>
                <w:b/>
              </w:rPr>
              <w:t>Teachers</w:t>
            </w:r>
          </w:p>
        </w:tc>
        <w:tc>
          <w:tcPr>
            <w:tcW w:w="6765" w:type="dxa"/>
          </w:tcPr>
          <w:p w:rsidR="003B4C10" w:rsidRDefault="00D94CBB">
            <w:r>
              <w:t>Ivana Čagalj, PhD, Assistant Professor</w:t>
            </w:r>
            <w:r>
              <w:br/>
              <w:t>Martina Grčević, PhD, Associate Professor</w:t>
            </w:r>
            <w:r>
              <w:br/>
              <w:t xml:space="preserve">Marina </w:t>
            </w:r>
            <w:r>
              <w:t>Jajić Novogradec, PhD, Postdoctoral Researcher</w:t>
            </w:r>
            <w:r>
              <w:br/>
              <w:t>Zrinka Kovačević, PhD, Associate Professor</w:t>
            </w:r>
          </w:p>
        </w:tc>
      </w:tr>
      <w:tr w:rsidR="003B4C10">
        <w:tc>
          <w:tcPr>
            <w:tcW w:w="2255" w:type="dxa"/>
            <w:tcMar>
              <w:top w:w="160" w:type="dxa"/>
            </w:tcMar>
          </w:tcPr>
          <w:p w:rsidR="003B4C10" w:rsidRDefault="00D94CBB">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B4C10">
              <w:tc>
                <w:tcPr>
                  <w:tcW w:w="2310" w:type="dxa"/>
                  <w:tcMar>
                    <w:left w:w="0" w:type="dxa"/>
                  </w:tcMar>
                </w:tcPr>
                <w:p w:rsidR="003B4C10" w:rsidRDefault="00D94CBB">
                  <w:r>
                    <w:t>Seminar</w:t>
                  </w:r>
                </w:p>
              </w:tc>
              <w:tc>
                <w:tcPr>
                  <w:tcW w:w="2310" w:type="dxa"/>
                </w:tcPr>
                <w:p w:rsidR="003B4C10" w:rsidRDefault="00D94CBB">
                  <w:r>
                    <w:t>0</w:t>
                  </w:r>
                </w:p>
              </w:tc>
            </w:tr>
          </w:tbl>
          <w:p w:rsidR="003B4C10" w:rsidRDefault="003B4C10"/>
        </w:tc>
      </w:tr>
      <w:tr w:rsidR="003B4C10">
        <w:tc>
          <w:tcPr>
            <w:tcW w:w="2255" w:type="dxa"/>
            <w:tcMar>
              <w:top w:w="160" w:type="dxa"/>
            </w:tcMar>
          </w:tcPr>
          <w:p w:rsidR="003B4C10" w:rsidRDefault="00D94CBB">
            <w:r>
              <w:rPr>
                <w:b/>
              </w:rPr>
              <w:t>Prerequisites</w:t>
            </w:r>
          </w:p>
        </w:tc>
        <w:tc>
          <w:tcPr>
            <w:tcW w:w="6765" w:type="dxa"/>
            <w:tcMar>
              <w:top w:w="160" w:type="dxa"/>
            </w:tcMar>
          </w:tcPr>
          <w:p w:rsidR="003B4C10" w:rsidRDefault="00D94CBB">
            <w:r>
              <w:t>None</w:t>
            </w:r>
          </w:p>
        </w:tc>
      </w:tr>
      <w:tr w:rsidR="003B4C10">
        <w:tc>
          <w:tcPr>
            <w:tcW w:w="2255" w:type="dxa"/>
            <w:tcMar>
              <w:top w:w="160" w:type="dxa"/>
            </w:tcMar>
          </w:tcPr>
          <w:p w:rsidR="003B4C10" w:rsidRDefault="00D94CBB">
            <w:r>
              <w:rPr>
                <w:b/>
              </w:rPr>
              <w:t>Goal</w:t>
            </w:r>
          </w:p>
        </w:tc>
        <w:tc>
          <w:tcPr>
            <w:tcW w:w="6765" w:type="dxa"/>
            <w:tcMar>
              <w:top w:w="160" w:type="dxa"/>
            </w:tcMar>
          </w:tcPr>
          <w:p w:rsidR="003B4C10" w:rsidRDefault="003B4C10">
            <w:pPr>
              <w:jc w:val="both"/>
            </w:pPr>
          </w:p>
        </w:tc>
      </w:tr>
      <w:tr w:rsidR="003B4C10">
        <w:tc>
          <w:tcPr>
            <w:tcW w:w="2255" w:type="dxa"/>
            <w:tcMar>
              <w:top w:w="160" w:type="dxa"/>
            </w:tcMar>
          </w:tcPr>
          <w:p w:rsidR="003B4C10" w:rsidRDefault="00D94CBB">
            <w:r>
              <w:rPr>
                <w:b/>
              </w:rPr>
              <w:t>Teaching methods</w:t>
            </w:r>
          </w:p>
        </w:tc>
        <w:tc>
          <w:tcPr>
            <w:tcW w:w="6765" w:type="dxa"/>
            <w:tcMar>
              <w:top w:w="160" w:type="dxa"/>
            </w:tcMar>
          </w:tcPr>
          <w:p w:rsidR="003B4C10" w:rsidRDefault="003B4C10">
            <w:pPr>
              <w:jc w:val="both"/>
            </w:pPr>
          </w:p>
        </w:tc>
      </w:tr>
      <w:tr w:rsidR="003B4C10">
        <w:tc>
          <w:tcPr>
            <w:tcW w:w="2255" w:type="dxa"/>
            <w:tcMar>
              <w:top w:w="160" w:type="dxa"/>
            </w:tcMar>
          </w:tcPr>
          <w:p w:rsidR="003B4C10" w:rsidRDefault="00D94CBB">
            <w:r>
              <w:rPr>
                <w:b/>
              </w:rPr>
              <w:t>Assessment methods</w:t>
            </w:r>
          </w:p>
        </w:tc>
        <w:tc>
          <w:tcPr>
            <w:tcW w:w="6765" w:type="dxa"/>
            <w:tcMar>
              <w:top w:w="160" w:type="dxa"/>
            </w:tcMar>
          </w:tcPr>
          <w:p w:rsidR="003B4C10" w:rsidRDefault="003B4C10">
            <w:pPr>
              <w:jc w:val="both"/>
            </w:pPr>
          </w:p>
        </w:tc>
      </w:tr>
      <w:tr w:rsidR="003B4C10">
        <w:tc>
          <w:tcPr>
            <w:tcW w:w="2255" w:type="dxa"/>
            <w:tcMar>
              <w:top w:w="160" w:type="dxa"/>
            </w:tcMar>
          </w:tcPr>
          <w:p w:rsidR="003B4C10" w:rsidRDefault="00D94CBB">
            <w:pPr>
              <w:spacing w:after="60"/>
            </w:pPr>
            <w:r>
              <w:rPr>
                <w:b/>
              </w:rPr>
              <w:t>Learning outcomes</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3B4C10">
                  <w:pPr>
                    <w:jc w:val="both"/>
                  </w:pPr>
                </w:p>
              </w:tc>
            </w:tr>
            <w:tr w:rsidR="003B4C10">
              <w:tc>
                <w:tcPr>
                  <w:tcW w:w="450" w:type="dxa"/>
                  <w:tcMar>
                    <w:left w:w="0" w:type="dxa"/>
                  </w:tcMar>
                </w:tcPr>
                <w:p w:rsidR="003B4C10" w:rsidRDefault="00D94CBB">
                  <w:pPr>
                    <w:jc w:val="right"/>
                  </w:pPr>
                  <w:r>
                    <w:t>2.</w:t>
                  </w:r>
                </w:p>
              </w:tc>
              <w:tc>
                <w:tcPr>
                  <w:tcW w:w="8569" w:type="dxa"/>
                </w:tcPr>
                <w:p w:rsidR="003B4C10" w:rsidRDefault="003B4C10">
                  <w:pPr>
                    <w:jc w:val="both"/>
                  </w:pPr>
                </w:p>
              </w:tc>
            </w:tr>
            <w:tr w:rsidR="003B4C10">
              <w:tc>
                <w:tcPr>
                  <w:tcW w:w="450" w:type="dxa"/>
                  <w:tcMar>
                    <w:left w:w="0" w:type="dxa"/>
                  </w:tcMar>
                </w:tcPr>
                <w:p w:rsidR="003B4C10" w:rsidRDefault="00D94CBB">
                  <w:pPr>
                    <w:jc w:val="right"/>
                  </w:pPr>
                  <w:r>
                    <w:t>3.</w:t>
                  </w:r>
                </w:p>
              </w:tc>
              <w:tc>
                <w:tcPr>
                  <w:tcW w:w="8569" w:type="dxa"/>
                </w:tcPr>
                <w:p w:rsidR="003B4C10" w:rsidRDefault="003B4C10">
                  <w:pPr>
                    <w:jc w:val="both"/>
                  </w:pPr>
                </w:p>
              </w:tc>
            </w:tr>
            <w:tr w:rsidR="003B4C10">
              <w:tc>
                <w:tcPr>
                  <w:tcW w:w="450" w:type="dxa"/>
                  <w:tcMar>
                    <w:left w:w="0" w:type="dxa"/>
                  </w:tcMar>
                </w:tcPr>
                <w:p w:rsidR="003B4C10" w:rsidRDefault="00D94CBB">
                  <w:pPr>
                    <w:jc w:val="right"/>
                  </w:pPr>
                  <w:r>
                    <w:t>4.</w:t>
                  </w:r>
                </w:p>
              </w:tc>
              <w:tc>
                <w:tcPr>
                  <w:tcW w:w="8569" w:type="dxa"/>
                </w:tcPr>
                <w:p w:rsidR="003B4C10" w:rsidRDefault="003B4C10">
                  <w:pPr>
                    <w:jc w:val="both"/>
                  </w:pPr>
                </w:p>
              </w:tc>
            </w:tr>
            <w:tr w:rsidR="003B4C10">
              <w:tc>
                <w:tcPr>
                  <w:tcW w:w="450" w:type="dxa"/>
                  <w:tcMar>
                    <w:left w:w="0" w:type="dxa"/>
                  </w:tcMar>
                </w:tcPr>
                <w:p w:rsidR="003B4C10" w:rsidRDefault="00D94CBB">
                  <w:pPr>
                    <w:jc w:val="right"/>
                  </w:pPr>
                  <w:r>
                    <w:t>5.</w:t>
                  </w:r>
                </w:p>
              </w:tc>
              <w:tc>
                <w:tcPr>
                  <w:tcW w:w="8569" w:type="dxa"/>
                </w:tcPr>
                <w:p w:rsidR="003B4C10" w:rsidRDefault="003B4C10">
                  <w:pPr>
                    <w:jc w:val="both"/>
                  </w:pPr>
                </w:p>
              </w:tc>
            </w:tr>
            <w:tr w:rsidR="003B4C10">
              <w:tc>
                <w:tcPr>
                  <w:tcW w:w="450" w:type="dxa"/>
                  <w:tcMar>
                    <w:left w:w="0" w:type="dxa"/>
                  </w:tcMar>
                </w:tcPr>
                <w:p w:rsidR="003B4C10" w:rsidRDefault="00D94CBB">
                  <w:pPr>
                    <w:jc w:val="right"/>
                  </w:pPr>
                  <w:r>
                    <w:t>6.</w:t>
                  </w:r>
                </w:p>
              </w:tc>
              <w:tc>
                <w:tcPr>
                  <w:tcW w:w="8569" w:type="dxa"/>
                </w:tcPr>
                <w:p w:rsidR="003B4C10" w:rsidRDefault="003B4C10">
                  <w:pPr>
                    <w:jc w:val="both"/>
                  </w:pPr>
                </w:p>
              </w:tc>
            </w:tr>
            <w:tr w:rsidR="003B4C10">
              <w:tc>
                <w:tcPr>
                  <w:tcW w:w="450" w:type="dxa"/>
                  <w:tcMar>
                    <w:left w:w="0" w:type="dxa"/>
                  </w:tcMar>
                </w:tcPr>
                <w:p w:rsidR="003B4C10" w:rsidRDefault="00D94CBB">
                  <w:pPr>
                    <w:jc w:val="right"/>
                  </w:pPr>
                  <w:r>
                    <w:t>7.</w:t>
                  </w:r>
                </w:p>
              </w:tc>
              <w:tc>
                <w:tcPr>
                  <w:tcW w:w="8569" w:type="dxa"/>
                </w:tcPr>
                <w:p w:rsidR="003B4C10" w:rsidRDefault="003B4C10">
                  <w:pPr>
                    <w:jc w:val="both"/>
                  </w:pPr>
                </w:p>
              </w:tc>
            </w:tr>
            <w:tr w:rsidR="003B4C10">
              <w:tc>
                <w:tcPr>
                  <w:tcW w:w="450" w:type="dxa"/>
                  <w:tcMar>
                    <w:left w:w="0" w:type="dxa"/>
                  </w:tcMar>
                </w:tcPr>
                <w:p w:rsidR="003B4C10" w:rsidRDefault="00D94CBB">
                  <w:pPr>
                    <w:jc w:val="right"/>
                  </w:pPr>
                  <w:r>
                    <w:t>8.</w:t>
                  </w:r>
                </w:p>
              </w:tc>
              <w:tc>
                <w:tcPr>
                  <w:tcW w:w="8569" w:type="dxa"/>
                </w:tcPr>
                <w:p w:rsidR="003B4C10" w:rsidRDefault="003B4C10">
                  <w:pPr>
                    <w:jc w:val="both"/>
                  </w:pPr>
                </w:p>
              </w:tc>
            </w:tr>
            <w:tr w:rsidR="003B4C10">
              <w:tc>
                <w:tcPr>
                  <w:tcW w:w="450" w:type="dxa"/>
                  <w:tcMar>
                    <w:left w:w="0" w:type="dxa"/>
                  </w:tcMar>
                </w:tcPr>
                <w:p w:rsidR="003B4C10" w:rsidRDefault="00D94CBB">
                  <w:pPr>
                    <w:jc w:val="right"/>
                  </w:pPr>
                  <w:r>
                    <w:t>9.</w:t>
                  </w:r>
                </w:p>
              </w:tc>
              <w:tc>
                <w:tcPr>
                  <w:tcW w:w="8569" w:type="dxa"/>
                </w:tcPr>
                <w:p w:rsidR="003B4C10" w:rsidRDefault="003B4C10">
                  <w:pPr>
                    <w:jc w:val="both"/>
                  </w:pPr>
                </w:p>
              </w:tc>
            </w:tr>
          </w:tbl>
          <w:p w:rsidR="003B4C10" w:rsidRDefault="003B4C10"/>
        </w:tc>
      </w:tr>
      <w:tr w:rsidR="003B4C10">
        <w:tc>
          <w:tcPr>
            <w:tcW w:w="2255" w:type="dxa"/>
            <w:tcMar>
              <w:top w:w="160" w:type="dxa"/>
            </w:tcMar>
          </w:tcPr>
          <w:p w:rsidR="003B4C10" w:rsidRDefault="00D94CBB">
            <w:pPr>
              <w:spacing w:after="60"/>
            </w:pPr>
            <w:r>
              <w:rPr>
                <w:b/>
              </w:rPr>
              <w:t>Content</w:t>
            </w:r>
          </w:p>
        </w:tc>
        <w:tc>
          <w:tcPr>
            <w:tcW w:w="6765" w:type="dxa"/>
            <w:tcMar>
              <w:top w:w="160" w:type="dxa"/>
            </w:tcMar>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bl>
    <w:p w:rsidR="003B4C10" w:rsidRDefault="003B4C10"/>
    <w:p w:rsidR="003B4C10" w:rsidRDefault="00D94CBB">
      <w:r>
        <w:br w:type="page"/>
      </w:r>
    </w:p>
    <w:p w:rsidR="003B4C10" w:rsidRDefault="00D94CBB">
      <w:pPr>
        <w:pStyle w:val="Heading2"/>
        <w:spacing w:after="800"/>
        <w:jc w:val="center"/>
      </w:pPr>
      <w:r>
        <w:rPr>
          <w:rFonts w:ascii="Times New Roman" w:eastAsia="Times New Roman" w:hAnsi="Times New Roman" w:cs="Times New Roman"/>
          <w:color w:val="000000"/>
          <w:sz w:val="30"/>
          <w:szCs w:val="30"/>
        </w:rPr>
        <w:lastRenderedPageBreak/>
        <w:t>Novelists of the Slovak Realism</w:t>
      </w:r>
    </w:p>
    <w:tbl>
      <w:tblPr>
        <w:tblW w:w="9020" w:type="dxa"/>
        <w:tblLayout w:type="fixed"/>
        <w:tblLook w:val="04A0" w:firstRow="1" w:lastRow="0" w:firstColumn="1" w:lastColumn="0" w:noHBand="0" w:noVBand="1"/>
      </w:tblPr>
      <w:tblGrid>
        <w:gridCol w:w="2255"/>
        <w:gridCol w:w="6765"/>
      </w:tblGrid>
      <w:tr w:rsidR="003B4C10">
        <w:trPr>
          <w:trHeight w:hRule="exact" w:val="320"/>
        </w:trPr>
        <w:tc>
          <w:tcPr>
            <w:tcW w:w="2255" w:type="dxa"/>
          </w:tcPr>
          <w:p w:rsidR="003B4C10" w:rsidRDefault="00D94CBB">
            <w:r>
              <w:rPr>
                <w:b/>
              </w:rPr>
              <w:t>Name</w:t>
            </w:r>
          </w:p>
        </w:tc>
        <w:tc>
          <w:tcPr>
            <w:tcW w:w="6765" w:type="dxa"/>
          </w:tcPr>
          <w:p w:rsidR="003B4C10" w:rsidRDefault="00D94CBB">
            <w:r>
              <w:t>Novelists of the Slovak Realism</w:t>
            </w:r>
          </w:p>
        </w:tc>
      </w:tr>
      <w:tr w:rsidR="003B4C10">
        <w:trPr>
          <w:trHeight w:hRule="exact" w:val="320"/>
        </w:trPr>
        <w:tc>
          <w:tcPr>
            <w:tcW w:w="2255" w:type="dxa"/>
          </w:tcPr>
          <w:p w:rsidR="003B4C10" w:rsidRDefault="00D94CBB">
            <w:r>
              <w:rPr>
                <w:b/>
              </w:rPr>
              <w:t>Organizational unit</w:t>
            </w:r>
          </w:p>
        </w:tc>
        <w:tc>
          <w:tcPr>
            <w:tcW w:w="6765" w:type="dxa"/>
          </w:tcPr>
          <w:p w:rsidR="003B4C10" w:rsidRDefault="00D94CBB">
            <w:r>
              <w:t>Chair of Slovak language and literature</w:t>
            </w:r>
          </w:p>
        </w:tc>
      </w:tr>
      <w:tr w:rsidR="003B4C10">
        <w:trPr>
          <w:trHeight w:hRule="exact" w:val="320"/>
        </w:trPr>
        <w:tc>
          <w:tcPr>
            <w:tcW w:w="2255" w:type="dxa"/>
          </w:tcPr>
          <w:p w:rsidR="003B4C10" w:rsidRDefault="00D94CBB">
            <w:r>
              <w:rPr>
                <w:b/>
              </w:rPr>
              <w:t>ECTS credits</w:t>
            </w:r>
          </w:p>
        </w:tc>
        <w:tc>
          <w:tcPr>
            <w:tcW w:w="6765" w:type="dxa"/>
          </w:tcPr>
          <w:p w:rsidR="003B4C10" w:rsidRDefault="00D94CBB">
            <w:r>
              <w:t>5</w:t>
            </w:r>
          </w:p>
        </w:tc>
      </w:tr>
      <w:tr w:rsidR="003B4C10">
        <w:trPr>
          <w:trHeight w:hRule="exact" w:val="320"/>
        </w:trPr>
        <w:tc>
          <w:tcPr>
            <w:tcW w:w="2255" w:type="dxa"/>
          </w:tcPr>
          <w:p w:rsidR="003B4C10" w:rsidRDefault="00D94CBB">
            <w:r>
              <w:rPr>
                <w:b/>
              </w:rPr>
              <w:t>ID</w:t>
            </w:r>
          </w:p>
        </w:tc>
        <w:tc>
          <w:tcPr>
            <w:tcW w:w="6765" w:type="dxa"/>
          </w:tcPr>
          <w:p w:rsidR="003B4C10" w:rsidRDefault="00D94CBB">
            <w:r>
              <w:t>97430</w:t>
            </w:r>
          </w:p>
        </w:tc>
      </w:tr>
      <w:tr w:rsidR="003B4C10">
        <w:trPr>
          <w:trHeight w:hRule="exact" w:val="320"/>
        </w:trPr>
        <w:tc>
          <w:tcPr>
            <w:tcW w:w="2255" w:type="dxa"/>
          </w:tcPr>
          <w:p w:rsidR="003B4C10" w:rsidRDefault="00D94CBB">
            <w:r>
              <w:rPr>
                <w:b/>
              </w:rPr>
              <w:t>Semesters</w:t>
            </w:r>
          </w:p>
        </w:tc>
        <w:tc>
          <w:tcPr>
            <w:tcW w:w="6765" w:type="dxa"/>
          </w:tcPr>
          <w:p w:rsidR="003B4C10" w:rsidRDefault="00D94CBB">
            <w:r>
              <w:t>Summer</w:t>
            </w:r>
          </w:p>
        </w:tc>
      </w:tr>
      <w:tr w:rsidR="003B4C10">
        <w:tc>
          <w:tcPr>
            <w:tcW w:w="2255" w:type="dxa"/>
          </w:tcPr>
          <w:p w:rsidR="003B4C10" w:rsidRDefault="00D94CBB">
            <w:r>
              <w:rPr>
                <w:b/>
              </w:rPr>
              <w:t>Teachers</w:t>
            </w:r>
          </w:p>
        </w:tc>
        <w:tc>
          <w:tcPr>
            <w:tcW w:w="6765" w:type="dxa"/>
          </w:tcPr>
          <w:p w:rsidR="003B4C10" w:rsidRDefault="00D94CBB">
            <w:r>
              <w:t>Zrinka Kovačević, PhD, Associate Professor (primary)</w:t>
            </w:r>
          </w:p>
        </w:tc>
      </w:tr>
      <w:tr w:rsidR="003B4C10">
        <w:tc>
          <w:tcPr>
            <w:tcW w:w="2255" w:type="dxa"/>
            <w:tcMar>
              <w:top w:w="160" w:type="dxa"/>
            </w:tcMar>
          </w:tcPr>
          <w:p w:rsidR="003B4C10" w:rsidRDefault="00D94CBB">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B4C10">
              <w:tc>
                <w:tcPr>
                  <w:tcW w:w="2310" w:type="dxa"/>
                  <w:tcMar>
                    <w:left w:w="0" w:type="dxa"/>
                  </w:tcMar>
                </w:tcPr>
                <w:p w:rsidR="003B4C10" w:rsidRDefault="00D94CBB">
                  <w:r>
                    <w:t>Lectures</w:t>
                  </w:r>
                </w:p>
              </w:tc>
              <w:tc>
                <w:tcPr>
                  <w:tcW w:w="2310" w:type="dxa"/>
                </w:tcPr>
                <w:p w:rsidR="003B4C10" w:rsidRDefault="00D94CBB">
                  <w:r>
                    <w:t>30</w:t>
                  </w:r>
                </w:p>
              </w:tc>
            </w:tr>
            <w:tr w:rsidR="003B4C10">
              <w:tc>
                <w:tcPr>
                  <w:tcW w:w="2310" w:type="dxa"/>
                  <w:tcMar>
                    <w:left w:w="0" w:type="dxa"/>
                  </w:tcMar>
                </w:tcPr>
                <w:p w:rsidR="003B4C10" w:rsidRDefault="00D94CBB">
                  <w:r>
                    <w:t>Seminar</w:t>
                  </w:r>
                </w:p>
              </w:tc>
              <w:tc>
                <w:tcPr>
                  <w:tcW w:w="2310" w:type="dxa"/>
                </w:tcPr>
                <w:p w:rsidR="003B4C10" w:rsidRDefault="00D94CBB">
                  <w:r>
                    <w:t>30</w:t>
                  </w:r>
                </w:p>
              </w:tc>
            </w:tr>
          </w:tbl>
          <w:p w:rsidR="003B4C10" w:rsidRDefault="003B4C10"/>
        </w:tc>
      </w:tr>
      <w:tr w:rsidR="003B4C10">
        <w:tc>
          <w:tcPr>
            <w:tcW w:w="2255" w:type="dxa"/>
            <w:tcMar>
              <w:top w:w="160" w:type="dxa"/>
            </w:tcMar>
          </w:tcPr>
          <w:p w:rsidR="003B4C10" w:rsidRDefault="00D94CBB">
            <w:r>
              <w:rPr>
                <w:b/>
              </w:rPr>
              <w:t>Prerequisites</w:t>
            </w:r>
          </w:p>
        </w:tc>
        <w:tc>
          <w:tcPr>
            <w:tcW w:w="6765" w:type="dxa"/>
            <w:tcMar>
              <w:top w:w="160" w:type="dxa"/>
            </w:tcMar>
          </w:tcPr>
          <w:p w:rsidR="003B4C10" w:rsidRDefault="00D94CBB">
            <w:r>
              <w:t>To enrol course it is necessary to pass course Slovak Language Exercises II</w:t>
            </w:r>
          </w:p>
        </w:tc>
      </w:tr>
      <w:tr w:rsidR="003B4C10">
        <w:tc>
          <w:tcPr>
            <w:tcW w:w="2255" w:type="dxa"/>
            <w:tcMar>
              <w:top w:w="160" w:type="dxa"/>
            </w:tcMar>
          </w:tcPr>
          <w:p w:rsidR="003B4C10" w:rsidRDefault="00D94CBB">
            <w:r>
              <w:rPr>
                <w:b/>
              </w:rPr>
              <w:t>Goal</w:t>
            </w:r>
          </w:p>
        </w:tc>
        <w:tc>
          <w:tcPr>
            <w:tcW w:w="6765" w:type="dxa"/>
            <w:tcMar>
              <w:top w:w="160" w:type="dxa"/>
            </w:tcMar>
          </w:tcPr>
          <w:p w:rsidR="003B4C10" w:rsidRDefault="00D94CBB">
            <w:pPr>
              <w:jc w:val="both"/>
            </w:pPr>
            <w:r>
              <w:t xml:space="preserve">To introduce students to one of the most significant periods in the history of Slovak literature, to explain the socio-political </w:t>
            </w:r>
            <w:r>
              <w:t>circumstances of the second half of the 19th century and the conditions of the emergence and development of pre-realism, the 1st and 2nd waves of Slovak literary realism. Portray the most significant prose writers and analyze selected works.</w:t>
            </w:r>
            <w:r>
              <w:br/>
            </w:r>
          </w:p>
        </w:tc>
      </w:tr>
      <w:tr w:rsidR="003B4C10">
        <w:tc>
          <w:tcPr>
            <w:tcW w:w="2255" w:type="dxa"/>
            <w:tcMar>
              <w:top w:w="160" w:type="dxa"/>
            </w:tcMar>
          </w:tcPr>
          <w:p w:rsidR="003B4C10" w:rsidRDefault="00D94CBB">
            <w:r>
              <w:rPr>
                <w:b/>
              </w:rPr>
              <w:t>Teaching met</w:t>
            </w:r>
            <w:r>
              <w:rPr>
                <w:b/>
              </w:rPr>
              <w:t>hods</w:t>
            </w:r>
          </w:p>
        </w:tc>
        <w:tc>
          <w:tcPr>
            <w:tcW w:w="6765" w:type="dxa"/>
            <w:tcMar>
              <w:top w:w="160" w:type="dxa"/>
            </w:tcMar>
          </w:tcPr>
          <w:p w:rsidR="003B4C10" w:rsidRDefault="00D94CBB">
            <w:pPr>
              <w:jc w:val="both"/>
            </w:pPr>
            <w:r>
              <w:t>Lectures and seminars, working with texts, student presentations, class discussions and analyses, student writing of reading diaries, mentoring and individual work.</w:t>
            </w:r>
          </w:p>
        </w:tc>
      </w:tr>
      <w:tr w:rsidR="003B4C10">
        <w:tc>
          <w:tcPr>
            <w:tcW w:w="2255" w:type="dxa"/>
            <w:tcMar>
              <w:top w:w="160" w:type="dxa"/>
            </w:tcMar>
          </w:tcPr>
          <w:p w:rsidR="003B4C10" w:rsidRDefault="00D94CBB">
            <w:r>
              <w:rPr>
                <w:b/>
              </w:rPr>
              <w:t>Assessment methods</w:t>
            </w:r>
          </w:p>
        </w:tc>
        <w:tc>
          <w:tcPr>
            <w:tcW w:w="6765" w:type="dxa"/>
            <w:tcMar>
              <w:top w:w="160" w:type="dxa"/>
            </w:tcMar>
          </w:tcPr>
          <w:p w:rsidR="003B4C10" w:rsidRDefault="00D94CBB">
            <w:pPr>
              <w:jc w:val="both"/>
            </w:pPr>
            <w:r>
              <w:t>Written and oral exams, monitoring of student responsibilities (re</w:t>
            </w:r>
            <w:r>
              <w:t>gular class attendance and active class participation, preparation and oral presentation of at least one term paper, reading the readings and writing a Reading Diary).</w:t>
            </w:r>
          </w:p>
        </w:tc>
      </w:tr>
      <w:tr w:rsidR="003B4C10">
        <w:tc>
          <w:tcPr>
            <w:tcW w:w="2255" w:type="dxa"/>
            <w:tcMar>
              <w:top w:w="160" w:type="dxa"/>
            </w:tcMar>
          </w:tcPr>
          <w:p w:rsidR="003B4C10" w:rsidRDefault="00D94CBB">
            <w:pPr>
              <w:spacing w:after="60"/>
            </w:pPr>
            <w:r>
              <w:rPr>
                <w:b/>
              </w:rPr>
              <w:t>Learning outcomes</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isolate and analyze relevant characteristics of literary-histori</w:t>
                  </w:r>
                  <w:r>
                    <w:t>cal periods and individual literary works of Slovak literature</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critically evaluate individual literary phenomena in Slovak literature in relation to their socio-historical context</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 xml:space="preserve">recognize and describe basic Slovak socio-cultural and historical </w:t>
                  </w:r>
                  <w:r>
                    <w:t>facts important for determining Slovak linguistic and literary specificities in the wider European context</w:t>
                  </w:r>
                </w:p>
              </w:tc>
            </w:tr>
          </w:tbl>
          <w:p w:rsidR="003B4C10" w:rsidRDefault="003B4C10"/>
        </w:tc>
      </w:tr>
      <w:tr w:rsidR="003B4C10">
        <w:tc>
          <w:tcPr>
            <w:tcW w:w="2255" w:type="dxa"/>
            <w:tcMar>
              <w:top w:w="160" w:type="dxa"/>
            </w:tcMar>
          </w:tcPr>
          <w:p w:rsidR="003B4C10" w:rsidRDefault="00D94CBB">
            <w:pPr>
              <w:spacing w:after="60"/>
            </w:pPr>
            <w:r>
              <w:rPr>
                <w:b/>
              </w:rPr>
              <w:t>Content</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Introduction to the course. Course objectives, working modes, student responsibilities.</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 xml:space="preserve">Socio-political circumstances of the </w:t>
                  </w:r>
                  <w:r>
                    <w:t>second half of the 19th century. Comparison of Slovak literary romanticism and realism, a transitional period. Two generations of Slovak literary realists.</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Martin Kukučín, Slovak literary bard: life and work. Kukučín among Croats.</w:t>
                  </w:r>
                </w:p>
              </w:tc>
            </w:tr>
            <w:tr w:rsidR="003B4C10">
              <w:tc>
                <w:tcPr>
                  <w:tcW w:w="450" w:type="dxa"/>
                  <w:tcMar>
                    <w:left w:w="0" w:type="dxa"/>
                  </w:tcMar>
                </w:tcPr>
                <w:p w:rsidR="003B4C10" w:rsidRDefault="00D94CBB">
                  <w:pPr>
                    <w:jc w:val="right"/>
                  </w:pPr>
                  <w:r>
                    <w:t>4.</w:t>
                  </w:r>
                </w:p>
              </w:tc>
              <w:tc>
                <w:tcPr>
                  <w:tcW w:w="8569" w:type="dxa"/>
                </w:tcPr>
                <w:p w:rsidR="003B4C10" w:rsidRDefault="00D94CBB">
                  <w:pPr>
                    <w:jc w:val="both"/>
                  </w:pPr>
                  <w:r>
                    <w:t xml:space="preserve">Dom v stráni and </w:t>
                  </w:r>
                  <w:r>
                    <w:t>Mať volá - analysis. Kukučín's works in Croatian translation.</w:t>
                  </w:r>
                </w:p>
              </w:tc>
            </w:tr>
            <w:tr w:rsidR="003B4C10">
              <w:tc>
                <w:tcPr>
                  <w:tcW w:w="450" w:type="dxa"/>
                  <w:tcMar>
                    <w:left w:w="0" w:type="dxa"/>
                  </w:tcMar>
                </w:tcPr>
                <w:p w:rsidR="003B4C10" w:rsidRDefault="00D94CBB">
                  <w:pPr>
                    <w:jc w:val="right"/>
                  </w:pPr>
                  <w:r>
                    <w:t>5.</w:t>
                  </w:r>
                </w:p>
              </w:tc>
              <w:tc>
                <w:tcPr>
                  <w:tcW w:w="8569" w:type="dxa"/>
                </w:tcPr>
                <w:p w:rsidR="003B4C10" w:rsidRDefault="00D94CBB">
                  <w:pPr>
                    <w:jc w:val="both"/>
                  </w:pPr>
                  <w:r>
                    <w:t>. Kukučín's stories from the Croatian environment. Kukučin's travelogues in Croatian regions. Croatianisms in the works of Martin Kukučin.</w:t>
                  </w:r>
                </w:p>
              </w:tc>
            </w:tr>
            <w:tr w:rsidR="003B4C10">
              <w:tc>
                <w:tcPr>
                  <w:tcW w:w="450" w:type="dxa"/>
                  <w:tcMar>
                    <w:left w:w="0" w:type="dxa"/>
                  </w:tcMar>
                </w:tcPr>
                <w:p w:rsidR="003B4C10" w:rsidRDefault="00D94CBB">
                  <w:pPr>
                    <w:jc w:val="right"/>
                  </w:pPr>
                  <w:r>
                    <w:t>6.</w:t>
                  </w:r>
                </w:p>
              </w:tc>
              <w:tc>
                <w:tcPr>
                  <w:tcW w:w="8569" w:type="dxa"/>
                </w:tcPr>
                <w:p w:rsidR="003B4C10" w:rsidRDefault="00D94CBB">
                  <w:pPr>
                    <w:jc w:val="both"/>
                  </w:pPr>
                  <w:r>
                    <w:t>The emergence of female writers in Slovak liter</w:t>
                  </w:r>
                  <w:r>
                    <w:t>ature: Šoltésová, Vansová, Podjavorinská. Biographies, social activities, literary works.</w:t>
                  </w:r>
                </w:p>
              </w:tc>
            </w:tr>
            <w:tr w:rsidR="003B4C10">
              <w:tc>
                <w:tcPr>
                  <w:tcW w:w="450" w:type="dxa"/>
                  <w:tcMar>
                    <w:left w:w="0" w:type="dxa"/>
                  </w:tcMar>
                </w:tcPr>
                <w:p w:rsidR="003B4C10" w:rsidRDefault="00D94CBB">
                  <w:pPr>
                    <w:jc w:val="right"/>
                  </w:pPr>
                  <w:r>
                    <w:t>7.</w:t>
                  </w:r>
                </w:p>
              </w:tc>
              <w:tc>
                <w:tcPr>
                  <w:tcW w:w="8569" w:type="dxa"/>
                </w:tcPr>
                <w:p w:rsidR="003B4C10" w:rsidRDefault="00D94CBB">
                  <w:pPr>
                    <w:jc w:val="both"/>
                  </w:pPr>
                  <w:r>
                    <w:t>Elena Maróthy Šoltésová: Moje deti - Novel analysis</w:t>
                  </w:r>
                </w:p>
              </w:tc>
            </w:tr>
            <w:tr w:rsidR="003B4C10">
              <w:tc>
                <w:tcPr>
                  <w:tcW w:w="450" w:type="dxa"/>
                  <w:tcMar>
                    <w:left w:w="0" w:type="dxa"/>
                  </w:tcMar>
                </w:tcPr>
                <w:p w:rsidR="003B4C10" w:rsidRDefault="00D94CBB">
                  <w:pPr>
                    <w:jc w:val="right"/>
                  </w:pPr>
                  <w:r>
                    <w:t>8.</w:t>
                  </w:r>
                </w:p>
              </w:tc>
              <w:tc>
                <w:tcPr>
                  <w:tcW w:w="8569" w:type="dxa"/>
                </w:tcPr>
                <w:p w:rsidR="003B4C10" w:rsidRDefault="00D94CBB">
                  <w:pPr>
                    <w:jc w:val="both"/>
                  </w:pPr>
                  <w:r>
                    <w:t>Terézia Vansová: Sirota Podhradských - analysis of the novel.</w:t>
                  </w:r>
                </w:p>
              </w:tc>
            </w:tr>
            <w:tr w:rsidR="003B4C10">
              <w:tc>
                <w:tcPr>
                  <w:tcW w:w="450" w:type="dxa"/>
                  <w:tcMar>
                    <w:left w:w="0" w:type="dxa"/>
                  </w:tcMar>
                </w:tcPr>
                <w:p w:rsidR="003B4C10" w:rsidRDefault="00D94CBB">
                  <w:pPr>
                    <w:jc w:val="right"/>
                  </w:pPr>
                  <w:r>
                    <w:t>9.</w:t>
                  </w:r>
                </w:p>
              </w:tc>
              <w:tc>
                <w:tcPr>
                  <w:tcW w:w="8569" w:type="dxa"/>
                </w:tcPr>
                <w:p w:rsidR="003B4C10" w:rsidRDefault="00D94CBB">
                  <w:pPr>
                    <w:jc w:val="both"/>
                  </w:pPr>
                  <w:r>
                    <w:t xml:space="preserve">Generation shift and comparison of the </w:t>
                  </w:r>
                  <w:r>
                    <w:t>1st and 2nd waves of Slovak literary realism. Magazines and critics. Characteristics of prose.</w:t>
                  </w:r>
                </w:p>
              </w:tc>
            </w:tr>
            <w:tr w:rsidR="003B4C10">
              <w:tc>
                <w:tcPr>
                  <w:tcW w:w="450" w:type="dxa"/>
                  <w:tcMar>
                    <w:left w:w="0" w:type="dxa"/>
                  </w:tcMar>
                </w:tcPr>
                <w:p w:rsidR="003B4C10" w:rsidRDefault="00D94CBB">
                  <w:pPr>
                    <w:jc w:val="right"/>
                  </w:pPr>
                  <w:r>
                    <w:t>10.</w:t>
                  </w:r>
                </w:p>
              </w:tc>
              <w:tc>
                <w:tcPr>
                  <w:tcW w:w="8569" w:type="dxa"/>
                </w:tcPr>
                <w:p w:rsidR="003B4C10" w:rsidRDefault="00D94CBB">
                  <w:pPr>
                    <w:jc w:val="both"/>
                  </w:pPr>
                  <w:r>
                    <w:t>Timrava: life, work and analysis of short prose.</w:t>
                  </w:r>
                </w:p>
              </w:tc>
            </w:tr>
            <w:tr w:rsidR="003B4C10">
              <w:tc>
                <w:tcPr>
                  <w:tcW w:w="450" w:type="dxa"/>
                  <w:tcMar>
                    <w:left w:w="0" w:type="dxa"/>
                  </w:tcMar>
                </w:tcPr>
                <w:p w:rsidR="003B4C10" w:rsidRDefault="00D94CBB">
                  <w:pPr>
                    <w:jc w:val="right"/>
                  </w:pPr>
                  <w:r>
                    <w:t>11.</w:t>
                  </w:r>
                </w:p>
              </w:tc>
              <w:tc>
                <w:tcPr>
                  <w:tcW w:w="8569" w:type="dxa"/>
                </w:tcPr>
                <w:p w:rsidR="003B4C10" w:rsidRDefault="00D94CBB">
                  <w:pPr>
                    <w:jc w:val="both"/>
                  </w:pPr>
                  <w:r>
                    <w:t>Jozef Gregor Tajovský: life, work and analysis of short prose.</w:t>
                  </w:r>
                </w:p>
              </w:tc>
            </w:tr>
            <w:tr w:rsidR="003B4C10">
              <w:tc>
                <w:tcPr>
                  <w:tcW w:w="450" w:type="dxa"/>
                  <w:tcMar>
                    <w:left w:w="0" w:type="dxa"/>
                  </w:tcMar>
                </w:tcPr>
                <w:p w:rsidR="003B4C10" w:rsidRDefault="00D94CBB">
                  <w:pPr>
                    <w:jc w:val="right"/>
                  </w:pPr>
                  <w:r>
                    <w:t>12.</w:t>
                  </w:r>
                </w:p>
              </w:tc>
              <w:tc>
                <w:tcPr>
                  <w:tcW w:w="8569" w:type="dxa"/>
                </w:tcPr>
                <w:p w:rsidR="003B4C10" w:rsidRDefault="00D94CBB">
                  <w:pPr>
                    <w:jc w:val="both"/>
                  </w:pPr>
                  <w:r>
                    <w:t xml:space="preserve">Janko Jesenský: life, work and </w:t>
                  </w:r>
                  <w:r>
                    <w:t>analysis of short prose.</w:t>
                  </w:r>
                </w:p>
              </w:tc>
            </w:tr>
            <w:tr w:rsidR="003B4C10">
              <w:tc>
                <w:tcPr>
                  <w:tcW w:w="450" w:type="dxa"/>
                  <w:tcMar>
                    <w:left w:w="0" w:type="dxa"/>
                  </w:tcMar>
                </w:tcPr>
                <w:p w:rsidR="003B4C10" w:rsidRDefault="00D94CBB">
                  <w:pPr>
                    <w:jc w:val="right"/>
                  </w:pPr>
                  <w:r>
                    <w:t>13.</w:t>
                  </w:r>
                </w:p>
              </w:tc>
              <w:tc>
                <w:tcPr>
                  <w:tcW w:w="8569" w:type="dxa"/>
                </w:tcPr>
                <w:p w:rsidR="003B4C10" w:rsidRDefault="00D94CBB">
                  <w:pPr>
                    <w:jc w:val="both"/>
                  </w:pPr>
                  <w:r>
                    <w:t>The second wave of realism and the beginnings of modernist tendencies.</w:t>
                  </w:r>
                </w:p>
              </w:tc>
            </w:tr>
            <w:tr w:rsidR="003B4C10">
              <w:tc>
                <w:tcPr>
                  <w:tcW w:w="450" w:type="dxa"/>
                  <w:tcMar>
                    <w:left w:w="0" w:type="dxa"/>
                  </w:tcMar>
                </w:tcPr>
                <w:p w:rsidR="003B4C10" w:rsidRDefault="00D94CBB">
                  <w:pPr>
                    <w:jc w:val="right"/>
                  </w:pPr>
                  <w:r>
                    <w:t>14.</w:t>
                  </w:r>
                </w:p>
              </w:tc>
              <w:tc>
                <w:tcPr>
                  <w:tcW w:w="8569" w:type="dxa"/>
                </w:tcPr>
                <w:p w:rsidR="003B4C10" w:rsidRDefault="00D94CBB">
                  <w:pPr>
                    <w:jc w:val="both"/>
                  </w:pPr>
                  <w:r>
                    <w:t>Slovak literary realism in the European context.</w:t>
                  </w:r>
                </w:p>
              </w:tc>
            </w:tr>
            <w:tr w:rsidR="003B4C10">
              <w:tc>
                <w:tcPr>
                  <w:tcW w:w="450" w:type="dxa"/>
                  <w:tcMar>
                    <w:left w:w="0" w:type="dxa"/>
                  </w:tcMar>
                </w:tcPr>
                <w:p w:rsidR="003B4C10" w:rsidRDefault="00D94CBB">
                  <w:pPr>
                    <w:jc w:val="right"/>
                  </w:pPr>
                  <w:r>
                    <w:t>15.</w:t>
                  </w:r>
                </w:p>
              </w:tc>
              <w:tc>
                <w:tcPr>
                  <w:tcW w:w="8569" w:type="dxa"/>
                </w:tcPr>
                <w:p w:rsidR="003B4C10" w:rsidRDefault="00D94CBB">
                  <w:pPr>
                    <w:jc w:val="both"/>
                  </w:pPr>
                  <w:r>
                    <w:t>Revision and exam preparation.</w:t>
                  </w:r>
                </w:p>
              </w:tc>
            </w:tr>
          </w:tbl>
          <w:p w:rsidR="003B4C10" w:rsidRDefault="003B4C10"/>
        </w:tc>
      </w:tr>
      <w:tr w:rsidR="003B4C10">
        <w:tc>
          <w:tcPr>
            <w:tcW w:w="2255" w:type="dxa"/>
          </w:tcPr>
          <w:p w:rsidR="003B4C10" w:rsidRDefault="003B4C10"/>
        </w:tc>
        <w:tc>
          <w:tcPr>
            <w:tcW w:w="6765" w:type="dxa"/>
          </w:tcPr>
          <w:p w:rsidR="003B4C10" w:rsidRDefault="003B4C10"/>
        </w:tc>
      </w:tr>
    </w:tbl>
    <w:p w:rsidR="003B4C10" w:rsidRDefault="003B4C10"/>
    <w:p w:rsidR="003B4C10" w:rsidRDefault="00D94CBB">
      <w:r>
        <w:br w:type="page"/>
      </w:r>
    </w:p>
    <w:p w:rsidR="003B4C10" w:rsidRDefault="00D94CBB">
      <w:pPr>
        <w:pStyle w:val="Heading2"/>
        <w:spacing w:after="800"/>
        <w:jc w:val="center"/>
      </w:pPr>
      <w:r>
        <w:rPr>
          <w:rFonts w:ascii="Times New Roman" w:eastAsia="Times New Roman" w:hAnsi="Times New Roman" w:cs="Times New Roman"/>
          <w:color w:val="000000"/>
          <w:sz w:val="30"/>
          <w:szCs w:val="30"/>
        </w:rPr>
        <w:lastRenderedPageBreak/>
        <w:t>Slovak Cultural History</w:t>
      </w:r>
    </w:p>
    <w:tbl>
      <w:tblPr>
        <w:tblW w:w="9020" w:type="dxa"/>
        <w:tblLayout w:type="fixed"/>
        <w:tblLook w:val="04A0" w:firstRow="1" w:lastRow="0" w:firstColumn="1" w:lastColumn="0" w:noHBand="0" w:noVBand="1"/>
      </w:tblPr>
      <w:tblGrid>
        <w:gridCol w:w="2255"/>
        <w:gridCol w:w="6765"/>
      </w:tblGrid>
      <w:tr w:rsidR="003B4C10">
        <w:trPr>
          <w:trHeight w:hRule="exact" w:val="320"/>
        </w:trPr>
        <w:tc>
          <w:tcPr>
            <w:tcW w:w="2255" w:type="dxa"/>
          </w:tcPr>
          <w:p w:rsidR="003B4C10" w:rsidRDefault="00D94CBB">
            <w:r>
              <w:rPr>
                <w:b/>
              </w:rPr>
              <w:t>Name</w:t>
            </w:r>
          </w:p>
        </w:tc>
        <w:tc>
          <w:tcPr>
            <w:tcW w:w="6765" w:type="dxa"/>
          </w:tcPr>
          <w:p w:rsidR="003B4C10" w:rsidRDefault="00D94CBB">
            <w:r>
              <w:t>Slovak Cultural History</w:t>
            </w:r>
          </w:p>
        </w:tc>
      </w:tr>
      <w:tr w:rsidR="003B4C10">
        <w:trPr>
          <w:trHeight w:hRule="exact" w:val="320"/>
        </w:trPr>
        <w:tc>
          <w:tcPr>
            <w:tcW w:w="2255" w:type="dxa"/>
          </w:tcPr>
          <w:p w:rsidR="003B4C10" w:rsidRDefault="00D94CBB">
            <w:r>
              <w:rPr>
                <w:b/>
              </w:rPr>
              <w:t>Organizational unit</w:t>
            </w:r>
          </w:p>
        </w:tc>
        <w:tc>
          <w:tcPr>
            <w:tcW w:w="6765" w:type="dxa"/>
          </w:tcPr>
          <w:p w:rsidR="003B4C10" w:rsidRDefault="00D94CBB">
            <w:r>
              <w:t>Chair of Slovak language and literature</w:t>
            </w:r>
          </w:p>
        </w:tc>
      </w:tr>
      <w:tr w:rsidR="003B4C10">
        <w:trPr>
          <w:trHeight w:hRule="exact" w:val="320"/>
        </w:trPr>
        <w:tc>
          <w:tcPr>
            <w:tcW w:w="2255" w:type="dxa"/>
          </w:tcPr>
          <w:p w:rsidR="003B4C10" w:rsidRDefault="00D94CBB">
            <w:r>
              <w:rPr>
                <w:b/>
              </w:rPr>
              <w:t>ECTS credits</w:t>
            </w:r>
          </w:p>
        </w:tc>
        <w:tc>
          <w:tcPr>
            <w:tcW w:w="6765" w:type="dxa"/>
          </w:tcPr>
          <w:p w:rsidR="003B4C10" w:rsidRDefault="00D94CBB">
            <w:r>
              <w:t>5</w:t>
            </w:r>
          </w:p>
        </w:tc>
      </w:tr>
      <w:tr w:rsidR="003B4C10">
        <w:trPr>
          <w:trHeight w:hRule="exact" w:val="320"/>
        </w:trPr>
        <w:tc>
          <w:tcPr>
            <w:tcW w:w="2255" w:type="dxa"/>
          </w:tcPr>
          <w:p w:rsidR="003B4C10" w:rsidRDefault="00D94CBB">
            <w:r>
              <w:rPr>
                <w:b/>
              </w:rPr>
              <w:t>ID</w:t>
            </w:r>
          </w:p>
        </w:tc>
        <w:tc>
          <w:tcPr>
            <w:tcW w:w="6765" w:type="dxa"/>
          </w:tcPr>
          <w:p w:rsidR="003B4C10" w:rsidRDefault="00D94CBB">
            <w:r>
              <w:t>36010</w:t>
            </w:r>
          </w:p>
        </w:tc>
      </w:tr>
      <w:tr w:rsidR="003B4C10">
        <w:trPr>
          <w:trHeight w:hRule="exact" w:val="320"/>
        </w:trPr>
        <w:tc>
          <w:tcPr>
            <w:tcW w:w="2255" w:type="dxa"/>
          </w:tcPr>
          <w:p w:rsidR="003B4C10" w:rsidRDefault="00D94CBB">
            <w:r>
              <w:rPr>
                <w:b/>
              </w:rPr>
              <w:t>Semesters</w:t>
            </w:r>
          </w:p>
        </w:tc>
        <w:tc>
          <w:tcPr>
            <w:tcW w:w="6765" w:type="dxa"/>
          </w:tcPr>
          <w:p w:rsidR="003B4C10" w:rsidRDefault="00D94CBB">
            <w:r>
              <w:t>Winter</w:t>
            </w:r>
          </w:p>
        </w:tc>
      </w:tr>
      <w:tr w:rsidR="003B4C10">
        <w:tc>
          <w:tcPr>
            <w:tcW w:w="2255" w:type="dxa"/>
          </w:tcPr>
          <w:p w:rsidR="003B4C10" w:rsidRDefault="00D94CBB">
            <w:r>
              <w:rPr>
                <w:b/>
              </w:rPr>
              <w:t>Teachers</w:t>
            </w:r>
          </w:p>
        </w:tc>
        <w:tc>
          <w:tcPr>
            <w:tcW w:w="6765" w:type="dxa"/>
          </w:tcPr>
          <w:p w:rsidR="003B4C10" w:rsidRDefault="00D94CBB">
            <w:r>
              <w:t>Ivana Čagalj, PhD, Assistant Professor (primary)</w:t>
            </w:r>
          </w:p>
        </w:tc>
      </w:tr>
      <w:tr w:rsidR="003B4C10">
        <w:tc>
          <w:tcPr>
            <w:tcW w:w="2255" w:type="dxa"/>
            <w:tcMar>
              <w:top w:w="160" w:type="dxa"/>
            </w:tcMar>
          </w:tcPr>
          <w:p w:rsidR="003B4C10" w:rsidRDefault="00D94CBB">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B4C10">
              <w:tc>
                <w:tcPr>
                  <w:tcW w:w="2310" w:type="dxa"/>
                  <w:tcMar>
                    <w:left w:w="0" w:type="dxa"/>
                  </w:tcMar>
                </w:tcPr>
                <w:p w:rsidR="003B4C10" w:rsidRDefault="00D94CBB">
                  <w:r>
                    <w:t>Lectures</w:t>
                  </w:r>
                </w:p>
              </w:tc>
              <w:tc>
                <w:tcPr>
                  <w:tcW w:w="2310" w:type="dxa"/>
                </w:tcPr>
                <w:p w:rsidR="003B4C10" w:rsidRDefault="00D94CBB">
                  <w:r>
                    <w:t>30</w:t>
                  </w:r>
                </w:p>
              </w:tc>
            </w:tr>
            <w:tr w:rsidR="003B4C10">
              <w:tc>
                <w:tcPr>
                  <w:tcW w:w="2310" w:type="dxa"/>
                  <w:tcMar>
                    <w:left w:w="0" w:type="dxa"/>
                  </w:tcMar>
                </w:tcPr>
                <w:p w:rsidR="003B4C10" w:rsidRDefault="00D94CBB">
                  <w:r>
                    <w:t>Seminar</w:t>
                  </w:r>
                </w:p>
              </w:tc>
              <w:tc>
                <w:tcPr>
                  <w:tcW w:w="2310" w:type="dxa"/>
                </w:tcPr>
                <w:p w:rsidR="003B4C10" w:rsidRDefault="00D94CBB">
                  <w:r>
                    <w:t>30</w:t>
                  </w:r>
                </w:p>
              </w:tc>
            </w:tr>
          </w:tbl>
          <w:p w:rsidR="003B4C10" w:rsidRDefault="003B4C10"/>
        </w:tc>
      </w:tr>
      <w:tr w:rsidR="003B4C10">
        <w:tc>
          <w:tcPr>
            <w:tcW w:w="2255" w:type="dxa"/>
            <w:tcMar>
              <w:top w:w="160" w:type="dxa"/>
            </w:tcMar>
          </w:tcPr>
          <w:p w:rsidR="003B4C10" w:rsidRDefault="00D94CBB">
            <w:r>
              <w:rPr>
                <w:b/>
              </w:rPr>
              <w:t>Prerequisites</w:t>
            </w:r>
          </w:p>
        </w:tc>
        <w:tc>
          <w:tcPr>
            <w:tcW w:w="6765" w:type="dxa"/>
            <w:tcMar>
              <w:top w:w="160" w:type="dxa"/>
            </w:tcMar>
          </w:tcPr>
          <w:p w:rsidR="003B4C10" w:rsidRDefault="00D94CBB">
            <w:r>
              <w:t>None</w:t>
            </w:r>
          </w:p>
        </w:tc>
      </w:tr>
      <w:tr w:rsidR="003B4C10">
        <w:tc>
          <w:tcPr>
            <w:tcW w:w="2255" w:type="dxa"/>
            <w:tcMar>
              <w:top w:w="160" w:type="dxa"/>
            </w:tcMar>
          </w:tcPr>
          <w:p w:rsidR="003B4C10" w:rsidRDefault="00D94CBB">
            <w:r>
              <w:rPr>
                <w:b/>
              </w:rPr>
              <w:t>Goal</w:t>
            </w:r>
          </w:p>
        </w:tc>
        <w:tc>
          <w:tcPr>
            <w:tcW w:w="6765" w:type="dxa"/>
            <w:tcMar>
              <w:top w:w="160" w:type="dxa"/>
            </w:tcMar>
          </w:tcPr>
          <w:p w:rsidR="003B4C10" w:rsidRDefault="00D94CBB">
            <w:pPr>
              <w:jc w:val="both"/>
            </w:pPr>
            <w:r>
              <w:t xml:space="preserve">Acquiring knowledge about key </w:t>
            </w:r>
            <w:r>
              <w:t xml:space="preserve">historical socio-political events and personalities that influenced the formation of contemporary Slovak national and cultural identity the most. Acquired knowledge introduces students to the study of Slovak philology and enables a better understanding of </w:t>
            </w:r>
            <w:r>
              <w:t>linguistic, literary and cultural courses.</w:t>
            </w:r>
          </w:p>
        </w:tc>
      </w:tr>
      <w:tr w:rsidR="003B4C10">
        <w:tc>
          <w:tcPr>
            <w:tcW w:w="2255" w:type="dxa"/>
            <w:tcMar>
              <w:top w:w="160" w:type="dxa"/>
            </w:tcMar>
          </w:tcPr>
          <w:p w:rsidR="003B4C10" w:rsidRDefault="00D94CBB">
            <w:r>
              <w:rPr>
                <w:b/>
              </w:rPr>
              <w:t>Teaching methods</w:t>
            </w:r>
          </w:p>
        </w:tc>
        <w:tc>
          <w:tcPr>
            <w:tcW w:w="6765" w:type="dxa"/>
            <w:tcMar>
              <w:top w:w="160" w:type="dxa"/>
            </w:tcMar>
          </w:tcPr>
          <w:p w:rsidR="003B4C10" w:rsidRDefault="00D94CBB">
            <w:pPr>
              <w:jc w:val="both"/>
            </w:pPr>
            <w:r>
              <w:t>Lectures, multimedia presentations, mentoring work, team and individual work, discussions and individual presentations on selected topics.</w:t>
            </w:r>
            <w:r>
              <w:br/>
            </w:r>
          </w:p>
        </w:tc>
      </w:tr>
      <w:tr w:rsidR="003B4C10">
        <w:tc>
          <w:tcPr>
            <w:tcW w:w="2255" w:type="dxa"/>
            <w:tcMar>
              <w:top w:w="160" w:type="dxa"/>
            </w:tcMar>
          </w:tcPr>
          <w:p w:rsidR="003B4C10" w:rsidRDefault="00D94CBB">
            <w:r>
              <w:rPr>
                <w:b/>
              </w:rPr>
              <w:t>Assessment methods</w:t>
            </w:r>
          </w:p>
        </w:tc>
        <w:tc>
          <w:tcPr>
            <w:tcW w:w="6765" w:type="dxa"/>
            <w:tcMar>
              <w:top w:w="160" w:type="dxa"/>
            </w:tcMar>
          </w:tcPr>
          <w:p w:rsidR="003B4C10" w:rsidRDefault="00D94CBB">
            <w:pPr>
              <w:jc w:val="both"/>
            </w:pPr>
            <w:r>
              <w:t xml:space="preserve">Class attendance, student activity </w:t>
            </w:r>
            <w:r>
              <w:t>during lessons (participation in discussions, completing homework), presenting a report supported by presentation, written and oral exam.</w:t>
            </w:r>
            <w:r>
              <w:br/>
            </w:r>
          </w:p>
        </w:tc>
      </w:tr>
      <w:tr w:rsidR="003B4C10">
        <w:tc>
          <w:tcPr>
            <w:tcW w:w="2255" w:type="dxa"/>
            <w:tcMar>
              <w:top w:w="160" w:type="dxa"/>
            </w:tcMar>
          </w:tcPr>
          <w:p w:rsidR="003B4C10" w:rsidRDefault="00D94CBB">
            <w:pPr>
              <w:spacing w:after="60"/>
            </w:pPr>
            <w:r>
              <w:rPr>
                <w:b/>
              </w:rPr>
              <w:t>Learning outcomes</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 xml:space="preserve">recognize and describe basic Slovak socio-cultural and historical facts important for </w:t>
                  </w:r>
                  <w:r>
                    <w:t>determining Slovak linguistic and literary specificities in the wider European context</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integrate theoretical insights into organizing and creating a presentation on a given Slovak Studies topic</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connect and integrate knowledge acquired during the co</w:t>
                  </w:r>
                  <w:r>
                    <w:t>urse of Slovak studies with the knowledge acquired in the second chosen field in the humanities and social sciences</w:t>
                  </w:r>
                </w:p>
              </w:tc>
            </w:tr>
          </w:tbl>
          <w:p w:rsidR="003B4C10" w:rsidRDefault="003B4C10"/>
        </w:tc>
      </w:tr>
      <w:tr w:rsidR="003B4C10">
        <w:tc>
          <w:tcPr>
            <w:tcW w:w="2255" w:type="dxa"/>
            <w:tcMar>
              <w:top w:w="160" w:type="dxa"/>
            </w:tcMar>
          </w:tcPr>
          <w:p w:rsidR="003B4C10" w:rsidRDefault="00D94CBB">
            <w:pPr>
              <w:spacing w:after="60"/>
            </w:pPr>
            <w:r>
              <w:rPr>
                <w:b/>
              </w:rPr>
              <w:t>Content</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 xml:space="preserve">Introduction to the course (description of the course, presentation of bibliography and curriculum). Handing out the topics </w:t>
                  </w:r>
                  <w:r>
                    <w:t>for reports and term papers. Slovak Republic - general information (geographical position of the Slovak Republic in Europe, origin, national symbols, etc.).</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Today's Slovakia. Population (national / ethnic, religious affiliation, etc.). Administrative d</w:t>
                  </w:r>
                  <w:r>
                    <w:t>ivision of the Slovak Republic, regions and their specifics.</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Economy. Education. Holidays and folk traditions. Geography. Cultural and natural monuments.</w:t>
                  </w:r>
                </w:p>
              </w:tc>
            </w:tr>
            <w:tr w:rsidR="003B4C10">
              <w:tc>
                <w:tcPr>
                  <w:tcW w:w="450" w:type="dxa"/>
                  <w:tcMar>
                    <w:left w:w="0" w:type="dxa"/>
                  </w:tcMar>
                </w:tcPr>
                <w:p w:rsidR="003B4C10" w:rsidRDefault="00D94CBB">
                  <w:pPr>
                    <w:jc w:val="right"/>
                  </w:pPr>
                  <w:r>
                    <w:t>4.</w:t>
                  </w:r>
                </w:p>
              </w:tc>
              <w:tc>
                <w:tcPr>
                  <w:tcW w:w="8569" w:type="dxa"/>
                </w:tcPr>
                <w:p w:rsidR="003B4C10" w:rsidRDefault="00D94CBB">
                  <w:pPr>
                    <w:jc w:val="both"/>
                  </w:pPr>
                  <w:r>
                    <w:t xml:space="preserve">Introduction to the history of Slovakia and Slovakia. Pre-Slavic period. The arrival of the </w:t>
                  </w:r>
                  <w:r>
                    <w:t>Slavs on the territory of today's Slovakia, the way and organization of life. So called Sam's kingdom. Cultural and historical monuments.</w:t>
                  </w:r>
                </w:p>
              </w:tc>
            </w:tr>
            <w:tr w:rsidR="003B4C10">
              <w:tc>
                <w:tcPr>
                  <w:tcW w:w="450" w:type="dxa"/>
                  <w:tcMar>
                    <w:left w:w="0" w:type="dxa"/>
                  </w:tcMar>
                </w:tcPr>
                <w:p w:rsidR="003B4C10" w:rsidRDefault="00D94CBB">
                  <w:pPr>
                    <w:jc w:val="right"/>
                  </w:pPr>
                  <w:r>
                    <w:t>5.</w:t>
                  </w:r>
                </w:p>
              </w:tc>
              <w:tc>
                <w:tcPr>
                  <w:tcW w:w="8569" w:type="dxa"/>
                </w:tcPr>
                <w:p w:rsidR="003B4C10" w:rsidRDefault="00D94CBB">
                  <w:pPr>
                    <w:jc w:val="both"/>
                  </w:pPr>
                  <w:r>
                    <w:t>Great Moravia; action and meaning of St. Cyril and Methodius; the end of Great Moravia.</w:t>
                  </w:r>
                </w:p>
              </w:tc>
            </w:tr>
            <w:tr w:rsidR="003B4C10">
              <w:tc>
                <w:tcPr>
                  <w:tcW w:w="450" w:type="dxa"/>
                  <w:tcMar>
                    <w:left w:w="0" w:type="dxa"/>
                  </w:tcMar>
                </w:tcPr>
                <w:p w:rsidR="003B4C10" w:rsidRDefault="00D94CBB">
                  <w:pPr>
                    <w:jc w:val="right"/>
                  </w:pPr>
                  <w:r>
                    <w:t>6.</w:t>
                  </w:r>
                </w:p>
              </w:tc>
              <w:tc>
                <w:tcPr>
                  <w:tcW w:w="8569" w:type="dxa"/>
                </w:tcPr>
                <w:p w:rsidR="003B4C10" w:rsidRDefault="00D94CBB">
                  <w:pPr>
                    <w:jc w:val="both"/>
                  </w:pPr>
                  <w:r>
                    <w:t xml:space="preserve">Arrival of Hungarians </w:t>
                  </w:r>
                  <w:r>
                    <w:t>in the Danube lowlands. Creation of the Kingdom of Hungary. The Árpád dynasty. Economic, cultural and social relations from the 10th - 12th century.</w:t>
                  </w:r>
                </w:p>
              </w:tc>
            </w:tr>
            <w:tr w:rsidR="003B4C10">
              <w:tc>
                <w:tcPr>
                  <w:tcW w:w="450" w:type="dxa"/>
                  <w:tcMar>
                    <w:left w:w="0" w:type="dxa"/>
                  </w:tcMar>
                </w:tcPr>
                <w:p w:rsidR="003B4C10" w:rsidRDefault="00D94CBB">
                  <w:pPr>
                    <w:jc w:val="right"/>
                  </w:pPr>
                  <w:r>
                    <w:t>7.</w:t>
                  </w:r>
                </w:p>
              </w:tc>
              <w:tc>
                <w:tcPr>
                  <w:tcW w:w="8569" w:type="dxa"/>
                </w:tcPr>
                <w:p w:rsidR="003B4C10" w:rsidRDefault="00D94CBB">
                  <w:pPr>
                    <w:jc w:val="both"/>
                  </w:pPr>
                  <w:r>
                    <w:t>Economic relations in the 13th century; the phenomenon of “privileged cities”. Kingdom of Hungary in th</w:t>
                  </w:r>
                  <w:r>
                    <w:t>e 14th century; the time of the "interregna," the power of the oligarchy; the arrival of the French Anjou dynasty on the Hungarian throne. The "Golden" Middle Ages.</w:t>
                  </w:r>
                </w:p>
              </w:tc>
            </w:tr>
            <w:tr w:rsidR="003B4C10">
              <w:tc>
                <w:tcPr>
                  <w:tcW w:w="450" w:type="dxa"/>
                  <w:tcMar>
                    <w:left w:w="0" w:type="dxa"/>
                  </w:tcMar>
                </w:tcPr>
                <w:p w:rsidR="003B4C10" w:rsidRDefault="00D94CBB">
                  <w:pPr>
                    <w:jc w:val="right"/>
                  </w:pPr>
                  <w:r>
                    <w:t>8.</w:t>
                  </w:r>
                </w:p>
              </w:tc>
              <w:tc>
                <w:tcPr>
                  <w:tcW w:w="8569" w:type="dxa"/>
                </w:tcPr>
                <w:p w:rsidR="003B4C10" w:rsidRDefault="00D94CBB">
                  <w:pPr>
                    <w:jc w:val="both"/>
                  </w:pPr>
                  <w:r>
                    <w:t>14/15th century; Sigismund of Luxembourg on the Hungarian throne; Czech "Hussites" in S</w:t>
                  </w:r>
                  <w:r>
                    <w:t>lovakia; the beginnings of the spread of the Czech language; Matthias Corvinus; the cities' flourishment in the 15th century.</w:t>
                  </w:r>
                </w:p>
              </w:tc>
            </w:tr>
            <w:tr w:rsidR="003B4C10">
              <w:tc>
                <w:tcPr>
                  <w:tcW w:w="450" w:type="dxa"/>
                  <w:tcMar>
                    <w:left w:w="0" w:type="dxa"/>
                  </w:tcMar>
                </w:tcPr>
                <w:p w:rsidR="003B4C10" w:rsidRDefault="00D94CBB">
                  <w:pPr>
                    <w:jc w:val="right"/>
                  </w:pPr>
                  <w:r>
                    <w:t>9.</w:t>
                  </w:r>
                </w:p>
              </w:tc>
              <w:tc>
                <w:tcPr>
                  <w:tcW w:w="8569" w:type="dxa"/>
                </w:tcPr>
                <w:p w:rsidR="003B4C10" w:rsidRDefault="00D94CBB">
                  <w:pPr>
                    <w:jc w:val="both"/>
                  </w:pPr>
                  <w:r>
                    <w:t>Slovak area until the end of the 16th century; the Polish-Lithuanian Jagiellonian dynasty on the Hungarian throne; from 1527 t</w:t>
                  </w:r>
                  <w:r>
                    <w:t xml:space="preserve">he Habsburg dynasty in the Kingdom of Hungary; Ottoman attacks; </w:t>
                  </w:r>
                  <w:r>
                    <w:lastRenderedPageBreak/>
                    <w:t>ethnic and social changes in the Slovak area; Bratislava (Prešporok/Požun) - the capital of the Kingdom of Hungary.</w:t>
                  </w:r>
                </w:p>
              </w:tc>
            </w:tr>
            <w:tr w:rsidR="003B4C10">
              <w:tc>
                <w:tcPr>
                  <w:tcW w:w="450" w:type="dxa"/>
                  <w:tcMar>
                    <w:left w:w="0" w:type="dxa"/>
                  </w:tcMar>
                </w:tcPr>
                <w:p w:rsidR="003B4C10" w:rsidRDefault="00D94CBB">
                  <w:pPr>
                    <w:jc w:val="right"/>
                  </w:pPr>
                  <w:r>
                    <w:lastRenderedPageBreak/>
                    <w:t>10.</w:t>
                  </w:r>
                </w:p>
              </w:tc>
              <w:tc>
                <w:tcPr>
                  <w:tcW w:w="8569" w:type="dxa"/>
                </w:tcPr>
                <w:p w:rsidR="003B4C10" w:rsidRDefault="00D94CBB">
                  <w:pPr>
                    <w:jc w:val="both"/>
                  </w:pPr>
                  <w:r>
                    <w:t>Slovaks in the 17th and 18th century; Ottoman conquests and consequence</w:t>
                  </w:r>
                  <w:r>
                    <w:t>s. Reformation and Counter-Reformation; anti-Habsburg uprisings; "satumar" peace. The reign of Maria Theresa and Joseph II, - the Enlightenment, the period of reforms.</w:t>
                  </w:r>
                </w:p>
              </w:tc>
            </w:tr>
            <w:tr w:rsidR="003B4C10">
              <w:tc>
                <w:tcPr>
                  <w:tcW w:w="450" w:type="dxa"/>
                  <w:tcMar>
                    <w:left w:w="0" w:type="dxa"/>
                  </w:tcMar>
                </w:tcPr>
                <w:p w:rsidR="003B4C10" w:rsidRDefault="00D94CBB">
                  <w:pPr>
                    <w:jc w:val="right"/>
                  </w:pPr>
                  <w:r>
                    <w:t>11.</w:t>
                  </w:r>
                </w:p>
              </w:tc>
              <w:tc>
                <w:tcPr>
                  <w:tcW w:w="8569" w:type="dxa"/>
                </w:tcPr>
                <w:p w:rsidR="003B4C10" w:rsidRDefault="00D94CBB">
                  <w:pPr>
                    <w:jc w:val="both"/>
                  </w:pPr>
                  <w:r>
                    <w:t xml:space="preserve">Kingdom of Hungary at the turn of the 18th and 19th century; Slovak People's </w:t>
                  </w:r>
                  <w:r>
                    <w:t>Movement; the beginnings of the codification of the Slovak language (Anton Bernolák); Czech "biblical" in Slovak culture; the idea of Slavic reciprocity (Ján Kollár, Pavel Jozef Šafárik).</w:t>
                  </w:r>
                </w:p>
              </w:tc>
            </w:tr>
            <w:tr w:rsidR="003B4C10">
              <w:tc>
                <w:tcPr>
                  <w:tcW w:w="450" w:type="dxa"/>
                  <w:tcMar>
                    <w:left w:w="0" w:type="dxa"/>
                  </w:tcMar>
                </w:tcPr>
                <w:p w:rsidR="003B4C10" w:rsidRDefault="00D94CBB">
                  <w:pPr>
                    <w:jc w:val="right"/>
                  </w:pPr>
                  <w:r>
                    <w:t>12.</w:t>
                  </w:r>
                </w:p>
              </w:tc>
              <w:tc>
                <w:tcPr>
                  <w:tcW w:w="8569" w:type="dxa"/>
                </w:tcPr>
                <w:p w:rsidR="003B4C10" w:rsidRDefault="00D94CBB">
                  <w:pPr>
                    <w:jc w:val="both"/>
                  </w:pPr>
                  <w:r>
                    <w:t>1848/1849 revolution; Ľudovít Štúr and his activities. Codifica</w:t>
                  </w:r>
                  <w:r>
                    <w:t>tion of the Slovak literary language. Memorandum of the Slovak Nation; Matica slovačka. Austria-Hungarian settlement.</w:t>
                  </w:r>
                </w:p>
              </w:tc>
            </w:tr>
            <w:tr w:rsidR="003B4C10">
              <w:tc>
                <w:tcPr>
                  <w:tcW w:w="450" w:type="dxa"/>
                  <w:tcMar>
                    <w:left w:w="0" w:type="dxa"/>
                  </w:tcMar>
                </w:tcPr>
                <w:p w:rsidR="003B4C10" w:rsidRDefault="00D94CBB">
                  <w:pPr>
                    <w:jc w:val="right"/>
                  </w:pPr>
                  <w:r>
                    <w:t>13.</w:t>
                  </w:r>
                </w:p>
              </w:tc>
              <w:tc>
                <w:tcPr>
                  <w:tcW w:w="8569" w:type="dxa"/>
                </w:tcPr>
                <w:p w:rsidR="003B4C10" w:rsidRDefault="00D94CBB">
                  <w:pPr>
                    <w:jc w:val="both"/>
                  </w:pPr>
                  <w:r>
                    <w:t>Slovakia in the 20th century World War I. The Dissolution of Austria-Hungary. Creation of a common state of Slovaks and Czechs. Slova</w:t>
                  </w:r>
                  <w:r>
                    <w:t>kia during World War II. Reconstruction of the Czech-Slovak state. Communist totalitarianism; position of Slovakia in the former Czechoslovakia. Attempt at reform in 1968 and the so-called normalization.</w:t>
                  </w:r>
                </w:p>
              </w:tc>
            </w:tr>
            <w:tr w:rsidR="003B4C10">
              <w:tc>
                <w:tcPr>
                  <w:tcW w:w="450" w:type="dxa"/>
                  <w:tcMar>
                    <w:left w:w="0" w:type="dxa"/>
                  </w:tcMar>
                </w:tcPr>
                <w:p w:rsidR="003B4C10" w:rsidRDefault="00D94CBB">
                  <w:pPr>
                    <w:jc w:val="right"/>
                  </w:pPr>
                  <w:r>
                    <w:t>14.</w:t>
                  </w:r>
                </w:p>
              </w:tc>
              <w:tc>
                <w:tcPr>
                  <w:tcW w:w="8569" w:type="dxa"/>
                </w:tcPr>
                <w:p w:rsidR="003B4C10" w:rsidRDefault="00D94CBB">
                  <w:pPr>
                    <w:jc w:val="both"/>
                  </w:pPr>
                  <w:r>
                    <w:t>1989 Velvet Revolution; gaining the independenc</w:t>
                  </w:r>
                  <w:r>
                    <w:t>e of the Slovak Republic. Slovakia in the 21st century; socio-political situation after the accession of the Slovak Republic to the EU.</w:t>
                  </w:r>
                </w:p>
              </w:tc>
            </w:tr>
            <w:tr w:rsidR="003B4C10">
              <w:tc>
                <w:tcPr>
                  <w:tcW w:w="450" w:type="dxa"/>
                  <w:tcMar>
                    <w:left w:w="0" w:type="dxa"/>
                  </w:tcMar>
                </w:tcPr>
                <w:p w:rsidR="003B4C10" w:rsidRDefault="00D94CBB">
                  <w:pPr>
                    <w:jc w:val="right"/>
                  </w:pPr>
                  <w:r>
                    <w:t>15.</w:t>
                  </w:r>
                </w:p>
              </w:tc>
              <w:tc>
                <w:tcPr>
                  <w:tcW w:w="8569" w:type="dxa"/>
                </w:tcPr>
                <w:p w:rsidR="003B4C10" w:rsidRDefault="00D94CBB">
                  <w:pPr>
                    <w:jc w:val="both"/>
                  </w:pPr>
                  <w:r>
                    <w:t>Revision, exam preparation.</w:t>
                  </w:r>
                </w:p>
              </w:tc>
            </w:tr>
          </w:tbl>
          <w:p w:rsidR="003B4C10" w:rsidRDefault="003B4C10"/>
        </w:tc>
      </w:tr>
      <w:tr w:rsidR="003B4C10">
        <w:tc>
          <w:tcPr>
            <w:tcW w:w="2255" w:type="dxa"/>
          </w:tcPr>
          <w:p w:rsidR="003B4C10" w:rsidRDefault="003B4C10"/>
        </w:tc>
        <w:tc>
          <w:tcPr>
            <w:tcW w:w="6765" w:type="dxa"/>
          </w:tcPr>
          <w:p w:rsidR="003B4C10" w:rsidRDefault="003B4C10"/>
        </w:tc>
      </w:tr>
    </w:tbl>
    <w:p w:rsidR="003B4C10" w:rsidRDefault="003B4C10"/>
    <w:p w:rsidR="003B4C10" w:rsidRDefault="00D94CBB">
      <w:r>
        <w:br w:type="page"/>
      </w:r>
    </w:p>
    <w:p w:rsidR="003B4C10" w:rsidRDefault="00D94CBB">
      <w:pPr>
        <w:pStyle w:val="Heading2"/>
        <w:spacing w:after="800"/>
        <w:jc w:val="center"/>
      </w:pPr>
      <w:r>
        <w:rPr>
          <w:rFonts w:ascii="Times New Roman" w:eastAsia="Times New Roman" w:hAnsi="Times New Roman" w:cs="Times New Roman"/>
          <w:color w:val="000000"/>
          <w:sz w:val="30"/>
          <w:szCs w:val="30"/>
        </w:rPr>
        <w:lastRenderedPageBreak/>
        <w:t>Slovak Drama and Theatre</w:t>
      </w:r>
    </w:p>
    <w:tbl>
      <w:tblPr>
        <w:tblW w:w="9020" w:type="dxa"/>
        <w:tblLayout w:type="fixed"/>
        <w:tblLook w:val="04A0" w:firstRow="1" w:lastRow="0" w:firstColumn="1" w:lastColumn="0" w:noHBand="0" w:noVBand="1"/>
      </w:tblPr>
      <w:tblGrid>
        <w:gridCol w:w="2255"/>
        <w:gridCol w:w="6765"/>
      </w:tblGrid>
      <w:tr w:rsidR="003B4C10">
        <w:trPr>
          <w:trHeight w:hRule="exact" w:val="320"/>
        </w:trPr>
        <w:tc>
          <w:tcPr>
            <w:tcW w:w="2255" w:type="dxa"/>
          </w:tcPr>
          <w:p w:rsidR="003B4C10" w:rsidRDefault="00D94CBB">
            <w:r>
              <w:rPr>
                <w:b/>
              </w:rPr>
              <w:t>Name</w:t>
            </w:r>
          </w:p>
        </w:tc>
        <w:tc>
          <w:tcPr>
            <w:tcW w:w="6765" w:type="dxa"/>
          </w:tcPr>
          <w:p w:rsidR="003B4C10" w:rsidRDefault="00D94CBB">
            <w:r>
              <w:t>Slovak Drama and Theatre</w:t>
            </w:r>
          </w:p>
        </w:tc>
      </w:tr>
      <w:tr w:rsidR="003B4C10">
        <w:trPr>
          <w:trHeight w:hRule="exact" w:val="320"/>
        </w:trPr>
        <w:tc>
          <w:tcPr>
            <w:tcW w:w="2255" w:type="dxa"/>
          </w:tcPr>
          <w:p w:rsidR="003B4C10" w:rsidRDefault="00D94CBB">
            <w:r>
              <w:rPr>
                <w:b/>
              </w:rPr>
              <w:t>Organizational unit</w:t>
            </w:r>
          </w:p>
        </w:tc>
        <w:tc>
          <w:tcPr>
            <w:tcW w:w="6765" w:type="dxa"/>
          </w:tcPr>
          <w:p w:rsidR="003B4C10" w:rsidRDefault="00D94CBB">
            <w:r>
              <w:t>Chair of Slovak language and literature</w:t>
            </w:r>
          </w:p>
        </w:tc>
      </w:tr>
      <w:tr w:rsidR="003B4C10">
        <w:trPr>
          <w:trHeight w:hRule="exact" w:val="320"/>
        </w:trPr>
        <w:tc>
          <w:tcPr>
            <w:tcW w:w="2255" w:type="dxa"/>
          </w:tcPr>
          <w:p w:rsidR="003B4C10" w:rsidRDefault="00D94CBB">
            <w:r>
              <w:rPr>
                <w:b/>
              </w:rPr>
              <w:t>ECTS credits</w:t>
            </w:r>
          </w:p>
        </w:tc>
        <w:tc>
          <w:tcPr>
            <w:tcW w:w="6765" w:type="dxa"/>
          </w:tcPr>
          <w:p w:rsidR="003B4C10" w:rsidRDefault="00D94CBB">
            <w:r>
              <w:t>5</w:t>
            </w:r>
          </w:p>
        </w:tc>
      </w:tr>
      <w:tr w:rsidR="003B4C10">
        <w:trPr>
          <w:trHeight w:hRule="exact" w:val="320"/>
        </w:trPr>
        <w:tc>
          <w:tcPr>
            <w:tcW w:w="2255" w:type="dxa"/>
          </w:tcPr>
          <w:p w:rsidR="003B4C10" w:rsidRDefault="00D94CBB">
            <w:r>
              <w:rPr>
                <w:b/>
              </w:rPr>
              <w:t>ID</w:t>
            </w:r>
          </w:p>
        </w:tc>
        <w:tc>
          <w:tcPr>
            <w:tcW w:w="6765" w:type="dxa"/>
          </w:tcPr>
          <w:p w:rsidR="003B4C10" w:rsidRDefault="00D94CBB">
            <w:r>
              <w:t>118201</w:t>
            </w:r>
          </w:p>
        </w:tc>
      </w:tr>
      <w:tr w:rsidR="003B4C10">
        <w:trPr>
          <w:trHeight w:hRule="exact" w:val="320"/>
        </w:trPr>
        <w:tc>
          <w:tcPr>
            <w:tcW w:w="2255" w:type="dxa"/>
          </w:tcPr>
          <w:p w:rsidR="003B4C10" w:rsidRDefault="00D94CBB">
            <w:r>
              <w:rPr>
                <w:b/>
              </w:rPr>
              <w:t>Semesters</w:t>
            </w:r>
          </w:p>
        </w:tc>
        <w:tc>
          <w:tcPr>
            <w:tcW w:w="6765" w:type="dxa"/>
          </w:tcPr>
          <w:p w:rsidR="003B4C10" w:rsidRDefault="00D94CBB">
            <w:r>
              <w:t>Winter</w:t>
            </w:r>
          </w:p>
        </w:tc>
      </w:tr>
      <w:tr w:rsidR="003B4C10">
        <w:tc>
          <w:tcPr>
            <w:tcW w:w="2255" w:type="dxa"/>
          </w:tcPr>
          <w:p w:rsidR="003B4C10" w:rsidRDefault="00D94CBB">
            <w:r>
              <w:rPr>
                <w:b/>
              </w:rPr>
              <w:t>Teachers</w:t>
            </w:r>
          </w:p>
        </w:tc>
        <w:tc>
          <w:tcPr>
            <w:tcW w:w="6765" w:type="dxa"/>
          </w:tcPr>
          <w:p w:rsidR="003B4C10" w:rsidRDefault="00D94CBB">
            <w:r>
              <w:t>Zrinka Kovačević, PhD, Associate Professor (primary)</w:t>
            </w:r>
          </w:p>
        </w:tc>
      </w:tr>
      <w:tr w:rsidR="003B4C10">
        <w:tc>
          <w:tcPr>
            <w:tcW w:w="2255" w:type="dxa"/>
            <w:tcMar>
              <w:top w:w="160" w:type="dxa"/>
            </w:tcMar>
          </w:tcPr>
          <w:p w:rsidR="003B4C10" w:rsidRDefault="00D94CBB">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B4C10">
              <w:tc>
                <w:tcPr>
                  <w:tcW w:w="2310" w:type="dxa"/>
                  <w:tcMar>
                    <w:left w:w="0" w:type="dxa"/>
                  </w:tcMar>
                </w:tcPr>
                <w:p w:rsidR="003B4C10" w:rsidRDefault="00D94CBB">
                  <w:r>
                    <w:t>Lectures</w:t>
                  </w:r>
                </w:p>
              </w:tc>
              <w:tc>
                <w:tcPr>
                  <w:tcW w:w="2310" w:type="dxa"/>
                </w:tcPr>
                <w:p w:rsidR="003B4C10" w:rsidRDefault="00D94CBB">
                  <w:r>
                    <w:t>30</w:t>
                  </w:r>
                </w:p>
              </w:tc>
            </w:tr>
            <w:tr w:rsidR="003B4C10">
              <w:tc>
                <w:tcPr>
                  <w:tcW w:w="2310" w:type="dxa"/>
                  <w:tcMar>
                    <w:left w:w="0" w:type="dxa"/>
                  </w:tcMar>
                </w:tcPr>
                <w:p w:rsidR="003B4C10" w:rsidRDefault="00D94CBB">
                  <w:r>
                    <w:t>Seminar</w:t>
                  </w:r>
                </w:p>
              </w:tc>
              <w:tc>
                <w:tcPr>
                  <w:tcW w:w="2310" w:type="dxa"/>
                </w:tcPr>
                <w:p w:rsidR="003B4C10" w:rsidRDefault="00D94CBB">
                  <w:r>
                    <w:t>15</w:t>
                  </w:r>
                </w:p>
              </w:tc>
            </w:tr>
          </w:tbl>
          <w:p w:rsidR="003B4C10" w:rsidRDefault="003B4C10"/>
        </w:tc>
      </w:tr>
      <w:tr w:rsidR="003B4C10">
        <w:tc>
          <w:tcPr>
            <w:tcW w:w="2255" w:type="dxa"/>
            <w:tcMar>
              <w:top w:w="160" w:type="dxa"/>
            </w:tcMar>
          </w:tcPr>
          <w:p w:rsidR="003B4C10" w:rsidRDefault="00D94CBB">
            <w:r>
              <w:rPr>
                <w:b/>
              </w:rPr>
              <w:t>Prerequisites</w:t>
            </w:r>
          </w:p>
        </w:tc>
        <w:tc>
          <w:tcPr>
            <w:tcW w:w="6765" w:type="dxa"/>
            <w:tcMar>
              <w:top w:w="160" w:type="dxa"/>
            </w:tcMar>
          </w:tcPr>
          <w:p w:rsidR="003B4C10" w:rsidRDefault="00D94CBB">
            <w:r>
              <w:t>None</w:t>
            </w:r>
          </w:p>
        </w:tc>
      </w:tr>
      <w:tr w:rsidR="003B4C10">
        <w:tc>
          <w:tcPr>
            <w:tcW w:w="2255" w:type="dxa"/>
            <w:tcMar>
              <w:top w:w="160" w:type="dxa"/>
            </w:tcMar>
          </w:tcPr>
          <w:p w:rsidR="003B4C10" w:rsidRDefault="00D94CBB">
            <w:r>
              <w:rPr>
                <w:b/>
              </w:rPr>
              <w:t>Goal</w:t>
            </w:r>
          </w:p>
        </w:tc>
        <w:tc>
          <w:tcPr>
            <w:tcW w:w="6765" w:type="dxa"/>
            <w:tcMar>
              <w:top w:w="160" w:type="dxa"/>
            </w:tcMar>
          </w:tcPr>
          <w:p w:rsidR="003B4C10" w:rsidRDefault="00D94CBB">
            <w:pPr>
              <w:jc w:val="both"/>
            </w:pPr>
            <w:r>
              <w:t xml:space="preserve">Mastering the theory of dramatic literature, </w:t>
            </w:r>
            <w:r>
              <w:t>introducing students to the historical development of Slovak drama and Slovak theater, learning the determinants and guidelines of contemporary Slovak drama and theater, training students to read and interpret dramatic texts critically, and oral and writte</w:t>
            </w:r>
            <w:r>
              <w:t>n presentations of the conducted analyses.</w:t>
            </w:r>
            <w:r>
              <w:br/>
            </w:r>
          </w:p>
        </w:tc>
      </w:tr>
      <w:tr w:rsidR="003B4C10">
        <w:tc>
          <w:tcPr>
            <w:tcW w:w="2255" w:type="dxa"/>
            <w:tcMar>
              <w:top w:w="160" w:type="dxa"/>
            </w:tcMar>
          </w:tcPr>
          <w:p w:rsidR="003B4C10" w:rsidRDefault="00D94CBB">
            <w:r>
              <w:rPr>
                <w:b/>
              </w:rPr>
              <w:t>Teaching methods</w:t>
            </w:r>
          </w:p>
        </w:tc>
        <w:tc>
          <w:tcPr>
            <w:tcW w:w="6765" w:type="dxa"/>
            <w:tcMar>
              <w:top w:w="160" w:type="dxa"/>
            </w:tcMar>
          </w:tcPr>
          <w:p w:rsidR="003B4C10" w:rsidRDefault="00D94CBB">
            <w:pPr>
              <w:jc w:val="both"/>
            </w:pPr>
            <w:r>
              <w:t>Lectures and seminars, student presentations, working with texts, class discussions and analyses, mentoring.</w:t>
            </w:r>
          </w:p>
        </w:tc>
      </w:tr>
      <w:tr w:rsidR="003B4C10">
        <w:tc>
          <w:tcPr>
            <w:tcW w:w="2255" w:type="dxa"/>
            <w:tcMar>
              <w:top w:w="160" w:type="dxa"/>
            </w:tcMar>
          </w:tcPr>
          <w:p w:rsidR="003B4C10" w:rsidRDefault="00D94CBB">
            <w:r>
              <w:rPr>
                <w:b/>
              </w:rPr>
              <w:t>Assessment methods</w:t>
            </w:r>
          </w:p>
        </w:tc>
        <w:tc>
          <w:tcPr>
            <w:tcW w:w="6765" w:type="dxa"/>
            <w:tcMar>
              <w:top w:w="160" w:type="dxa"/>
            </w:tcMar>
          </w:tcPr>
          <w:p w:rsidR="003B4C10" w:rsidRDefault="00D94CBB">
            <w:pPr>
              <w:jc w:val="both"/>
            </w:pPr>
            <w:r>
              <w:t>Written and oral exams, monitoring of student responsibilities (r</w:t>
            </w:r>
            <w:r>
              <w:t>egular attendance, regular assignments and active class participation, writing a reading diary, writing and oral presentation of at least one term paper).</w:t>
            </w:r>
          </w:p>
        </w:tc>
      </w:tr>
      <w:tr w:rsidR="003B4C10">
        <w:tc>
          <w:tcPr>
            <w:tcW w:w="2255" w:type="dxa"/>
            <w:tcMar>
              <w:top w:w="160" w:type="dxa"/>
            </w:tcMar>
          </w:tcPr>
          <w:p w:rsidR="003B4C10" w:rsidRDefault="00D94CBB">
            <w:pPr>
              <w:spacing w:after="60"/>
            </w:pPr>
            <w:r>
              <w:rPr>
                <w:b/>
              </w:rPr>
              <w:t>Learning outcomes</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 xml:space="preserve">read critically and autonomously interpret literary texts using academic and </w:t>
                  </w:r>
                  <w:r>
                    <w:t>professional literature</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describe, comment on and compare historical periods of Slovak literature on the basis of specific literary-theoretical interpretations of Slovak literary works and drama history</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 xml:space="preserve">apply ethical principles and norms in the </w:t>
                  </w:r>
                  <w:r>
                    <w:t>process of teaching and research of a foreign language and take personal and team responsibility for decision-making and professional-academic practice</w:t>
                  </w:r>
                </w:p>
              </w:tc>
            </w:tr>
          </w:tbl>
          <w:p w:rsidR="003B4C10" w:rsidRDefault="003B4C10"/>
        </w:tc>
      </w:tr>
      <w:tr w:rsidR="003B4C10">
        <w:tc>
          <w:tcPr>
            <w:tcW w:w="2255" w:type="dxa"/>
            <w:tcMar>
              <w:top w:w="160" w:type="dxa"/>
            </w:tcMar>
          </w:tcPr>
          <w:p w:rsidR="003B4C10" w:rsidRDefault="00D94CBB">
            <w:pPr>
              <w:spacing w:after="60"/>
            </w:pPr>
            <w:r>
              <w:rPr>
                <w:b/>
              </w:rPr>
              <w:t>Content</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Introduction to the course. Course objectives. Student responsibilities.</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 xml:space="preserve">Theory of </w:t>
                  </w:r>
                  <w:r>
                    <w:t>dramatic literature - drama as a genre and drama as a type, the concept of drama, performance, structure of a dramatic text, composition of plays.</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Theory of dramatic literature - dramatic types, development of drama.</w:t>
                  </w:r>
                </w:p>
              </w:tc>
            </w:tr>
            <w:tr w:rsidR="003B4C10">
              <w:tc>
                <w:tcPr>
                  <w:tcW w:w="450" w:type="dxa"/>
                  <w:tcMar>
                    <w:left w:w="0" w:type="dxa"/>
                  </w:tcMar>
                </w:tcPr>
                <w:p w:rsidR="003B4C10" w:rsidRDefault="00D94CBB">
                  <w:pPr>
                    <w:jc w:val="right"/>
                  </w:pPr>
                  <w:r>
                    <w:t>4.</w:t>
                  </w:r>
                </w:p>
              </w:tc>
              <w:tc>
                <w:tcPr>
                  <w:tcW w:w="8569" w:type="dxa"/>
                </w:tcPr>
                <w:p w:rsidR="003B4C10" w:rsidRDefault="00D94CBB">
                  <w:pPr>
                    <w:jc w:val="both"/>
                  </w:pPr>
                  <w:r>
                    <w:t>History of Slovak dramatic lite</w:t>
                  </w:r>
                  <w:r>
                    <w:t>rature - renaissance, baroque and classicism. Jan Chalupka.</w:t>
                  </w:r>
                </w:p>
              </w:tc>
            </w:tr>
            <w:tr w:rsidR="003B4C10">
              <w:tc>
                <w:tcPr>
                  <w:tcW w:w="450" w:type="dxa"/>
                  <w:tcMar>
                    <w:left w:w="0" w:type="dxa"/>
                  </w:tcMar>
                </w:tcPr>
                <w:p w:rsidR="003B4C10" w:rsidRDefault="00D94CBB">
                  <w:pPr>
                    <w:jc w:val="right"/>
                  </w:pPr>
                  <w:r>
                    <w:t>5.</w:t>
                  </w:r>
                </w:p>
              </w:tc>
              <w:tc>
                <w:tcPr>
                  <w:tcW w:w="8569" w:type="dxa"/>
                </w:tcPr>
                <w:p w:rsidR="003B4C10" w:rsidRDefault="00D94CBB">
                  <w:pPr>
                    <w:jc w:val="both"/>
                  </w:pPr>
                  <w:r>
                    <w:t>History of Slovak dramatic literature - romanticism and realism. Ján Palárik. Hviezdoslav. Jozef Gregor Tajovský.</w:t>
                  </w:r>
                </w:p>
              </w:tc>
            </w:tr>
            <w:tr w:rsidR="003B4C10">
              <w:tc>
                <w:tcPr>
                  <w:tcW w:w="450" w:type="dxa"/>
                  <w:tcMar>
                    <w:left w:w="0" w:type="dxa"/>
                  </w:tcMar>
                </w:tcPr>
                <w:p w:rsidR="003B4C10" w:rsidRDefault="00D94CBB">
                  <w:pPr>
                    <w:jc w:val="right"/>
                  </w:pPr>
                  <w:r>
                    <w:t>6.</w:t>
                  </w:r>
                </w:p>
              </w:tc>
              <w:tc>
                <w:tcPr>
                  <w:tcW w:w="8569" w:type="dxa"/>
                </w:tcPr>
                <w:p w:rsidR="003B4C10" w:rsidRDefault="00D94CBB">
                  <w:pPr>
                    <w:jc w:val="both"/>
                  </w:pPr>
                  <w:r>
                    <w:t>History of Slovak dramatic literature - 20th century. Ivan Stodola. Július</w:t>
                  </w:r>
                  <w:r>
                    <w:t xml:space="preserve"> Barč-Ivan. Ivan Bukovčan. Peter Karvaš. Stanislav Štepka.</w:t>
                  </w:r>
                </w:p>
              </w:tc>
            </w:tr>
            <w:tr w:rsidR="003B4C10">
              <w:tc>
                <w:tcPr>
                  <w:tcW w:w="450" w:type="dxa"/>
                  <w:tcMar>
                    <w:left w:w="0" w:type="dxa"/>
                  </w:tcMar>
                </w:tcPr>
                <w:p w:rsidR="003B4C10" w:rsidRDefault="00D94CBB">
                  <w:pPr>
                    <w:jc w:val="right"/>
                  </w:pPr>
                  <w:r>
                    <w:t>7.</w:t>
                  </w:r>
                </w:p>
              </w:tc>
              <w:tc>
                <w:tcPr>
                  <w:tcW w:w="8569" w:type="dxa"/>
                </w:tcPr>
                <w:p w:rsidR="003B4C10" w:rsidRDefault="00D94CBB">
                  <w:pPr>
                    <w:jc w:val="both"/>
                  </w:pPr>
                  <w:r>
                    <w:t>Overview of the  Slovak history of theatre - from the beginning of the 20th century to the 1940s.</w:t>
                  </w:r>
                </w:p>
              </w:tc>
            </w:tr>
            <w:tr w:rsidR="003B4C10">
              <w:tc>
                <w:tcPr>
                  <w:tcW w:w="450" w:type="dxa"/>
                  <w:tcMar>
                    <w:left w:w="0" w:type="dxa"/>
                  </w:tcMar>
                </w:tcPr>
                <w:p w:rsidR="003B4C10" w:rsidRDefault="00D94CBB">
                  <w:pPr>
                    <w:jc w:val="right"/>
                  </w:pPr>
                  <w:r>
                    <w:t>8.</w:t>
                  </w:r>
                </w:p>
              </w:tc>
              <w:tc>
                <w:tcPr>
                  <w:tcW w:w="8569" w:type="dxa"/>
                </w:tcPr>
                <w:p w:rsidR="003B4C10" w:rsidRDefault="00D94CBB">
                  <w:pPr>
                    <w:jc w:val="both"/>
                  </w:pPr>
                  <w:r>
                    <w:t>Overview of the Slovak history of theatre - from the 1940s to the Velvet Revolution (1989).</w:t>
                  </w:r>
                </w:p>
              </w:tc>
            </w:tr>
            <w:tr w:rsidR="003B4C10">
              <w:tc>
                <w:tcPr>
                  <w:tcW w:w="450" w:type="dxa"/>
                  <w:tcMar>
                    <w:left w:w="0" w:type="dxa"/>
                  </w:tcMar>
                </w:tcPr>
                <w:p w:rsidR="003B4C10" w:rsidRDefault="00D94CBB">
                  <w:pPr>
                    <w:jc w:val="right"/>
                  </w:pPr>
                  <w:r>
                    <w:t>9.</w:t>
                  </w:r>
                </w:p>
              </w:tc>
              <w:tc>
                <w:tcPr>
                  <w:tcW w:w="8569" w:type="dxa"/>
                </w:tcPr>
                <w:p w:rsidR="003B4C10" w:rsidRDefault="00D94CBB">
                  <w:pPr>
                    <w:jc w:val="both"/>
                  </w:pPr>
                  <w:r>
                    <w:t>Slovak drama and theater in the 1990s.</w:t>
                  </w:r>
                </w:p>
              </w:tc>
            </w:tr>
            <w:tr w:rsidR="003B4C10">
              <w:tc>
                <w:tcPr>
                  <w:tcW w:w="450" w:type="dxa"/>
                  <w:tcMar>
                    <w:left w:w="0" w:type="dxa"/>
                  </w:tcMar>
                </w:tcPr>
                <w:p w:rsidR="003B4C10" w:rsidRDefault="00D94CBB">
                  <w:pPr>
                    <w:jc w:val="right"/>
                  </w:pPr>
                  <w:r>
                    <w:t>10.</w:t>
                  </w:r>
                </w:p>
              </w:tc>
              <w:tc>
                <w:tcPr>
                  <w:tcW w:w="8569" w:type="dxa"/>
                </w:tcPr>
                <w:p w:rsidR="003B4C10" w:rsidRDefault="00D94CBB">
                  <w:pPr>
                    <w:jc w:val="both"/>
                  </w:pPr>
                  <w:r>
                    <w:t>Drama analysis - Karol Horák: Skaza futbalu v meste K.</w:t>
                  </w:r>
                </w:p>
              </w:tc>
            </w:tr>
            <w:tr w:rsidR="003B4C10">
              <w:tc>
                <w:tcPr>
                  <w:tcW w:w="450" w:type="dxa"/>
                  <w:tcMar>
                    <w:left w:w="0" w:type="dxa"/>
                  </w:tcMar>
                </w:tcPr>
                <w:p w:rsidR="003B4C10" w:rsidRDefault="00D94CBB">
                  <w:pPr>
                    <w:jc w:val="right"/>
                  </w:pPr>
                  <w:r>
                    <w:t>11.</w:t>
                  </w:r>
                </w:p>
              </w:tc>
              <w:tc>
                <w:tcPr>
                  <w:tcW w:w="8569" w:type="dxa"/>
                </w:tcPr>
                <w:p w:rsidR="003B4C10" w:rsidRDefault="00D94CBB">
                  <w:pPr>
                    <w:jc w:val="both"/>
                  </w:pPr>
                  <w:r>
                    <w:t>Drama analysis - Mikuláš Kočan: Husky, husky, kam letíte?</w:t>
                  </w:r>
                </w:p>
              </w:tc>
            </w:tr>
            <w:tr w:rsidR="003B4C10">
              <w:tc>
                <w:tcPr>
                  <w:tcW w:w="450" w:type="dxa"/>
                  <w:tcMar>
                    <w:left w:w="0" w:type="dxa"/>
                  </w:tcMar>
                </w:tcPr>
                <w:p w:rsidR="003B4C10" w:rsidRDefault="00D94CBB">
                  <w:pPr>
                    <w:jc w:val="right"/>
                  </w:pPr>
                  <w:r>
                    <w:t>12.</w:t>
                  </w:r>
                </w:p>
              </w:tc>
              <w:tc>
                <w:tcPr>
                  <w:tcW w:w="8569" w:type="dxa"/>
                </w:tcPr>
                <w:p w:rsidR="003B4C10" w:rsidRDefault="00D94CBB">
                  <w:pPr>
                    <w:jc w:val="both"/>
                  </w:pPr>
                  <w:r>
                    <w:t>Drama analysis - Ján Uličiansky: Alergia.</w:t>
                  </w:r>
                </w:p>
              </w:tc>
            </w:tr>
            <w:tr w:rsidR="003B4C10">
              <w:tc>
                <w:tcPr>
                  <w:tcW w:w="450" w:type="dxa"/>
                  <w:tcMar>
                    <w:left w:w="0" w:type="dxa"/>
                  </w:tcMar>
                </w:tcPr>
                <w:p w:rsidR="003B4C10" w:rsidRDefault="00D94CBB">
                  <w:pPr>
                    <w:jc w:val="right"/>
                  </w:pPr>
                  <w:r>
                    <w:t>13.</w:t>
                  </w:r>
                </w:p>
              </w:tc>
              <w:tc>
                <w:tcPr>
                  <w:tcW w:w="8569" w:type="dxa"/>
                </w:tcPr>
                <w:p w:rsidR="003B4C10" w:rsidRDefault="00D94CBB">
                  <w:pPr>
                    <w:jc w:val="both"/>
                  </w:pPr>
                  <w:r>
                    <w:t>Drama analysis - Viliam Klimáček: Smr</w:t>
                  </w:r>
                  <w:r>
                    <w:t>tičky a vraždenička.</w:t>
                  </w:r>
                </w:p>
              </w:tc>
            </w:tr>
            <w:tr w:rsidR="003B4C10">
              <w:tc>
                <w:tcPr>
                  <w:tcW w:w="450" w:type="dxa"/>
                  <w:tcMar>
                    <w:left w:w="0" w:type="dxa"/>
                  </w:tcMar>
                </w:tcPr>
                <w:p w:rsidR="003B4C10" w:rsidRDefault="00D94CBB">
                  <w:pPr>
                    <w:jc w:val="right"/>
                  </w:pPr>
                  <w:r>
                    <w:t>14.</w:t>
                  </w:r>
                </w:p>
              </w:tc>
              <w:tc>
                <w:tcPr>
                  <w:tcW w:w="8569" w:type="dxa"/>
                </w:tcPr>
                <w:p w:rsidR="003B4C10" w:rsidRDefault="00D94CBB">
                  <w:pPr>
                    <w:jc w:val="both"/>
                  </w:pPr>
                  <w:r>
                    <w:t>Drama analysis - Martin Čičvák: Dom, kde sa to robí dobre.</w:t>
                  </w:r>
                </w:p>
              </w:tc>
            </w:tr>
            <w:tr w:rsidR="003B4C10">
              <w:tc>
                <w:tcPr>
                  <w:tcW w:w="450" w:type="dxa"/>
                  <w:tcMar>
                    <w:left w:w="0" w:type="dxa"/>
                  </w:tcMar>
                </w:tcPr>
                <w:p w:rsidR="003B4C10" w:rsidRDefault="00D94CBB">
                  <w:pPr>
                    <w:jc w:val="right"/>
                  </w:pPr>
                  <w:r>
                    <w:t>15.</w:t>
                  </w:r>
                </w:p>
              </w:tc>
              <w:tc>
                <w:tcPr>
                  <w:tcW w:w="8569" w:type="dxa"/>
                </w:tcPr>
                <w:p w:rsidR="003B4C10" w:rsidRDefault="00D94CBB">
                  <w:pPr>
                    <w:jc w:val="both"/>
                  </w:pPr>
                  <w:r>
                    <w:t>Revision and exam preparation.</w:t>
                  </w:r>
                </w:p>
              </w:tc>
            </w:tr>
          </w:tbl>
          <w:p w:rsidR="003B4C10" w:rsidRDefault="003B4C10"/>
        </w:tc>
      </w:tr>
      <w:tr w:rsidR="003B4C10">
        <w:tc>
          <w:tcPr>
            <w:tcW w:w="2255" w:type="dxa"/>
          </w:tcPr>
          <w:p w:rsidR="003B4C10" w:rsidRDefault="003B4C10"/>
        </w:tc>
        <w:tc>
          <w:tcPr>
            <w:tcW w:w="6765" w:type="dxa"/>
          </w:tcPr>
          <w:p w:rsidR="003B4C10" w:rsidRDefault="003B4C10"/>
        </w:tc>
      </w:tr>
    </w:tbl>
    <w:p w:rsidR="003B4C10" w:rsidRDefault="003B4C10"/>
    <w:p w:rsidR="003B4C10" w:rsidRDefault="00D94CBB">
      <w:r>
        <w:br w:type="page"/>
      </w:r>
    </w:p>
    <w:p w:rsidR="003B4C10" w:rsidRDefault="00D94CBB">
      <w:pPr>
        <w:pStyle w:val="Heading2"/>
        <w:spacing w:after="800"/>
        <w:jc w:val="center"/>
      </w:pPr>
      <w:r>
        <w:rPr>
          <w:rFonts w:ascii="Times New Roman" w:eastAsia="Times New Roman" w:hAnsi="Times New Roman" w:cs="Times New Roman"/>
          <w:color w:val="000000"/>
          <w:sz w:val="30"/>
          <w:szCs w:val="30"/>
        </w:rPr>
        <w:lastRenderedPageBreak/>
        <w:t>Slovak Language (for Non-Slovakists)</w:t>
      </w:r>
    </w:p>
    <w:tbl>
      <w:tblPr>
        <w:tblW w:w="9020" w:type="dxa"/>
        <w:tblLayout w:type="fixed"/>
        <w:tblLook w:val="04A0" w:firstRow="1" w:lastRow="0" w:firstColumn="1" w:lastColumn="0" w:noHBand="0" w:noVBand="1"/>
      </w:tblPr>
      <w:tblGrid>
        <w:gridCol w:w="2255"/>
        <w:gridCol w:w="6765"/>
      </w:tblGrid>
      <w:tr w:rsidR="003B4C10">
        <w:trPr>
          <w:trHeight w:hRule="exact" w:val="320"/>
        </w:trPr>
        <w:tc>
          <w:tcPr>
            <w:tcW w:w="2255" w:type="dxa"/>
          </w:tcPr>
          <w:p w:rsidR="003B4C10" w:rsidRDefault="00D94CBB">
            <w:r>
              <w:rPr>
                <w:b/>
              </w:rPr>
              <w:t>Name</w:t>
            </w:r>
          </w:p>
        </w:tc>
        <w:tc>
          <w:tcPr>
            <w:tcW w:w="6765" w:type="dxa"/>
          </w:tcPr>
          <w:p w:rsidR="003B4C10" w:rsidRDefault="00D94CBB">
            <w:r>
              <w:t>Slovak Language (for Non-Slovakists)</w:t>
            </w:r>
          </w:p>
        </w:tc>
      </w:tr>
      <w:tr w:rsidR="003B4C10">
        <w:trPr>
          <w:trHeight w:hRule="exact" w:val="320"/>
        </w:trPr>
        <w:tc>
          <w:tcPr>
            <w:tcW w:w="2255" w:type="dxa"/>
          </w:tcPr>
          <w:p w:rsidR="003B4C10" w:rsidRDefault="00D94CBB">
            <w:r>
              <w:rPr>
                <w:b/>
              </w:rPr>
              <w:t>Organizational unit</w:t>
            </w:r>
          </w:p>
        </w:tc>
        <w:tc>
          <w:tcPr>
            <w:tcW w:w="6765" w:type="dxa"/>
          </w:tcPr>
          <w:p w:rsidR="003B4C10" w:rsidRDefault="00D94CBB">
            <w:r>
              <w:t xml:space="preserve">Chair of Slovak language </w:t>
            </w:r>
            <w:r>
              <w:t>and literature</w:t>
            </w:r>
          </w:p>
        </w:tc>
      </w:tr>
      <w:tr w:rsidR="003B4C10">
        <w:trPr>
          <w:trHeight w:hRule="exact" w:val="320"/>
        </w:trPr>
        <w:tc>
          <w:tcPr>
            <w:tcW w:w="2255" w:type="dxa"/>
          </w:tcPr>
          <w:p w:rsidR="003B4C10" w:rsidRDefault="00D94CBB">
            <w:r>
              <w:rPr>
                <w:b/>
              </w:rPr>
              <w:t>ECTS credits</w:t>
            </w:r>
          </w:p>
        </w:tc>
        <w:tc>
          <w:tcPr>
            <w:tcW w:w="6765" w:type="dxa"/>
          </w:tcPr>
          <w:p w:rsidR="003B4C10" w:rsidRDefault="00D94CBB">
            <w:r>
              <w:t>5</w:t>
            </w:r>
          </w:p>
        </w:tc>
      </w:tr>
      <w:tr w:rsidR="003B4C10">
        <w:trPr>
          <w:trHeight w:hRule="exact" w:val="320"/>
        </w:trPr>
        <w:tc>
          <w:tcPr>
            <w:tcW w:w="2255" w:type="dxa"/>
          </w:tcPr>
          <w:p w:rsidR="003B4C10" w:rsidRDefault="00D94CBB">
            <w:r>
              <w:rPr>
                <w:b/>
              </w:rPr>
              <w:t>ID</w:t>
            </w:r>
          </w:p>
        </w:tc>
        <w:tc>
          <w:tcPr>
            <w:tcW w:w="6765" w:type="dxa"/>
          </w:tcPr>
          <w:p w:rsidR="003B4C10" w:rsidRDefault="00D94CBB">
            <w:r>
              <w:t>86830</w:t>
            </w:r>
          </w:p>
        </w:tc>
      </w:tr>
      <w:tr w:rsidR="003B4C10">
        <w:trPr>
          <w:trHeight w:hRule="exact" w:val="320"/>
        </w:trPr>
        <w:tc>
          <w:tcPr>
            <w:tcW w:w="2255" w:type="dxa"/>
          </w:tcPr>
          <w:p w:rsidR="003B4C10" w:rsidRDefault="00D94CBB">
            <w:r>
              <w:rPr>
                <w:b/>
              </w:rPr>
              <w:t>Semesters</w:t>
            </w:r>
          </w:p>
        </w:tc>
        <w:tc>
          <w:tcPr>
            <w:tcW w:w="6765" w:type="dxa"/>
          </w:tcPr>
          <w:p w:rsidR="003B4C10" w:rsidRDefault="00D94CBB">
            <w:r>
              <w:t>Winter, summer</w:t>
            </w:r>
          </w:p>
        </w:tc>
      </w:tr>
      <w:tr w:rsidR="003B4C10">
        <w:tc>
          <w:tcPr>
            <w:tcW w:w="2255" w:type="dxa"/>
          </w:tcPr>
          <w:p w:rsidR="003B4C10" w:rsidRDefault="00D94CBB">
            <w:r>
              <w:rPr>
                <w:b/>
              </w:rPr>
              <w:t>Teachers</w:t>
            </w:r>
          </w:p>
        </w:tc>
        <w:tc>
          <w:tcPr>
            <w:tcW w:w="6765" w:type="dxa"/>
          </w:tcPr>
          <w:p w:rsidR="003B4C10" w:rsidRDefault="00D94CBB">
            <w:r>
              <w:t>Ivana Čagalj, PhD, Assistant Professor (primary)</w:t>
            </w:r>
            <w:r>
              <w:br/>
              <w:t>Martin Machata, Senior Lector (primary)</w:t>
            </w:r>
          </w:p>
        </w:tc>
      </w:tr>
      <w:tr w:rsidR="003B4C10">
        <w:tc>
          <w:tcPr>
            <w:tcW w:w="2255" w:type="dxa"/>
            <w:tcMar>
              <w:top w:w="160" w:type="dxa"/>
            </w:tcMar>
          </w:tcPr>
          <w:p w:rsidR="003B4C10" w:rsidRDefault="00D94CBB">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B4C10">
              <w:tc>
                <w:tcPr>
                  <w:tcW w:w="2310" w:type="dxa"/>
                  <w:tcMar>
                    <w:left w:w="0" w:type="dxa"/>
                  </w:tcMar>
                </w:tcPr>
                <w:p w:rsidR="003B4C10" w:rsidRDefault="00D94CBB">
                  <w:r>
                    <w:t>Practical foreign language exercises</w:t>
                  </w:r>
                </w:p>
              </w:tc>
              <w:tc>
                <w:tcPr>
                  <w:tcW w:w="2310" w:type="dxa"/>
                </w:tcPr>
                <w:p w:rsidR="003B4C10" w:rsidRDefault="00D94CBB">
                  <w:r>
                    <w:t>60</w:t>
                  </w:r>
                </w:p>
              </w:tc>
            </w:tr>
          </w:tbl>
          <w:p w:rsidR="003B4C10" w:rsidRDefault="003B4C10"/>
        </w:tc>
      </w:tr>
      <w:tr w:rsidR="003B4C10">
        <w:tc>
          <w:tcPr>
            <w:tcW w:w="2255" w:type="dxa"/>
            <w:tcMar>
              <w:top w:w="160" w:type="dxa"/>
            </w:tcMar>
          </w:tcPr>
          <w:p w:rsidR="003B4C10" w:rsidRDefault="00D94CBB">
            <w:r>
              <w:rPr>
                <w:b/>
              </w:rPr>
              <w:t>Prerequisites</w:t>
            </w:r>
          </w:p>
        </w:tc>
        <w:tc>
          <w:tcPr>
            <w:tcW w:w="6765" w:type="dxa"/>
            <w:tcMar>
              <w:top w:w="160" w:type="dxa"/>
            </w:tcMar>
          </w:tcPr>
          <w:p w:rsidR="003B4C10" w:rsidRDefault="00D94CBB">
            <w:r>
              <w:t>None</w:t>
            </w:r>
          </w:p>
        </w:tc>
      </w:tr>
      <w:tr w:rsidR="003B4C10">
        <w:tc>
          <w:tcPr>
            <w:tcW w:w="2255" w:type="dxa"/>
            <w:tcMar>
              <w:top w:w="160" w:type="dxa"/>
            </w:tcMar>
          </w:tcPr>
          <w:p w:rsidR="003B4C10" w:rsidRDefault="00D94CBB">
            <w:r>
              <w:rPr>
                <w:b/>
              </w:rPr>
              <w:t>Goal</w:t>
            </w:r>
          </w:p>
        </w:tc>
        <w:tc>
          <w:tcPr>
            <w:tcW w:w="6765" w:type="dxa"/>
            <w:tcMar>
              <w:top w:w="160" w:type="dxa"/>
            </w:tcMar>
          </w:tcPr>
          <w:p w:rsidR="003B4C10" w:rsidRDefault="00D94CBB">
            <w:pPr>
              <w:jc w:val="both"/>
            </w:pPr>
            <w:r>
              <w:t xml:space="preserve">Acquisition of </w:t>
            </w:r>
            <w:r>
              <w:t>one part of language competences at A1 level according to the Common European Framework of Reference for Languages published by the Council of Europe.</w:t>
            </w:r>
          </w:p>
        </w:tc>
      </w:tr>
      <w:tr w:rsidR="003B4C10">
        <w:tc>
          <w:tcPr>
            <w:tcW w:w="2255" w:type="dxa"/>
            <w:tcMar>
              <w:top w:w="160" w:type="dxa"/>
            </w:tcMar>
          </w:tcPr>
          <w:p w:rsidR="003B4C10" w:rsidRDefault="00D94CBB">
            <w:r>
              <w:rPr>
                <w:b/>
              </w:rPr>
              <w:t>Teaching methods</w:t>
            </w:r>
          </w:p>
        </w:tc>
        <w:tc>
          <w:tcPr>
            <w:tcW w:w="6765" w:type="dxa"/>
            <w:tcMar>
              <w:top w:w="160" w:type="dxa"/>
            </w:tcMar>
          </w:tcPr>
          <w:p w:rsidR="003B4C10" w:rsidRDefault="00D94CBB">
            <w:pPr>
              <w:jc w:val="both"/>
            </w:pPr>
            <w:r>
              <w:t xml:space="preserve">Oral presentations, grammar and conversation exercises, working with textual, </w:t>
            </w:r>
            <w:r>
              <w:t>pictorial, audio and video materials, role plays, presentations, discussions, etc.</w:t>
            </w:r>
          </w:p>
        </w:tc>
      </w:tr>
      <w:tr w:rsidR="003B4C10">
        <w:tc>
          <w:tcPr>
            <w:tcW w:w="2255" w:type="dxa"/>
            <w:tcMar>
              <w:top w:w="160" w:type="dxa"/>
            </w:tcMar>
          </w:tcPr>
          <w:p w:rsidR="003B4C10" w:rsidRDefault="00D94CBB">
            <w:r>
              <w:rPr>
                <w:b/>
              </w:rPr>
              <w:t>Assessment methods</w:t>
            </w:r>
          </w:p>
        </w:tc>
        <w:tc>
          <w:tcPr>
            <w:tcW w:w="6765" w:type="dxa"/>
            <w:tcMar>
              <w:top w:w="160" w:type="dxa"/>
            </w:tcMar>
          </w:tcPr>
          <w:p w:rsidR="003B4C10" w:rsidRDefault="00D94CBB">
            <w:pPr>
              <w:jc w:val="both"/>
            </w:pPr>
            <w:r>
              <w:t>Systematic monitoring of students' work throughout the semester by checking written homework assignments, but also conversational exercises and oral pres</w:t>
            </w:r>
            <w:r>
              <w:t>entations of term papers in class on selected topics from Slovak culture. At the end of the semester, the acquisition of grammar learning content is being tested through a written exam, whereas the ability to communicate in simple everyday situations is be</w:t>
            </w:r>
            <w:r>
              <w:t>ing tested through an oral exam.</w:t>
            </w:r>
          </w:p>
        </w:tc>
      </w:tr>
      <w:tr w:rsidR="003B4C10">
        <w:tc>
          <w:tcPr>
            <w:tcW w:w="2255" w:type="dxa"/>
            <w:tcMar>
              <w:top w:w="160" w:type="dxa"/>
            </w:tcMar>
          </w:tcPr>
          <w:p w:rsidR="003B4C10" w:rsidRDefault="00D94CBB">
            <w:pPr>
              <w:spacing w:after="60"/>
            </w:pPr>
            <w:r>
              <w:rPr>
                <w:b/>
              </w:rPr>
              <w:t>Learning outcomes</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apply linguistic knowledge of Slovak in supporting one's opinion in simple discussions on given topics</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integrate theoretical insights into organizing and creating a presentation on a given Slovak</w:t>
                  </w:r>
                  <w:r>
                    <w:t xml:space="preserve"> Studies topic</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connect and integrate knowledge acquired during the course of Slovak studies with the knowledge acquired in the second chosen field in the humanities and social sciences</w:t>
                  </w:r>
                </w:p>
              </w:tc>
            </w:tr>
          </w:tbl>
          <w:p w:rsidR="003B4C10" w:rsidRDefault="003B4C10"/>
        </w:tc>
      </w:tr>
      <w:tr w:rsidR="003B4C10">
        <w:tc>
          <w:tcPr>
            <w:tcW w:w="2255" w:type="dxa"/>
            <w:tcMar>
              <w:top w:w="160" w:type="dxa"/>
            </w:tcMar>
          </w:tcPr>
          <w:p w:rsidR="003B4C10" w:rsidRDefault="00D94CBB">
            <w:pPr>
              <w:spacing w:after="60"/>
            </w:pPr>
            <w:r>
              <w:rPr>
                <w:b/>
              </w:rPr>
              <w:t>Content</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 xml:space="preserve">Introduction to the course. Bibliography. Slovak </w:t>
                  </w:r>
                  <w:r>
                    <w:t>phonological and graphic system. Slovak orthoepic and orthographic norm. Orthoepic and orthographic exercises. Lesson 1</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 xml:space="preserve">Rhythmic shortening rule. Writing of i / y. Orthoepic and orthographic exercises. Present tense of auxiliary verbs byť and mať. </w:t>
                  </w:r>
                  <w:r>
                    <w:t>Grammar exercises. Conversation. Lesson 2</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Nouns. Noun declension paradigms. Adjectives. Adjective declension paradigms. Possessive and demonstrative pronouns. Nominative case of singular and plural nouns, adjectives and pronouns. Present tense of verbs</w:t>
                  </w:r>
                  <w:r>
                    <w:t xml:space="preserve"> of frequency. Grammar exercises. Conversation. Lesson 3</w:t>
                  </w:r>
                </w:p>
              </w:tc>
            </w:tr>
            <w:tr w:rsidR="003B4C10">
              <w:tc>
                <w:tcPr>
                  <w:tcW w:w="450" w:type="dxa"/>
                  <w:tcMar>
                    <w:left w:w="0" w:type="dxa"/>
                  </w:tcMar>
                </w:tcPr>
                <w:p w:rsidR="003B4C10" w:rsidRDefault="00D94CBB">
                  <w:pPr>
                    <w:jc w:val="right"/>
                  </w:pPr>
                  <w:r>
                    <w:t>4.</w:t>
                  </w:r>
                </w:p>
              </w:tc>
              <w:tc>
                <w:tcPr>
                  <w:tcW w:w="8569" w:type="dxa"/>
                </w:tcPr>
                <w:p w:rsidR="003B4C10" w:rsidRDefault="00D94CBB">
                  <w:pPr>
                    <w:jc w:val="both"/>
                  </w:pPr>
                  <w:r>
                    <w:t>Accusative case of singular and plural nouns, adjectives, and pronouns. Present tense of frequency verbs. Verb aspect pairs. Question formation. Interrogative pronouns. Grammar exercises. Convers</w:t>
                  </w:r>
                  <w:r>
                    <w:t>ation. Lesson 4</w:t>
                  </w:r>
                </w:p>
              </w:tc>
            </w:tr>
            <w:tr w:rsidR="003B4C10">
              <w:tc>
                <w:tcPr>
                  <w:tcW w:w="450" w:type="dxa"/>
                  <w:tcMar>
                    <w:left w:w="0" w:type="dxa"/>
                  </w:tcMar>
                </w:tcPr>
                <w:p w:rsidR="003B4C10" w:rsidRDefault="00D94CBB">
                  <w:pPr>
                    <w:jc w:val="right"/>
                  </w:pPr>
                  <w:r>
                    <w:t>5.</w:t>
                  </w:r>
                </w:p>
              </w:tc>
              <w:tc>
                <w:tcPr>
                  <w:tcW w:w="8569" w:type="dxa"/>
                </w:tcPr>
                <w:p w:rsidR="003B4C10" w:rsidRDefault="00D94CBB">
                  <w:pPr>
                    <w:jc w:val="both"/>
                  </w:pPr>
                  <w:r>
                    <w:t>Instrumental case of singular and plural nouns, adjectives and pronouns. Present tense of modal verbs. Present tense negative Grammar exercises. Conversation. Lesson 5</w:t>
                  </w:r>
                </w:p>
              </w:tc>
            </w:tr>
            <w:tr w:rsidR="003B4C10">
              <w:tc>
                <w:tcPr>
                  <w:tcW w:w="450" w:type="dxa"/>
                  <w:tcMar>
                    <w:left w:w="0" w:type="dxa"/>
                  </w:tcMar>
                </w:tcPr>
                <w:p w:rsidR="003B4C10" w:rsidRDefault="00D94CBB">
                  <w:pPr>
                    <w:jc w:val="right"/>
                  </w:pPr>
                  <w:r>
                    <w:t>6.</w:t>
                  </w:r>
                </w:p>
              </w:tc>
              <w:tc>
                <w:tcPr>
                  <w:tcW w:w="8569" w:type="dxa"/>
                </w:tcPr>
                <w:p w:rsidR="003B4C10" w:rsidRDefault="00D94CBB">
                  <w:pPr>
                    <w:jc w:val="both"/>
                  </w:pPr>
                  <w:r>
                    <w:t xml:space="preserve">Cardinal and ordinal numbers. Adjectives and adverbs. Past </w:t>
                  </w:r>
                  <w:r>
                    <w:t>tense. Grammar exercises. Conversation. Lesson 6. Written test.</w:t>
                  </w:r>
                </w:p>
              </w:tc>
            </w:tr>
            <w:tr w:rsidR="003B4C10">
              <w:tc>
                <w:tcPr>
                  <w:tcW w:w="450" w:type="dxa"/>
                  <w:tcMar>
                    <w:left w:w="0" w:type="dxa"/>
                  </w:tcMar>
                </w:tcPr>
                <w:p w:rsidR="003B4C10" w:rsidRDefault="00D94CBB">
                  <w:pPr>
                    <w:jc w:val="right"/>
                  </w:pPr>
                  <w:r>
                    <w:t>7.</w:t>
                  </w:r>
                </w:p>
              </w:tc>
              <w:tc>
                <w:tcPr>
                  <w:tcW w:w="8569" w:type="dxa"/>
                </w:tcPr>
                <w:p w:rsidR="003B4C10" w:rsidRDefault="00D94CBB">
                  <w:pPr>
                    <w:jc w:val="both"/>
                  </w:pPr>
                  <w:r>
                    <w:t>The singular locative case of nouns, adjectives and pronouns. Adverbial rections. Past tense of frequency verbs. Grammar exercises. Conversation. Lesson 7</w:t>
                  </w:r>
                </w:p>
              </w:tc>
            </w:tr>
            <w:tr w:rsidR="003B4C10">
              <w:tc>
                <w:tcPr>
                  <w:tcW w:w="450" w:type="dxa"/>
                  <w:tcMar>
                    <w:left w:w="0" w:type="dxa"/>
                  </w:tcMar>
                </w:tcPr>
                <w:p w:rsidR="003B4C10" w:rsidRDefault="00D94CBB">
                  <w:pPr>
                    <w:jc w:val="right"/>
                  </w:pPr>
                  <w:r>
                    <w:t>8.</w:t>
                  </w:r>
                </w:p>
              </w:tc>
              <w:tc>
                <w:tcPr>
                  <w:tcW w:w="8569" w:type="dxa"/>
                </w:tcPr>
                <w:p w:rsidR="003B4C10" w:rsidRDefault="00D94CBB">
                  <w:pPr>
                    <w:jc w:val="both"/>
                  </w:pPr>
                  <w:r>
                    <w:t>Locative plural of nouns, adj</w:t>
                  </w:r>
                  <w:r>
                    <w:t>ectives and pronouns. Past modal verbs. Grammar exercises. Conversation. Lesson 8</w:t>
                  </w:r>
                </w:p>
              </w:tc>
            </w:tr>
            <w:tr w:rsidR="003B4C10">
              <w:tc>
                <w:tcPr>
                  <w:tcW w:w="450" w:type="dxa"/>
                  <w:tcMar>
                    <w:left w:w="0" w:type="dxa"/>
                  </w:tcMar>
                </w:tcPr>
                <w:p w:rsidR="003B4C10" w:rsidRDefault="00D94CBB">
                  <w:pPr>
                    <w:jc w:val="right"/>
                  </w:pPr>
                  <w:r>
                    <w:t>9.</w:t>
                  </w:r>
                </w:p>
              </w:tc>
              <w:tc>
                <w:tcPr>
                  <w:tcW w:w="8569" w:type="dxa"/>
                </w:tcPr>
                <w:p w:rsidR="003B4C10" w:rsidRDefault="00D94CBB">
                  <w:pPr>
                    <w:jc w:val="both"/>
                  </w:pPr>
                  <w:r>
                    <w:t>Dative singular of nouns, adjectives and pronouns. Adverbial rections. Grammar exercises. Conversation. Lesson 9</w:t>
                  </w:r>
                </w:p>
              </w:tc>
            </w:tr>
            <w:tr w:rsidR="003B4C10">
              <w:tc>
                <w:tcPr>
                  <w:tcW w:w="450" w:type="dxa"/>
                  <w:tcMar>
                    <w:left w:w="0" w:type="dxa"/>
                  </w:tcMar>
                </w:tcPr>
                <w:p w:rsidR="003B4C10" w:rsidRDefault="00D94CBB">
                  <w:pPr>
                    <w:jc w:val="right"/>
                  </w:pPr>
                  <w:r>
                    <w:t>10.</w:t>
                  </w:r>
                </w:p>
              </w:tc>
              <w:tc>
                <w:tcPr>
                  <w:tcW w:w="8569" w:type="dxa"/>
                </w:tcPr>
                <w:p w:rsidR="003B4C10" w:rsidRDefault="00D94CBB">
                  <w:pPr>
                    <w:jc w:val="both"/>
                  </w:pPr>
                  <w:r>
                    <w:t>Dative plural of nouns, adjectives and pronouns. The</w:t>
                  </w:r>
                  <w:r>
                    <w:t xml:space="preserve"> negative form of the past tense. Grammar </w:t>
                  </w:r>
                  <w:r>
                    <w:lastRenderedPageBreak/>
                    <w:t>exercises. Conversation. Lesson 10</w:t>
                  </w:r>
                </w:p>
              </w:tc>
            </w:tr>
            <w:tr w:rsidR="003B4C10">
              <w:tc>
                <w:tcPr>
                  <w:tcW w:w="450" w:type="dxa"/>
                  <w:tcMar>
                    <w:left w:w="0" w:type="dxa"/>
                  </w:tcMar>
                </w:tcPr>
                <w:p w:rsidR="003B4C10" w:rsidRDefault="00D94CBB">
                  <w:pPr>
                    <w:jc w:val="right"/>
                  </w:pPr>
                  <w:r>
                    <w:lastRenderedPageBreak/>
                    <w:t>11.</w:t>
                  </w:r>
                </w:p>
              </w:tc>
              <w:tc>
                <w:tcPr>
                  <w:tcW w:w="8569" w:type="dxa"/>
                </w:tcPr>
                <w:p w:rsidR="003B4C10" w:rsidRDefault="00D94CBB">
                  <w:pPr>
                    <w:jc w:val="both"/>
                  </w:pPr>
                  <w:r>
                    <w:t>Genitive singular of nouns, adjectives and pronouns. Adverbial rections. Grammar exercises. Conversation. Lesson 11</w:t>
                  </w:r>
                </w:p>
              </w:tc>
            </w:tr>
            <w:tr w:rsidR="003B4C10">
              <w:tc>
                <w:tcPr>
                  <w:tcW w:w="450" w:type="dxa"/>
                  <w:tcMar>
                    <w:left w:w="0" w:type="dxa"/>
                  </w:tcMar>
                </w:tcPr>
                <w:p w:rsidR="003B4C10" w:rsidRDefault="00D94CBB">
                  <w:pPr>
                    <w:jc w:val="right"/>
                  </w:pPr>
                  <w:r>
                    <w:t>12.</w:t>
                  </w:r>
                </w:p>
              </w:tc>
              <w:tc>
                <w:tcPr>
                  <w:tcW w:w="8569" w:type="dxa"/>
                </w:tcPr>
                <w:p w:rsidR="003B4C10" w:rsidRDefault="00D94CBB">
                  <w:pPr>
                    <w:jc w:val="both"/>
                  </w:pPr>
                  <w:r>
                    <w:t>Genitive plural of nouns, adjectives and pronouns. Gr</w:t>
                  </w:r>
                  <w:r>
                    <w:t>ammar exercises. Conversation. Lesson 12</w:t>
                  </w:r>
                </w:p>
              </w:tc>
            </w:tr>
            <w:tr w:rsidR="003B4C10">
              <w:tc>
                <w:tcPr>
                  <w:tcW w:w="450" w:type="dxa"/>
                  <w:tcMar>
                    <w:left w:w="0" w:type="dxa"/>
                  </w:tcMar>
                </w:tcPr>
                <w:p w:rsidR="003B4C10" w:rsidRDefault="00D94CBB">
                  <w:pPr>
                    <w:jc w:val="right"/>
                  </w:pPr>
                  <w:r>
                    <w:t>13.</w:t>
                  </w:r>
                </w:p>
              </w:tc>
              <w:tc>
                <w:tcPr>
                  <w:tcW w:w="8569" w:type="dxa"/>
                </w:tcPr>
                <w:p w:rsidR="003B4C10" w:rsidRDefault="00D94CBB">
                  <w:pPr>
                    <w:jc w:val="both"/>
                  </w:pPr>
                  <w:r>
                    <w:t>Future tense. Grammar exercises. Conversation. Lesson 13</w:t>
                  </w:r>
                </w:p>
              </w:tc>
            </w:tr>
            <w:tr w:rsidR="003B4C10">
              <w:tc>
                <w:tcPr>
                  <w:tcW w:w="450" w:type="dxa"/>
                  <w:tcMar>
                    <w:left w:w="0" w:type="dxa"/>
                  </w:tcMar>
                </w:tcPr>
                <w:p w:rsidR="003B4C10" w:rsidRDefault="00D94CBB">
                  <w:pPr>
                    <w:jc w:val="right"/>
                  </w:pPr>
                  <w:r>
                    <w:t>14.</w:t>
                  </w:r>
                </w:p>
              </w:tc>
              <w:tc>
                <w:tcPr>
                  <w:tcW w:w="8569" w:type="dxa"/>
                </w:tcPr>
                <w:p w:rsidR="003B4C10" w:rsidRDefault="00D94CBB">
                  <w:pPr>
                    <w:jc w:val="both"/>
                  </w:pPr>
                  <w:r>
                    <w:t>Comparison of adjectives and adverbs. Future tense negative. Grammar exercises. Conversation. Lesson 14</w:t>
                  </w:r>
                </w:p>
              </w:tc>
            </w:tr>
            <w:tr w:rsidR="003B4C10">
              <w:tc>
                <w:tcPr>
                  <w:tcW w:w="450" w:type="dxa"/>
                  <w:tcMar>
                    <w:left w:w="0" w:type="dxa"/>
                  </w:tcMar>
                </w:tcPr>
                <w:p w:rsidR="003B4C10" w:rsidRDefault="00D94CBB">
                  <w:pPr>
                    <w:jc w:val="right"/>
                  </w:pPr>
                  <w:r>
                    <w:t>15.</w:t>
                  </w:r>
                </w:p>
              </w:tc>
              <w:tc>
                <w:tcPr>
                  <w:tcW w:w="8569" w:type="dxa"/>
                </w:tcPr>
                <w:p w:rsidR="003B4C10" w:rsidRDefault="00D94CBB">
                  <w:pPr>
                    <w:jc w:val="both"/>
                  </w:pPr>
                  <w:r>
                    <w:t>Revision and preparation for the exam.</w:t>
                  </w:r>
                </w:p>
              </w:tc>
            </w:tr>
          </w:tbl>
          <w:p w:rsidR="003B4C10" w:rsidRDefault="003B4C10"/>
        </w:tc>
      </w:tr>
      <w:tr w:rsidR="003B4C10">
        <w:tc>
          <w:tcPr>
            <w:tcW w:w="2255" w:type="dxa"/>
          </w:tcPr>
          <w:p w:rsidR="003B4C10" w:rsidRDefault="003B4C10"/>
        </w:tc>
        <w:tc>
          <w:tcPr>
            <w:tcW w:w="6765" w:type="dxa"/>
          </w:tcPr>
          <w:p w:rsidR="003B4C10" w:rsidRDefault="003B4C10"/>
        </w:tc>
      </w:tr>
    </w:tbl>
    <w:p w:rsidR="003B4C10" w:rsidRDefault="003B4C10"/>
    <w:p w:rsidR="003B4C10" w:rsidRDefault="00D94CBB">
      <w:r>
        <w:br w:type="page"/>
      </w:r>
    </w:p>
    <w:p w:rsidR="003B4C10" w:rsidRDefault="00D94CBB">
      <w:pPr>
        <w:pStyle w:val="Heading2"/>
        <w:spacing w:after="800"/>
        <w:jc w:val="center"/>
      </w:pPr>
      <w:r>
        <w:rPr>
          <w:rFonts w:ascii="Times New Roman" w:eastAsia="Times New Roman" w:hAnsi="Times New Roman" w:cs="Times New Roman"/>
          <w:color w:val="000000"/>
          <w:sz w:val="30"/>
          <w:szCs w:val="30"/>
        </w:rPr>
        <w:lastRenderedPageBreak/>
        <w:t>Slovak Language Exercises I</w:t>
      </w:r>
    </w:p>
    <w:tbl>
      <w:tblPr>
        <w:tblW w:w="9020" w:type="dxa"/>
        <w:tblLayout w:type="fixed"/>
        <w:tblLook w:val="04A0" w:firstRow="1" w:lastRow="0" w:firstColumn="1" w:lastColumn="0" w:noHBand="0" w:noVBand="1"/>
      </w:tblPr>
      <w:tblGrid>
        <w:gridCol w:w="2255"/>
        <w:gridCol w:w="6765"/>
      </w:tblGrid>
      <w:tr w:rsidR="003B4C10">
        <w:trPr>
          <w:trHeight w:hRule="exact" w:val="320"/>
        </w:trPr>
        <w:tc>
          <w:tcPr>
            <w:tcW w:w="2255" w:type="dxa"/>
          </w:tcPr>
          <w:p w:rsidR="003B4C10" w:rsidRDefault="00D94CBB">
            <w:r>
              <w:rPr>
                <w:b/>
              </w:rPr>
              <w:t>Name</w:t>
            </w:r>
          </w:p>
        </w:tc>
        <w:tc>
          <w:tcPr>
            <w:tcW w:w="6765" w:type="dxa"/>
          </w:tcPr>
          <w:p w:rsidR="003B4C10" w:rsidRDefault="00D94CBB">
            <w:r>
              <w:t>Slovak Language Exercises I</w:t>
            </w:r>
          </w:p>
        </w:tc>
      </w:tr>
      <w:tr w:rsidR="003B4C10">
        <w:trPr>
          <w:trHeight w:hRule="exact" w:val="320"/>
        </w:trPr>
        <w:tc>
          <w:tcPr>
            <w:tcW w:w="2255" w:type="dxa"/>
          </w:tcPr>
          <w:p w:rsidR="003B4C10" w:rsidRDefault="00D94CBB">
            <w:r>
              <w:rPr>
                <w:b/>
              </w:rPr>
              <w:t>Organizational unit</w:t>
            </w:r>
          </w:p>
        </w:tc>
        <w:tc>
          <w:tcPr>
            <w:tcW w:w="6765" w:type="dxa"/>
          </w:tcPr>
          <w:p w:rsidR="003B4C10" w:rsidRDefault="00D94CBB">
            <w:r>
              <w:t>Chair of Slovak language and literature</w:t>
            </w:r>
          </w:p>
        </w:tc>
      </w:tr>
      <w:tr w:rsidR="003B4C10">
        <w:trPr>
          <w:trHeight w:hRule="exact" w:val="320"/>
        </w:trPr>
        <w:tc>
          <w:tcPr>
            <w:tcW w:w="2255" w:type="dxa"/>
          </w:tcPr>
          <w:p w:rsidR="003B4C10" w:rsidRDefault="00D94CBB">
            <w:r>
              <w:rPr>
                <w:b/>
              </w:rPr>
              <w:t>ECTS credits</w:t>
            </w:r>
          </w:p>
        </w:tc>
        <w:tc>
          <w:tcPr>
            <w:tcW w:w="6765" w:type="dxa"/>
          </w:tcPr>
          <w:p w:rsidR="003B4C10" w:rsidRDefault="00D94CBB">
            <w:r>
              <w:t>5</w:t>
            </w:r>
          </w:p>
        </w:tc>
      </w:tr>
      <w:tr w:rsidR="003B4C10">
        <w:trPr>
          <w:trHeight w:hRule="exact" w:val="320"/>
        </w:trPr>
        <w:tc>
          <w:tcPr>
            <w:tcW w:w="2255" w:type="dxa"/>
          </w:tcPr>
          <w:p w:rsidR="003B4C10" w:rsidRDefault="00D94CBB">
            <w:r>
              <w:rPr>
                <w:b/>
              </w:rPr>
              <w:t>ID</w:t>
            </w:r>
          </w:p>
        </w:tc>
        <w:tc>
          <w:tcPr>
            <w:tcW w:w="6765" w:type="dxa"/>
          </w:tcPr>
          <w:p w:rsidR="003B4C10" w:rsidRDefault="00D94CBB">
            <w:r>
              <w:t>97429</w:t>
            </w:r>
          </w:p>
        </w:tc>
      </w:tr>
      <w:tr w:rsidR="003B4C10">
        <w:trPr>
          <w:trHeight w:hRule="exact" w:val="320"/>
        </w:trPr>
        <w:tc>
          <w:tcPr>
            <w:tcW w:w="2255" w:type="dxa"/>
          </w:tcPr>
          <w:p w:rsidR="003B4C10" w:rsidRDefault="00D94CBB">
            <w:r>
              <w:rPr>
                <w:b/>
              </w:rPr>
              <w:t>Semesters</w:t>
            </w:r>
          </w:p>
        </w:tc>
        <w:tc>
          <w:tcPr>
            <w:tcW w:w="6765" w:type="dxa"/>
          </w:tcPr>
          <w:p w:rsidR="003B4C10" w:rsidRDefault="00D94CBB">
            <w:r>
              <w:t>Winter</w:t>
            </w:r>
          </w:p>
        </w:tc>
      </w:tr>
      <w:tr w:rsidR="003B4C10">
        <w:tc>
          <w:tcPr>
            <w:tcW w:w="2255" w:type="dxa"/>
          </w:tcPr>
          <w:p w:rsidR="003B4C10" w:rsidRDefault="00D94CBB">
            <w:r>
              <w:rPr>
                <w:b/>
              </w:rPr>
              <w:t>Teachers</w:t>
            </w:r>
          </w:p>
        </w:tc>
        <w:tc>
          <w:tcPr>
            <w:tcW w:w="6765" w:type="dxa"/>
          </w:tcPr>
          <w:p w:rsidR="003B4C10" w:rsidRDefault="00D94CBB">
            <w:r>
              <w:t>Martin Machata, Senior Lector (primary)</w:t>
            </w:r>
          </w:p>
        </w:tc>
      </w:tr>
      <w:tr w:rsidR="003B4C10">
        <w:tc>
          <w:tcPr>
            <w:tcW w:w="2255" w:type="dxa"/>
            <w:tcMar>
              <w:top w:w="160" w:type="dxa"/>
            </w:tcMar>
          </w:tcPr>
          <w:p w:rsidR="003B4C10" w:rsidRDefault="00D94CBB">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B4C10">
              <w:tc>
                <w:tcPr>
                  <w:tcW w:w="2310" w:type="dxa"/>
                  <w:tcMar>
                    <w:left w:w="0" w:type="dxa"/>
                  </w:tcMar>
                </w:tcPr>
                <w:p w:rsidR="003B4C10" w:rsidRDefault="00D94CBB">
                  <w:r>
                    <w:t>Proofreading exercies</w:t>
                  </w:r>
                </w:p>
              </w:tc>
              <w:tc>
                <w:tcPr>
                  <w:tcW w:w="2310" w:type="dxa"/>
                </w:tcPr>
                <w:p w:rsidR="003B4C10" w:rsidRDefault="00D94CBB">
                  <w:r>
                    <w:t>90</w:t>
                  </w:r>
                </w:p>
              </w:tc>
            </w:tr>
          </w:tbl>
          <w:p w:rsidR="003B4C10" w:rsidRDefault="003B4C10"/>
        </w:tc>
      </w:tr>
      <w:tr w:rsidR="003B4C10">
        <w:tc>
          <w:tcPr>
            <w:tcW w:w="2255" w:type="dxa"/>
            <w:tcMar>
              <w:top w:w="160" w:type="dxa"/>
            </w:tcMar>
          </w:tcPr>
          <w:p w:rsidR="003B4C10" w:rsidRDefault="00D94CBB">
            <w:r>
              <w:rPr>
                <w:b/>
              </w:rPr>
              <w:t>Prerequisites</w:t>
            </w:r>
          </w:p>
        </w:tc>
        <w:tc>
          <w:tcPr>
            <w:tcW w:w="6765" w:type="dxa"/>
            <w:tcMar>
              <w:top w:w="160" w:type="dxa"/>
            </w:tcMar>
          </w:tcPr>
          <w:p w:rsidR="003B4C10" w:rsidRDefault="00D94CBB">
            <w:r>
              <w:t>None</w:t>
            </w:r>
          </w:p>
        </w:tc>
      </w:tr>
      <w:tr w:rsidR="003B4C10">
        <w:tc>
          <w:tcPr>
            <w:tcW w:w="2255" w:type="dxa"/>
            <w:tcMar>
              <w:top w:w="160" w:type="dxa"/>
            </w:tcMar>
          </w:tcPr>
          <w:p w:rsidR="003B4C10" w:rsidRDefault="00D94CBB">
            <w:r>
              <w:rPr>
                <w:b/>
              </w:rPr>
              <w:t>Goal</w:t>
            </w:r>
          </w:p>
        </w:tc>
        <w:tc>
          <w:tcPr>
            <w:tcW w:w="6765" w:type="dxa"/>
            <w:tcMar>
              <w:top w:w="160" w:type="dxa"/>
            </w:tcMar>
          </w:tcPr>
          <w:p w:rsidR="003B4C10" w:rsidRDefault="00D94CBB">
            <w:pPr>
              <w:jc w:val="both"/>
            </w:pPr>
            <w:r>
              <w:t>Acquisition of language competences at A1 level according to the Common European Framework of Reference for Languages published by the Council of Europe.</w:t>
            </w:r>
          </w:p>
        </w:tc>
      </w:tr>
      <w:tr w:rsidR="003B4C10">
        <w:tc>
          <w:tcPr>
            <w:tcW w:w="2255" w:type="dxa"/>
            <w:tcMar>
              <w:top w:w="160" w:type="dxa"/>
            </w:tcMar>
          </w:tcPr>
          <w:p w:rsidR="003B4C10" w:rsidRDefault="00D94CBB">
            <w:r>
              <w:rPr>
                <w:b/>
              </w:rPr>
              <w:t>Teaching methods</w:t>
            </w:r>
          </w:p>
        </w:tc>
        <w:tc>
          <w:tcPr>
            <w:tcW w:w="6765" w:type="dxa"/>
            <w:tcMar>
              <w:top w:w="160" w:type="dxa"/>
            </w:tcMar>
          </w:tcPr>
          <w:p w:rsidR="003B4C10" w:rsidRDefault="00D94CBB">
            <w:pPr>
              <w:jc w:val="both"/>
            </w:pPr>
            <w:r>
              <w:t xml:space="preserve">Oral presentations, working with texts, working with </w:t>
            </w:r>
            <w:r>
              <w:t>visual materials, audiovisual materials, analysis, demonstrations, conversations, role plays, etc.</w:t>
            </w:r>
          </w:p>
        </w:tc>
      </w:tr>
      <w:tr w:rsidR="003B4C10">
        <w:tc>
          <w:tcPr>
            <w:tcW w:w="2255" w:type="dxa"/>
            <w:tcMar>
              <w:top w:w="160" w:type="dxa"/>
            </w:tcMar>
          </w:tcPr>
          <w:p w:rsidR="003B4C10" w:rsidRDefault="00D94CBB">
            <w:r>
              <w:rPr>
                <w:b/>
              </w:rPr>
              <w:t>Assessment methods</w:t>
            </w:r>
          </w:p>
        </w:tc>
        <w:tc>
          <w:tcPr>
            <w:tcW w:w="6765" w:type="dxa"/>
            <w:tcMar>
              <w:top w:w="160" w:type="dxa"/>
            </w:tcMar>
          </w:tcPr>
          <w:p w:rsidR="003B4C10" w:rsidRDefault="00D94CBB">
            <w:pPr>
              <w:jc w:val="both"/>
            </w:pPr>
            <w:r>
              <w:t>Written and oral exams, monitoring the completion of student responsibilities, regular class attendance, active participation, homework a</w:t>
            </w:r>
            <w:r>
              <w:t>ssignments, creating two 1-standard-page long papers.</w:t>
            </w:r>
          </w:p>
        </w:tc>
      </w:tr>
      <w:tr w:rsidR="003B4C10">
        <w:tc>
          <w:tcPr>
            <w:tcW w:w="2255" w:type="dxa"/>
            <w:tcMar>
              <w:top w:w="160" w:type="dxa"/>
            </w:tcMar>
          </w:tcPr>
          <w:p w:rsidR="003B4C10" w:rsidRDefault="00D94CBB">
            <w:pPr>
              <w:spacing w:after="60"/>
            </w:pPr>
            <w:r>
              <w:rPr>
                <w:b/>
              </w:rPr>
              <w:t>Learning outcomes</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Students will acquire the basics of Slovak phonetics and distinguish between the Slovak and Croatian sound systems.</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 xml:space="preserve">Introduction to the basic principles of Slovak spelling </w:t>
                  </w:r>
                  <w:r>
                    <w:t>and ability to write simple texts in the Slovak language.</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Learn and apply the basics of Slovak grammar: declension, conjugation, comparison.</w:t>
                  </w:r>
                </w:p>
              </w:tc>
            </w:tr>
            <w:tr w:rsidR="003B4C10">
              <w:tc>
                <w:tcPr>
                  <w:tcW w:w="450" w:type="dxa"/>
                  <w:tcMar>
                    <w:left w:w="0" w:type="dxa"/>
                  </w:tcMar>
                </w:tcPr>
                <w:p w:rsidR="003B4C10" w:rsidRDefault="00D94CBB">
                  <w:pPr>
                    <w:jc w:val="right"/>
                  </w:pPr>
                  <w:r>
                    <w:t>4.</w:t>
                  </w:r>
                </w:p>
              </w:tc>
              <w:tc>
                <w:tcPr>
                  <w:tcW w:w="8569" w:type="dxa"/>
                </w:tcPr>
                <w:p w:rsidR="003B4C10" w:rsidRDefault="00D94CBB">
                  <w:pPr>
                    <w:jc w:val="both"/>
                  </w:pPr>
                  <w:r>
                    <w:t>Acquire basic vocabulary and express oneself on basic conversational topics.</w:t>
                  </w:r>
                </w:p>
              </w:tc>
            </w:tr>
            <w:tr w:rsidR="003B4C10">
              <w:tc>
                <w:tcPr>
                  <w:tcW w:w="450" w:type="dxa"/>
                  <w:tcMar>
                    <w:left w:w="0" w:type="dxa"/>
                  </w:tcMar>
                </w:tcPr>
                <w:p w:rsidR="003B4C10" w:rsidRDefault="00D94CBB">
                  <w:pPr>
                    <w:jc w:val="right"/>
                  </w:pPr>
                  <w:r>
                    <w:t>5.</w:t>
                  </w:r>
                </w:p>
              </w:tc>
              <w:tc>
                <w:tcPr>
                  <w:tcW w:w="8569" w:type="dxa"/>
                </w:tcPr>
                <w:p w:rsidR="003B4C10" w:rsidRDefault="00D94CBB">
                  <w:pPr>
                    <w:jc w:val="both"/>
                  </w:pPr>
                  <w:r>
                    <w:t>Use communication formulas</w:t>
                  </w:r>
                  <w:r>
                    <w:t xml:space="preserve"> and established expressions of the Slovak language most frequently used in the daily speaking practice (greeting, meeting, addressing, talking, giving advice, evaluating, giving a compliment).</w:t>
                  </w:r>
                </w:p>
              </w:tc>
            </w:tr>
            <w:tr w:rsidR="003B4C10">
              <w:tc>
                <w:tcPr>
                  <w:tcW w:w="450" w:type="dxa"/>
                  <w:tcMar>
                    <w:left w:w="0" w:type="dxa"/>
                  </w:tcMar>
                </w:tcPr>
                <w:p w:rsidR="003B4C10" w:rsidRDefault="00D94CBB">
                  <w:pPr>
                    <w:jc w:val="right"/>
                  </w:pPr>
                  <w:r>
                    <w:t>6.</w:t>
                  </w:r>
                </w:p>
              </w:tc>
              <w:tc>
                <w:tcPr>
                  <w:tcW w:w="8569" w:type="dxa"/>
                </w:tcPr>
                <w:p w:rsidR="003B4C10" w:rsidRDefault="00D94CBB">
                  <w:pPr>
                    <w:jc w:val="both"/>
                  </w:pPr>
                  <w:r>
                    <w:t>Read and listen with comprehension and explain simple text</w:t>
                  </w:r>
                  <w:r>
                    <w:t>s in Slovak.</w:t>
                  </w:r>
                </w:p>
              </w:tc>
            </w:tr>
            <w:tr w:rsidR="003B4C10">
              <w:tc>
                <w:tcPr>
                  <w:tcW w:w="450" w:type="dxa"/>
                  <w:tcMar>
                    <w:left w:w="0" w:type="dxa"/>
                  </w:tcMar>
                </w:tcPr>
                <w:p w:rsidR="003B4C10" w:rsidRDefault="00D94CBB">
                  <w:pPr>
                    <w:jc w:val="right"/>
                  </w:pPr>
                  <w:r>
                    <w:t>7.</w:t>
                  </w:r>
                </w:p>
              </w:tc>
              <w:tc>
                <w:tcPr>
                  <w:tcW w:w="8569" w:type="dxa"/>
                </w:tcPr>
                <w:p w:rsidR="003B4C10" w:rsidRDefault="00D94CBB">
                  <w:pPr>
                    <w:jc w:val="both"/>
                  </w:pPr>
                  <w:r>
                    <w:t>Explain and use the key concepts and isolate phenomena from Slovak phonetics and phonology, with a special emphasis on differences in the Cŕoatian language.</w:t>
                  </w:r>
                </w:p>
              </w:tc>
            </w:tr>
            <w:tr w:rsidR="003B4C10">
              <w:tc>
                <w:tcPr>
                  <w:tcW w:w="450" w:type="dxa"/>
                  <w:tcMar>
                    <w:left w:w="0" w:type="dxa"/>
                  </w:tcMar>
                </w:tcPr>
                <w:p w:rsidR="003B4C10" w:rsidRDefault="00D94CBB">
                  <w:pPr>
                    <w:jc w:val="right"/>
                  </w:pPr>
                  <w:r>
                    <w:t>8.</w:t>
                  </w:r>
                </w:p>
              </w:tc>
              <w:tc>
                <w:tcPr>
                  <w:tcW w:w="8569" w:type="dxa"/>
                </w:tcPr>
                <w:p w:rsidR="003B4C10" w:rsidRDefault="00D94CBB">
                  <w:pPr>
                    <w:jc w:val="both"/>
                  </w:pPr>
                  <w:r>
                    <w:t>State the orthographic rules of the Slovak language and use them in written ex</w:t>
                  </w:r>
                  <w:r>
                    <w:t>pression.</w:t>
                  </w:r>
                </w:p>
              </w:tc>
            </w:tr>
            <w:tr w:rsidR="003B4C10">
              <w:tc>
                <w:tcPr>
                  <w:tcW w:w="450" w:type="dxa"/>
                  <w:tcMar>
                    <w:left w:w="0" w:type="dxa"/>
                  </w:tcMar>
                </w:tcPr>
                <w:p w:rsidR="003B4C10" w:rsidRDefault="00D94CBB">
                  <w:pPr>
                    <w:jc w:val="right"/>
                  </w:pPr>
                  <w:r>
                    <w:t>9.</w:t>
                  </w:r>
                </w:p>
              </w:tc>
              <w:tc>
                <w:tcPr>
                  <w:tcW w:w="8569" w:type="dxa"/>
                </w:tcPr>
                <w:p w:rsidR="003B4C10" w:rsidRDefault="00D94CBB">
                  <w:pPr>
                    <w:jc w:val="both"/>
                  </w:pPr>
                  <w:r>
                    <w:t>Explain and use the basic grammatical apparatus on the morphological and syntactic level of the Slovak language and use it in morphematic, morphological, and syntactic analysis.</w:t>
                  </w:r>
                </w:p>
              </w:tc>
            </w:tr>
            <w:tr w:rsidR="003B4C10">
              <w:tc>
                <w:tcPr>
                  <w:tcW w:w="450" w:type="dxa"/>
                  <w:tcMar>
                    <w:left w:w="0" w:type="dxa"/>
                  </w:tcMar>
                </w:tcPr>
                <w:p w:rsidR="003B4C10" w:rsidRDefault="00D94CBB">
                  <w:pPr>
                    <w:jc w:val="right"/>
                  </w:pPr>
                  <w:r>
                    <w:t>10.</w:t>
                  </w:r>
                </w:p>
              </w:tc>
              <w:tc>
                <w:tcPr>
                  <w:tcW w:w="8569" w:type="dxa"/>
                </w:tcPr>
                <w:p w:rsidR="003B4C10" w:rsidRDefault="00D94CBB">
                  <w:pPr>
                    <w:jc w:val="both"/>
                  </w:pPr>
                  <w:r>
                    <w:t xml:space="preserve">Apply linguistic knowledge of Slovak in supporting one's </w:t>
                  </w:r>
                  <w:r>
                    <w:t>opinion in simple discussions on given topics.</w:t>
                  </w:r>
                </w:p>
              </w:tc>
            </w:tr>
          </w:tbl>
          <w:p w:rsidR="003B4C10" w:rsidRDefault="003B4C10"/>
        </w:tc>
      </w:tr>
      <w:tr w:rsidR="003B4C10">
        <w:tc>
          <w:tcPr>
            <w:tcW w:w="2255" w:type="dxa"/>
            <w:tcMar>
              <w:top w:w="160" w:type="dxa"/>
            </w:tcMar>
          </w:tcPr>
          <w:p w:rsidR="003B4C10" w:rsidRDefault="00D94CBB">
            <w:pPr>
              <w:spacing w:after="60"/>
            </w:pPr>
            <w:r>
              <w:rPr>
                <w:b/>
              </w:rPr>
              <w:t>Content</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Introduction to the course. Bibliography. Slovak alphabet. Sounds. Pronunciation. Accent. Auxiliary verb byť. Auxiliary verb mať. Basic principles of Slovak spelling. Lesson 1</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 xml:space="preserve">Basic </w:t>
                  </w:r>
                  <w:r>
                    <w:t>principles of Slovak spelling. Rhythmic shortening rule. Assimilation. Lesson 2 Pronunciation of the sound v. Writing i / y. Spelling and pronunciation of foreign words. Orthoepic and orthographic exercises.</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Orthoepic and orthographic exercises. Questi</w:t>
                  </w:r>
                  <w:r>
                    <w:t>on formation. Nouns. Gender category. Noun declension patterns. Adjectives. Adjective division, declension patterns. Nominative nouns and adjectives. Numbers. Verbs -  volať sa, hovoriť, studovať, rozumieť patterns. Negative verb forms. Word order. Convers</w:t>
                  </w:r>
                  <w:r>
                    <w:t>ation. Written exam.</w:t>
                  </w:r>
                </w:p>
              </w:tc>
            </w:tr>
            <w:tr w:rsidR="003B4C10">
              <w:tc>
                <w:tcPr>
                  <w:tcW w:w="450" w:type="dxa"/>
                  <w:tcMar>
                    <w:left w:w="0" w:type="dxa"/>
                  </w:tcMar>
                </w:tcPr>
                <w:p w:rsidR="003B4C10" w:rsidRDefault="00D94CBB">
                  <w:pPr>
                    <w:jc w:val="right"/>
                  </w:pPr>
                  <w:r>
                    <w:t>4.</w:t>
                  </w:r>
                </w:p>
              </w:tc>
              <w:tc>
                <w:tcPr>
                  <w:tcW w:w="8569" w:type="dxa"/>
                </w:tcPr>
                <w:p w:rsidR="003B4C10" w:rsidRDefault="00D94CBB">
                  <w:pPr>
                    <w:jc w:val="both"/>
                  </w:pPr>
                  <w:r>
                    <w:t>Lesson 3 Nouns and adjectives, exercises. Genders and patterns, exercises. Exercises. Negative verb forms. Interrogative pronouns. Demonstrative pronouns. Exercises. Orthoepic and orthographic exercises. Conversation.</w:t>
                  </w:r>
                </w:p>
              </w:tc>
            </w:tr>
            <w:tr w:rsidR="003B4C10">
              <w:tc>
                <w:tcPr>
                  <w:tcW w:w="450" w:type="dxa"/>
                  <w:tcMar>
                    <w:left w:w="0" w:type="dxa"/>
                  </w:tcMar>
                </w:tcPr>
                <w:p w:rsidR="003B4C10" w:rsidRDefault="00D94CBB">
                  <w:pPr>
                    <w:jc w:val="right"/>
                  </w:pPr>
                  <w:r>
                    <w:t>5.</w:t>
                  </w:r>
                </w:p>
              </w:tc>
              <w:tc>
                <w:tcPr>
                  <w:tcW w:w="8569" w:type="dxa"/>
                </w:tcPr>
                <w:p w:rsidR="003B4C10" w:rsidRDefault="00D94CBB">
                  <w:pPr>
                    <w:jc w:val="both"/>
                  </w:pPr>
                  <w:r>
                    <w:t>Nominativ</w:t>
                  </w:r>
                  <w:r>
                    <w:t>e case of nouns' plural. Exercises. Present tense, negative. Exercises. Basic numbers. Possessive pronouns. Orthoepic and orthographic exercises. Exercises. Conversation. Written exam.</w:t>
                  </w:r>
                </w:p>
              </w:tc>
            </w:tr>
            <w:tr w:rsidR="003B4C10">
              <w:tc>
                <w:tcPr>
                  <w:tcW w:w="450" w:type="dxa"/>
                  <w:tcMar>
                    <w:left w:w="0" w:type="dxa"/>
                  </w:tcMar>
                </w:tcPr>
                <w:p w:rsidR="003B4C10" w:rsidRDefault="00D94CBB">
                  <w:pPr>
                    <w:jc w:val="right"/>
                  </w:pPr>
                  <w:r>
                    <w:lastRenderedPageBreak/>
                    <w:t>6.</w:t>
                  </w:r>
                </w:p>
              </w:tc>
              <w:tc>
                <w:tcPr>
                  <w:tcW w:w="8569" w:type="dxa"/>
                </w:tcPr>
                <w:p w:rsidR="003B4C10" w:rsidRDefault="00D94CBB">
                  <w:pPr>
                    <w:jc w:val="both"/>
                  </w:pPr>
                  <w:r>
                    <w:t xml:space="preserve">Lesson 4. Exercises. Nominative plural of adjectives and pronouns. </w:t>
                  </w:r>
                  <w:r>
                    <w:t>Exercises. Declension of number 1. Exercises. Pluralia tantum. Future tense. Orthoepic and orthographic exercises. Conversation. Written work.</w:t>
                  </w:r>
                </w:p>
              </w:tc>
            </w:tr>
            <w:tr w:rsidR="003B4C10">
              <w:tc>
                <w:tcPr>
                  <w:tcW w:w="450" w:type="dxa"/>
                  <w:tcMar>
                    <w:left w:w="0" w:type="dxa"/>
                  </w:tcMar>
                </w:tcPr>
                <w:p w:rsidR="003B4C10" w:rsidRDefault="00D94CBB">
                  <w:pPr>
                    <w:jc w:val="right"/>
                  </w:pPr>
                  <w:r>
                    <w:t>7.</w:t>
                  </w:r>
                </w:p>
              </w:tc>
              <w:tc>
                <w:tcPr>
                  <w:tcW w:w="8569" w:type="dxa"/>
                </w:tcPr>
                <w:p w:rsidR="003B4C10" w:rsidRDefault="00D94CBB">
                  <w:pPr>
                    <w:jc w:val="both"/>
                  </w:pPr>
                  <w:r>
                    <w:t>Prepositions. Verbs, exercises. Orthoepic and orthographic exercises. Numbers, exercises. Predicate adjective</w:t>
                  </w:r>
                  <w:r>
                    <w:t>s. Irregular verb stáť. Constructions byť rád and mať rád. Exercises. Interrogative pronouns. Conversation. Written exam.</w:t>
                  </w:r>
                </w:p>
              </w:tc>
            </w:tr>
            <w:tr w:rsidR="003B4C10">
              <w:tc>
                <w:tcPr>
                  <w:tcW w:w="450" w:type="dxa"/>
                  <w:tcMar>
                    <w:left w:w="0" w:type="dxa"/>
                  </w:tcMar>
                </w:tcPr>
                <w:p w:rsidR="003B4C10" w:rsidRDefault="00D94CBB">
                  <w:pPr>
                    <w:jc w:val="right"/>
                  </w:pPr>
                  <w:r>
                    <w:t>8.</w:t>
                  </w:r>
                </w:p>
              </w:tc>
              <w:tc>
                <w:tcPr>
                  <w:tcW w:w="8569" w:type="dxa"/>
                </w:tcPr>
                <w:p w:rsidR="003B4C10" w:rsidRDefault="00D94CBB">
                  <w:pPr>
                    <w:jc w:val="both"/>
                  </w:pPr>
                  <w:r>
                    <w:t>Lesson 5. Conversation. Accusative case of nouns, exercises. Exercises. Prepositions and nouns, exercises. Modal verbs. Exercises.</w:t>
                  </w:r>
                  <w:r>
                    <w:t xml:space="preserve"> Orthoepic and orthographic exercises. Listening comprehension of a simple text. Conversation.</w:t>
                  </w:r>
                </w:p>
              </w:tc>
            </w:tr>
            <w:tr w:rsidR="003B4C10">
              <w:tc>
                <w:tcPr>
                  <w:tcW w:w="450" w:type="dxa"/>
                  <w:tcMar>
                    <w:left w:w="0" w:type="dxa"/>
                  </w:tcMar>
                </w:tcPr>
                <w:p w:rsidR="003B4C10" w:rsidRDefault="00D94CBB">
                  <w:pPr>
                    <w:jc w:val="right"/>
                  </w:pPr>
                  <w:r>
                    <w:t>9.</w:t>
                  </w:r>
                </w:p>
              </w:tc>
              <w:tc>
                <w:tcPr>
                  <w:tcW w:w="8569" w:type="dxa"/>
                </w:tcPr>
                <w:p w:rsidR="003B4C10" w:rsidRDefault="00D94CBB">
                  <w:pPr>
                    <w:jc w:val="both"/>
                  </w:pPr>
                  <w:r>
                    <w:t>Modal verbs, exercises. Future tense with imperfective verb aspect. Exercises. Noun words, exercises. Orthoepic and orthographic exercises. Adverbs. Exercise</w:t>
                  </w:r>
                  <w:r>
                    <w:t>s. Future tense, question formation, exercises. Conversation. Written exam.</w:t>
                  </w:r>
                </w:p>
              </w:tc>
            </w:tr>
            <w:tr w:rsidR="003B4C10">
              <w:tc>
                <w:tcPr>
                  <w:tcW w:w="450" w:type="dxa"/>
                  <w:tcMar>
                    <w:left w:w="0" w:type="dxa"/>
                  </w:tcMar>
                </w:tcPr>
                <w:p w:rsidR="003B4C10" w:rsidRDefault="00D94CBB">
                  <w:pPr>
                    <w:jc w:val="right"/>
                  </w:pPr>
                  <w:r>
                    <w:t>10.</w:t>
                  </w:r>
                </w:p>
              </w:tc>
              <w:tc>
                <w:tcPr>
                  <w:tcW w:w="8569" w:type="dxa"/>
                </w:tcPr>
                <w:p w:rsidR="003B4C10" w:rsidRDefault="00D94CBB">
                  <w:pPr>
                    <w:jc w:val="both"/>
                  </w:pPr>
                  <w:r>
                    <w:t xml:space="preserve">Lesson 6. Instrumental singular and plural of nouns. Future tense with perfective verb aspect. Exercises. Verbal aspect pairs. Orthoepic exercises and orthographic exercises. </w:t>
                  </w:r>
                  <w:r>
                    <w:t>Verbs - patterns pozvať, žiť, niesť . Irregular verbs jesť, stať sa. Verbs, exercises. Possessive adjectives. Exercises. Conversation.</w:t>
                  </w:r>
                </w:p>
              </w:tc>
            </w:tr>
            <w:tr w:rsidR="003B4C10">
              <w:tc>
                <w:tcPr>
                  <w:tcW w:w="450" w:type="dxa"/>
                  <w:tcMar>
                    <w:left w:w="0" w:type="dxa"/>
                  </w:tcMar>
                </w:tcPr>
                <w:p w:rsidR="003B4C10" w:rsidRDefault="00D94CBB">
                  <w:pPr>
                    <w:jc w:val="right"/>
                  </w:pPr>
                  <w:r>
                    <w:t>11.</w:t>
                  </w:r>
                </w:p>
              </w:tc>
              <w:tc>
                <w:tcPr>
                  <w:tcW w:w="8569" w:type="dxa"/>
                </w:tcPr>
                <w:p w:rsidR="003B4C10" w:rsidRDefault="00D94CBB">
                  <w:pPr>
                    <w:jc w:val="both"/>
                  </w:pPr>
                  <w:r>
                    <w:t>Lesson 7. Verbs - patterns spať, stretnúť, vidieť. Exercises. Declension of numbers 2, 3, 4. Past tense of verbs. Ex</w:t>
                  </w:r>
                  <w:r>
                    <w:t>ercises. Listening comprehension of a simple text. Past tense of verbs, question formation, exercises. Orthoepic and orthographic exercises. Conversation.</w:t>
                  </w:r>
                </w:p>
              </w:tc>
            </w:tr>
            <w:tr w:rsidR="003B4C10">
              <w:tc>
                <w:tcPr>
                  <w:tcW w:w="450" w:type="dxa"/>
                  <w:tcMar>
                    <w:left w:w="0" w:type="dxa"/>
                  </w:tcMar>
                </w:tcPr>
                <w:p w:rsidR="003B4C10" w:rsidRDefault="00D94CBB">
                  <w:pPr>
                    <w:jc w:val="right"/>
                  </w:pPr>
                  <w:r>
                    <w:t>12.</w:t>
                  </w:r>
                </w:p>
              </w:tc>
              <w:tc>
                <w:tcPr>
                  <w:tcW w:w="8569" w:type="dxa"/>
                </w:tcPr>
                <w:p w:rsidR="003B4C10" w:rsidRDefault="00D94CBB">
                  <w:pPr>
                    <w:jc w:val="both"/>
                  </w:pPr>
                  <w:r>
                    <w:t>Verbs, past tense negative, exercises. Prepositions. Reflexive pronouns. Reflexive-possessive pr</w:t>
                  </w:r>
                  <w:r>
                    <w:t>onouns. Exercises. Adverbs of time. Past tense of verbs, exercises. Conversation. Written exam.</w:t>
                  </w:r>
                </w:p>
              </w:tc>
            </w:tr>
            <w:tr w:rsidR="003B4C10">
              <w:tc>
                <w:tcPr>
                  <w:tcW w:w="450" w:type="dxa"/>
                  <w:tcMar>
                    <w:left w:w="0" w:type="dxa"/>
                  </w:tcMar>
                </w:tcPr>
                <w:p w:rsidR="003B4C10" w:rsidRDefault="00D94CBB">
                  <w:pPr>
                    <w:jc w:val="right"/>
                  </w:pPr>
                  <w:r>
                    <w:t>13.</w:t>
                  </w:r>
                </w:p>
              </w:tc>
              <w:tc>
                <w:tcPr>
                  <w:tcW w:w="8569" w:type="dxa"/>
                </w:tcPr>
                <w:p w:rsidR="003B4C10" w:rsidRDefault="00D94CBB">
                  <w:pPr>
                    <w:jc w:val="both"/>
                  </w:pPr>
                  <w:r>
                    <w:t xml:space="preserve">Lesson 8. Locative case of nouns. Declension of nouns, exercises. Verbal tenses, exercises. Prepositions. Orthoepic and orthographic exercises. Declension </w:t>
                  </w:r>
                  <w:r>
                    <w:t>of nouns, exercises. Conversation. Written work.</w:t>
                  </w:r>
                </w:p>
              </w:tc>
            </w:tr>
            <w:tr w:rsidR="003B4C10">
              <w:tc>
                <w:tcPr>
                  <w:tcW w:w="450" w:type="dxa"/>
                  <w:tcMar>
                    <w:left w:w="0" w:type="dxa"/>
                  </w:tcMar>
                </w:tcPr>
                <w:p w:rsidR="003B4C10" w:rsidRDefault="00D94CBB">
                  <w:pPr>
                    <w:jc w:val="right"/>
                  </w:pPr>
                  <w:r>
                    <w:t>14.</w:t>
                  </w:r>
                </w:p>
              </w:tc>
              <w:tc>
                <w:tcPr>
                  <w:tcW w:w="8569" w:type="dxa"/>
                </w:tcPr>
                <w:p w:rsidR="003B4C10" w:rsidRDefault="00D94CBB">
                  <w:pPr>
                    <w:jc w:val="both"/>
                  </w:pPr>
                  <w:r>
                    <w:t>Lesson 9. Exercises. Analysis of written homework. Comparison of adjectives. Exercises. Listening comprehension of a simple text. Comparison of adverbs. Exercises. Conversation. Written exam.</w:t>
                  </w:r>
                </w:p>
              </w:tc>
            </w:tr>
            <w:tr w:rsidR="003B4C10">
              <w:tc>
                <w:tcPr>
                  <w:tcW w:w="450" w:type="dxa"/>
                  <w:tcMar>
                    <w:left w:w="0" w:type="dxa"/>
                  </w:tcMar>
                </w:tcPr>
                <w:p w:rsidR="003B4C10" w:rsidRDefault="00D94CBB">
                  <w:pPr>
                    <w:jc w:val="right"/>
                  </w:pPr>
                  <w:r>
                    <w:t>15.</w:t>
                  </w:r>
                </w:p>
              </w:tc>
              <w:tc>
                <w:tcPr>
                  <w:tcW w:w="8569" w:type="dxa"/>
                </w:tcPr>
                <w:p w:rsidR="003B4C10" w:rsidRDefault="00D94CBB">
                  <w:pPr>
                    <w:jc w:val="both"/>
                  </w:pPr>
                  <w:r>
                    <w:t>Lesson 10. Exercises. Listening comprehension of texts. Conversation. Revision of materials for the final exam.</w:t>
                  </w:r>
                </w:p>
              </w:tc>
            </w:tr>
          </w:tbl>
          <w:p w:rsidR="003B4C10" w:rsidRDefault="003B4C10"/>
        </w:tc>
      </w:tr>
      <w:tr w:rsidR="003B4C10">
        <w:tc>
          <w:tcPr>
            <w:tcW w:w="2255" w:type="dxa"/>
          </w:tcPr>
          <w:p w:rsidR="003B4C10" w:rsidRDefault="003B4C10"/>
        </w:tc>
        <w:tc>
          <w:tcPr>
            <w:tcW w:w="6765" w:type="dxa"/>
          </w:tcPr>
          <w:p w:rsidR="003B4C10" w:rsidRDefault="003B4C10"/>
        </w:tc>
      </w:tr>
    </w:tbl>
    <w:p w:rsidR="003B4C10" w:rsidRDefault="003B4C10"/>
    <w:p w:rsidR="003B4C10" w:rsidRDefault="00D94CBB">
      <w:r>
        <w:br w:type="page"/>
      </w:r>
    </w:p>
    <w:p w:rsidR="003B4C10" w:rsidRDefault="00D94CBB">
      <w:pPr>
        <w:pStyle w:val="Heading2"/>
        <w:spacing w:after="800"/>
        <w:jc w:val="center"/>
      </w:pPr>
      <w:r>
        <w:rPr>
          <w:rFonts w:ascii="Times New Roman" w:eastAsia="Times New Roman" w:hAnsi="Times New Roman" w:cs="Times New Roman"/>
          <w:color w:val="000000"/>
          <w:sz w:val="30"/>
          <w:szCs w:val="30"/>
        </w:rPr>
        <w:lastRenderedPageBreak/>
        <w:t>Slovak Language Exercises II</w:t>
      </w:r>
    </w:p>
    <w:tbl>
      <w:tblPr>
        <w:tblW w:w="9020" w:type="dxa"/>
        <w:tblLayout w:type="fixed"/>
        <w:tblLook w:val="04A0" w:firstRow="1" w:lastRow="0" w:firstColumn="1" w:lastColumn="0" w:noHBand="0" w:noVBand="1"/>
      </w:tblPr>
      <w:tblGrid>
        <w:gridCol w:w="2255"/>
        <w:gridCol w:w="6765"/>
      </w:tblGrid>
      <w:tr w:rsidR="003B4C10">
        <w:trPr>
          <w:trHeight w:hRule="exact" w:val="320"/>
        </w:trPr>
        <w:tc>
          <w:tcPr>
            <w:tcW w:w="2255" w:type="dxa"/>
          </w:tcPr>
          <w:p w:rsidR="003B4C10" w:rsidRDefault="00D94CBB">
            <w:r>
              <w:rPr>
                <w:b/>
              </w:rPr>
              <w:t>Name</w:t>
            </w:r>
          </w:p>
        </w:tc>
        <w:tc>
          <w:tcPr>
            <w:tcW w:w="6765" w:type="dxa"/>
          </w:tcPr>
          <w:p w:rsidR="003B4C10" w:rsidRDefault="00D94CBB">
            <w:r>
              <w:t>Slovak Language Exercises II</w:t>
            </w:r>
          </w:p>
        </w:tc>
      </w:tr>
      <w:tr w:rsidR="003B4C10">
        <w:trPr>
          <w:trHeight w:hRule="exact" w:val="320"/>
        </w:trPr>
        <w:tc>
          <w:tcPr>
            <w:tcW w:w="2255" w:type="dxa"/>
          </w:tcPr>
          <w:p w:rsidR="003B4C10" w:rsidRDefault="00D94CBB">
            <w:r>
              <w:rPr>
                <w:b/>
              </w:rPr>
              <w:t>Organizational unit</w:t>
            </w:r>
          </w:p>
        </w:tc>
        <w:tc>
          <w:tcPr>
            <w:tcW w:w="6765" w:type="dxa"/>
          </w:tcPr>
          <w:p w:rsidR="003B4C10" w:rsidRDefault="00D94CBB">
            <w:r>
              <w:t>Chair of Slovak language and literature</w:t>
            </w:r>
          </w:p>
        </w:tc>
      </w:tr>
      <w:tr w:rsidR="003B4C10">
        <w:trPr>
          <w:trHeight w:hRule="exact" w:val="320"/>
        </w:trPr>
        <w:tc>
          <w:tcPr>
            <w:tcW w:w="2255" w:type="dxa"/>
          </w:tcPr>
          <w:p w:rsidR="003B4C10" w:rsidRDefault="00D94CBB">
            <w:r>
              <w:rPr>
                <w:b/>
              </w:rPr>
              <w:t xml:space="preserve">ECTS </w:t>
            </w:r>
            <w:r>
              <w:rPr>
                <w:b/>
              </w:rPr>
              <w:t>credits</w:t>
            </w:r>
          </w:p>
        </w:tc>
        <w:tc>
          <w:tcPr>
            <w:tcW w:w="6765" w:type="dxa"/>
          </w:tcPr>
          <w:p w:rsidR="003B4C10" w:rsidRDefault="00D94CBB">
            <w:r>
              <w:t>5</w:t>
            </w:r>
          </w:p>
        </w:tc>
      </w:tr>
      <w:tr w:rsidR="003B4C10">
        <w:trPr>
          <w:trHeight w:hRule="exact" w:val="320"/>
        </w:trPr>
        <w:tc>
          <w:tcPr>
            <w:tcW w:w="2255" w:type="dxa"/>
          </w:tcPr>
          <w:p w:rsidR="003B4C10" w:rsidRDefault="00D94CBB">
            <w:r>
              <w:rPr>
                <w:b/>
              </w:rPr>
              <w:t>ID</w:t>
            </w:r>
          </w:p>
        </w:tc>
        <w:tc>
          <w:tcPr>
            <w:tcW w:w="6765" w:type="dxa"/>
          </w:tcPr>
          <w:p w:rsidR="003B4C10" w:rsidRDefault="00D94CBB">
            <w:r>
              <w:t>36011</w:t>
            </w:r>
          </w:p>
        </w:tc>
      </w:tr>
      <w:tr w:rsidR="003B4C10">
        <w:trPr>
          <w:trHeight w:hRule="exact" w:val="320"/>
        </w:trPr>
        <w:tc>
          <w:tcPr>
            <w:tcW w:w="2255" w:type="dxa"/>
          </w:tcPr>
          <w:p w:rsidR="003B4C10" w:rsidRDefault="00D94CBB">
            <w:r>
              <w:rPr>
                <w:b/>
              </w:rPr>
              <w:t>Semesters</w:t>
            </w:r>
          </w:p>
        </w:tc>
        <w:tc>
          <w:tcPr>
            <w:tcW w:w="6765" w:type="dxa"/>
          </w:tcPr>
          <w:p w:rsidR="003B4C10" w:rsidRDefault="00D94CBB">
            <w:r>
              <w:t>Summer</w:t>
            </w:r>
          </w:p>
        </w:tc>
      </w:tr>
      <w:tr w:rsidR="003B4C10">
        <w:tc>
          <w:tcPr>
            <w:tcW w:w="2255" w:type="dxa"/>
          </w:tcPr>
          <w:p w:rsidR="003B4C10" w:rsidRDefault="00D94CBB">
            <w:r>
              <w:rPr>
                <w:b/>
              </w:rPr>
              <w:t>Teachers</w:t>
            </w:r>
          </w:p>
        </w:tc>
        <w:tc>
          <w:tcPr>
            <w:tcW w:w="6765" w:type="dxa"/>
          </w:tcPr>
          <w:p w:rsidR="003B4C10" w:rsidRDefault="00D94CBB">
            <w:r>
              <w:t>Martin Machata, Senior Lector (primary)</w:t>
            </w:r>
          </w:p>
        </w:tc>
      </w:tr>
      <w:tr w:rsidR="003B4C10">
        <w:tc>
          <w:tcPr>
            <w:tcW w:w="2255" w:type="dxa"/>
            <w:tcMar>
              <w:top w:w="160" w:type="dxa"/>
            </w:tcMar>
          </w:tcPr>
          <w:p w:rsidR="003B4C10" w:rsidRDefault="00D94CBB">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B4C10">
              <w:tc>
                <w:tcPr>
                  <w:tcW w:w="2310" w:type="dxa"/>
                  <w:tcMar>
                    <w:left w:w="0" w:type="dxa"/>
                  </w:tcMar>
                </w:tcPr>
                <w:p w:rsidR="003B4C10" w:rsidRDefault="00D94CBB">
                  <w:r>
                    <w:t>Proofreading exercies</w:t>
                  </w:r>
                </w:p>
              </w:tc>
              <w:tc>
                <w:tcPr>
                  <w:tcW w:w="2310" w:type="dxa"/>
                </w:tcPr>
                <w:p w:rsidR="003B4C10" w:rsidRDefault="00D94CBB">
                  <w:r>
                    <w:t>90</w:t>
                  </w:r>
                </w:p>
              </w:tc>
            </w:tr>
          </w:tbl>
          <w:p w:rsidR="003B4C10" w:rsidRDefault="003B4C10"/>
        </w:tc>
      </w:tr>
      <w:tr w:rsidR="003B4C10">
        <w:tc>
          <w:tcPr>
            <w:tcW w:w="2255" w:type="dxa"/>
            <w:tcMar>
              <w:top w:w="160" w:type="dxa"/>
            </w:tcMar>
          </w:tcPr>
          <w:p w:rsidR="003B4C10" w:rsidRDefault="00D94CBB">
            <w:r>
              <w:rPr>
                <w:b/>
              </w:rPr>
              <w:t>Prerequisites</w:t>
            </w:r>
          </w:p>
        </w:tc>
        <w:tc>
          <w:tcPr>
            <w:tcW w:w="6765" w:type="dxa"/>
            <w:tcMar>
              <w:top w:w="160" w:type="dxa"/>
            </w:tcMar>
          </w:tcPr>
          <w:p w:rsidR="003B4C10" w:rsidRDefault="00D94CBB">
            <w:r>
              <w:t>None</w:t>
            </w:r>
          </w:p>
        </w:tc>
      </w:tr>
      <w:tr w:rsidR="003B4C10">
        <w:tc>
          <w:tcPr>
            <w:tcW w:w="2255" w:type="dxa"/>
            <w:tcMar>
              <w:top w:w="160" w:type="dxa"/>
            </w:tcMar>
          </w:tcPr>
          <w:p w:rsidR="003B4C10" w:rsidRDefault="00D94CBB">
            <w:r>
              <w:rPr>
                <w:b/>
              </w:rPr>
              <w:t>Goal</w:t>
            </w:r>
          </w:p>
        </w:tc>
        <w:tc>
          <w:tcPr>
            <w:tcW w:w="6765" w:type="dxa"/>
            <w:tcMar>
              <w:top w:w="160" w:type="dxa"/>
            </w:tcMar>
          </w:tcPr>
          <w:p w:rsidR="003B4C10" w:rsidRDefault="00D94CBB">
            <w:pPr>
              <w:jc w:val="both"/>
            </w:pPr>
            <w:r>
              <w:t xml:space="preserve">Acquisition of language competences at A2 level according to the Common European Framework of Reference for </w:t>
            </w:r>
            <w:r>
              <w:t>Languages published by the Council of Europe.</w:t>
            </w:r>
          </w:p>
        </w:tc>
      </w:tr>
      <w:tr w:rsidR="003B4C10">
        <w:tc>
          <w:tcPr>
            <w:tcW w:w="2255" w:type="dxa"/>
            <w:tcMar>
              <w:top w:w="160" w:type="dxa"/>
            </w:tcMar>
          </w:tcPr>
          <w:p w:rsidR="003B4C10" w:rsidRDefault="00D94CBB">
            <w:r>
              <w:rPr>
                <w:b/>
              </w:rPr>
              <w:t>Teaching methods</w:t>
            </w:r>
          </w:p>
        </w:tc>
        <w:tc>
          <w:tcPr>
            <w:tcW w:w="6765" w:type="dxa"/>
            <w:tcMar>
              <w:top w:w="160" w:type="dxa"/>
            </w:tcMar>
          </w:tcPr>
          <w:p w:rsidR="003B4C10" w:rsidRDefault="00D94CBB">
            <w:pPr>
              <w:jc w:val="both"/>
            </w:pPr>
            <w:r>
              <w:t>Oral presentations, working with texts, working with visual materials, audiovisual materials, analysis, demonstrations, conversations, role plays, etc.</w:t>
            </w:r>
          </w:p>
        </w:tc>
      </w:tr>
      <w:tr w:rsidR="003B4C10">
        <w:tc>
          <w:tcPr>
            <w:tcW w:w="2255" w:type="dxa"/>
            <w:tcMar>
              <w:top w:w="160" w:type="dxa"/>
            </w:tcMar>
          </w:tcPr>
          <w:p w:rsidR="003B4C10" w:rsidRDefault="00D94CBB">
            <w:r>
              <w:rPr>
                <w:b/>
              </w:rPr>
              <w:t>Assessment methods</w:t>
            </w:r>
          </w:p>
        </w:tc>
        <w:tc>
          <w:tcPr>
            <w:tcW w:w="6765" w:type="dxa"/>
            <w:tcMar>
              <w:top w:w="160" w:type="dxa"/>
            </w:tcMar>
          </w:tcPr>
          <w:p w:rsidR="003B4C10" w:rsidRDefault="00D94CBB">
            <w:pPr>
              <w:jc w:val="both"/>
            </w:pPr>
            <w:r>
              <w:t>Written and oral exa</w:t>
            </w:r>
            <w:r>
              <w:t>ms, monitoring the completion of student responsibilities, regular class attendance, active participation, homework assignments, creating two 1 standard page long papers.</w:t>
            </w:r>
          </w:p>
        </w:tc>
      </w:tr>
      <w:tr w:rsidR="003B4C10">
        <w:tc>
          <w:tcPr>
            <w:tcW w:w="2255" w:type="dxa"/>
            <w:tcMar>
              <w:top w:w="160" w:type="dxa"/>
            </w:tcMar>
          </w:tcPr>
          <w:p w:rsidR="003B4C10" w:rsidRDefault="00D94CBB">
            <w:pPr>
              <w:spacing w:after="60"/>
            </w:pPr>
            <w:r>
              <w:rPr>
                <w:b/>
              </w:rPr>
              <w:t>Learning outcomes</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 xml:space="preserve">Students will be able to use grammatical forms correctly </w:t>
                  </w:r>
                  <w:r>
                    <w:t>while using the Slovak language.</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Ability to summarize and interpret the meaning of simpler texts in the Slovak language.</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Ability to independently translate simple texts from Slovak into Croatian and from Croatian into Slovak.</w:t>
                  </w:r>
                </w:p>
              </w:tc>
            </w:tr>
            <w:tr w:rsidR="003B4C10">
              <w:tc>
                <w:tcPr>
                  <w:tcW w:w="450" w:type="dxa"/>
                  <w:tcMar>
                    <w:left w:w="0" w:type="dxa"/>
                  </w:tcMar>
                </w:tcPr>
                <w:p w:rsidR="003B4C10" w:rsidRDefault="00D94CBB">
                  <w:pPr>
                    <w:jc w:val="right"/>
                  </w:pPr>
                  <w:r>
                    <w:t>4.</w:t>
                  </w:r>
                </w:p>
              </w:tc>
              <w:tc>
                <w:tcPr>
                  <w:tcW w:w="8569" w:type="dxa"/>
                </w:tcPr>
                <w:p w:rsidR="003B4C10" w:rsidRDefault="00D94CBB">
                  <w:pPr>
                    <w:jc w:val="both"/>
                  </w:pPr>
                  <w:r>
                    <w:t>Ability to use voc</w:t>
                  </w:r>
                  <w:r>
                    <w:t>abulary required to discuss all general topics in speech and written text in Slovak.</w:t>
                  </w:r>
                </w:p>
              </w:tc>
            </w:tr>
            <w:tr w:rsidR="003B4C10">
              <w:tc>
                <w:tcPr>
                  <w:tcW w:w="450" w:type="dxa"/>
                  <w:tcMar>
                    <w:left w:w="0" w:type="dxa"/>
                  </w:tcMar>
                </w:tcPr>
                <w:p w:rsidR="003B4C10" w:rsidRDefault="00D94CBB">
                  <w:pPr>
                    <w:jc w:val="right"/>
                  </w:pPr>
                  <w:r>
                    <w:t>5.</w:t>
                  </w:r>
                </w:p>
              </w:tc>
              <w:tc>
                <w:tcPr>
                  <w:tcW w:w="8569" w:type="dxa"/>
                </w:tcPr>
                <w:p w:rsidR="003B4C10" w:rsidRDefault="00D94CBB">
                  <w:pPr>
                    <w:jc w:val="both"/>
                  </w:pPr>
                  <w:r>
                    <w:t>Read and listen with understanding and explain simpler literary and professional texts in the Slovak language.</w:t>
                  </w:r>
                </w:p>
              </w:tc>
            </w:tr>
            <w:tr w:rsidR="003B4C10">
              <w:tc>
                <w:tcPr>
                  <w:tcW w:w="450" w:type="dxa"/>
                  <w:tcMar>
                    <w:left w:w="0" w:type="dxa"/>
                  </w:tcMar>
                </w:tcPr>
                <w:p w:rsidR="003B4C10" w:rsidRDefault="00D94CBB">
                  <w:pPr>
                    <w:jc w:val="right"/>
                  </w:pPr>
                  <w:r>
                    <w:t>6.</w:t>
                  </w:r>
                </w:p>
              </w:tc>
              <w:tc>
                <w:tcPr>
                  <w:tcW w:w="8569" w:type="dxa"/>
                </w:tcPr>
                <w:p w:rsidR="003B4C10" w:rsidRDefault="00D94CBB">
                  <w:pPr>
                    <w:jc w:val="both"/>
                  </w:pPr>
                  <w:r>
                    <w:t xml:space="preserve">Ability to use communication formulas and </w:t>
                  </w:r>
                  <w:r>
                    <w:t>established expressions of the Slovak language most frequently used in the daily speaking practice.</w:t>
                  </w:r>
                </w:p>
              </w:tc>
            </w:tr>
            <w:tr w:rsidR="003B4C10">
              <w:tc>
                <w:tcPr>
                  <w:tcW w:w="450" w:type="dxa"/>
                  <w:tcMar>
                    <w:left w:w="0" w:type="dxa"/>
                  </w:tcMar>
                </w:tcPr>
                <w:p w:rsidR="003B4C10" w:rsidRDefault="00D94CBB">
                  <w:pPr>
                    <w:jc w:val="right"/>
                  </w:pPr>
                  <w:r>
                    <w:t>7.</w:t>
                  </w:r>
                </w:p>
              </w:tc>
              <w:tc>
                <w:tcPr>
                  <w:tcW w:w="8569" w:type="dxa"/>
                </w:tcPr>
                <w:p w:rsidR="003B4C10" w:rsidRDefault="00D94CBB">
                  <w:pPr>
                    <w:jc w:val="both"/>
                  </w:pPr>
                  <w:r>
                    <w:t>Follow everyday topics in the media, react, take a critical stance and express your own opinion on the topic.</w:t>
                  </w:r>
                </w:p>
              </w:tc>
            </w:tr>
            <w:tr w:rsidR="003B4C10">
              <w:tc>
                <w:tcPr>
                  <w:tcW w:w="450" w:type="dxa"/>
                  <w:tcMar>
                    <w:left w:w="0" w:type="dxa"/>
                  </w:tcMar>
                </w:tcPr>
                <w:p w:rsidR="003B4C10" w:rsidRDefault="00D94CBB">
                  <w:pPr>
                    <w:jc w:val="right"/>
                  </w:pPr>
                  <w:r>
                    <w:t>8.</w:t>
                  </w:r>
                </w:p>
              </w:tc>
              <w:tc>
                <w:tcPr>
                  <w:tcW w:w="8569" w:type="dxa"/>
                </w:tcPr>
                <w:p w:rsidR="003B4C10" w:rsidRDefault="00D94CBB">
                  <w:pPr>
                    <w:jc w:val="both"/>
                  </w:pPr>
                  <w:r>
                    <w:t>Ability to write shorter pragmatic tex</w:t>
                  </w:r>
                  <w:r>
                    <w:t>ts used on a daily basis: CV, requests, advertisements, etc.</w:t>
                  </w:r>
                </w:p>
              </w:tc>
            </w:tr>
            <w:tr w:rsidR="003B4C10">
              <w:tc>
                <w:tcPr>
                  <w:tcW w:w="450" w:type="dxa"/>
                  <w:tcMar>
                    <w:left w:w="0" w:type="dxa"/>
                  </w:tcMar>
                </w:tcPr>
                <w:p w:rsidR="003B4C10" w:rsidRDefault="00D94CBB">
                  <w:pPr>
                    <w:jc w:val="right"/>
                  </w:pPr>
                  <w:r>
                    <w:t>9.</w:t>
                  </w:r>
                </w:p>
              </w:tc>
              <w:tc>
                <w:tcPr>
                  <w:tcW w:w="8569" w:type="dxa"/>
                </w:tcPr>
                <w:p w:rsidR="003B4C10" w:rsidRDefault="00D94CBB">
                  <w:pPr>
                    <w:jc w:val="both"/>
                  </w:pPr>
                  <w:r>
                    <w:t>Explain and use the basic grammatical apparatus on the morphological and syntactic level of the Slovak language and use it in morphematic, morpgological and syntactic analysis.</w:t>
                  </w:r>
                </w:p>
              </w:tc>
            </w:tr>
            <w:tr w:rsidR="003B4C10">
              <w:tc>
                <w:tcPr>
                  <w:tcW w:w="450" w:type="dxa"/>
                  <w:tcMar>
                    <w:left w:w="0" w:type="dxa"/>
                  </w:tcMar>
                </w:tcPr>
                <w:p w:rsidR="003B4C10" w:rsidRDefault="00D94CBB">
                  <w:pPr>
                    <w:jc w:val="right"/>
                  </w:pPr>
                  <w:r>
                    <w:t>10.</w:t>
                  </w:r>
                </w:p>
              </w:tc>
              <w:tc>
                <w:tcPr>
                  <w:tcW w:w="8569" w:type="dxa"/>
                </w:tcPr>
                <w:p w:rsidR="003B4C10" w:rsidRDefault="00D94CBB">
                  <w:pPr>
                    <w:jc w:val="both"/>
                  </w:pPr>
                  <w:r>
                    <w:t xml:space="preserve">Apply </w:t>
                  </w:r>
                  <w:r>
                    <w:t>linguistic knowledge of Slovak in supporting one's opinion in simple discussions on given topics.</w:t>
                  </w:r>
                </w:p>
              </w:tc>
            </w:tr>
          </w:tbl>
          <w:p w:rsidR="003B4C10" w:rsidRDefault="003B4C10"/>
        </w:tc>
      </w:tr>
      <w:tr w:rsidR="003B4C10">
        <w:tc>
          <w:tcPr>
            <w:tcW w:w="2255" w:type="dxa"/>
            <w:tcMar>
              <w:top w:w="160" w:type="dxa"/>
            </w:tcMar>
          </w:tcPr>
          <w:p w:rsidR="003B4C10" w:rsidRDefault="00D94CBB">
            <w:pPr>
              <w:spacing w:after="60"/>
            </w:pPr>
            <w:r>
              <w:rPr>
                <w:b/>
              </w:rPr>
              <w:t>Content</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 xml:space="preserve">Introduction to the course. Bibliography. Revision and systematization of learning content acquired during Language Exercises 1. Phonetic, </w:t>
                  </w:r>
                  <w:r>
                    <w:t>orthographic and grammar exercises. Revision of declension of singular nouns, adjectives and pronouns. Revision of verb patterns' conjugation acquired during Language Exercises 1.</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Lesson 1. Assimilation. Consonant groups. Rhythm and quantity. Phonetic,</w:t>
                  </w:r>
                  <w:r>
                    <w:t xml:space="preserve"> orthographic and grammar exercises. Possessive pronouns. Declension of adjectives. Conversation. Quiz about Slovakia. Written work.</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 xml:space="preserve">Lesson 2. Adverbs rad, rada, rado - radi, rady. Deverbative.  Verbs of the 11th - 14th group (brať, vziať, pozrieť sa, </w:t>
                  </w:r>
                  <w:r>
                    <w:t>minúť), numbers 1,2,3,4 + nouns. Possessive noun svoj. Páčiť sa vs. mať rád. Conversation. Orthographic exercises. Written exam.</w:t>
                  </w:r>
                </w:p>
              </w:tc>
            </w:tr>
            <w:tr w:rsidR="003B4C10">
              <w:tc>
                <w:tcPr>
                  <w:tcW w:w="450" w:type="dxa"/>
                  <w:tcMar>
                    <w:left w:w="0" w:type="dxa"/>
                  </w:tcMar>
                </w:tcPr>
                <w:p w:rsidR="003B4C10" w:rsidRDefault="00D94CBB">
                  <w:pPr>
                    <w:jc w:val="right"/>
                  </w:pPr>
                  <w:r>
                    <w:t>4.</w:t>
                  </w:r>
                </w:p>
              </w:tc>
              <w:tc>
                <w:tcPr>
                  <w:tcW w:w="8569" w:type="dxa"/>
                </w:tcPr>
                <w:p w:rsidR="003B4C10" w:rsidRDefault="00D94CBB">
                  <w:pPr>
                    <w:jc w:val="both"/>
                  </w:pPr>
                  <w:r>
                    <w:t xml:space="preserve">Lesson 3. Comparison of adjectives. Dative case - nouns and pronouns. Verbs with dative case. Listening comprehension of a </w:t>
                  </w:r>
                  <w:r>
                    <w:t>simple text. Prepositions with dative case.</w:t>
                  </w:r>
                </w:p>
              </w:tc>
            </w:tr>
            <w:tr w:rsidR="003B4C10">
              <w:tc>
                <w:tcPr>
                  <w:tcW w:w="450" w:type="dxa"/>
                  <w:tcMar>
                    <w:left w:w="0" w:type="dxa"/>
                  </w:tcMar>
                </w:tcPr>
                <w:p w:rsidR="003B4C10" w:rsidRDefault="00D94CBB">
                  <w:pPr>
                    <w:jc w:val="right"/>
                  </w:pPr>
                  <w:r>
                    <w:t>5.</w:t>
                  </w:r>
                </w:p>
              </w:tc>
              <w:tc>
                <w:tcPr>
                  <w:tcW w:w="8569" w:type="dxa"/>
                </w:tcPr>
                <w:p w:rsidR="003B4C10" w:rsidRDefault="00D94CBB">
                  <w:pPr>
                    <w:jc w:val="both"/>
                  </w:pPr>
                  <w:r>
                    <w:t>Rodina. Vianoce na Slovensku. Communication exercises.</w:t>
                  </w:r>
                </w:p>
              </w:tc>
            </w:tr>
            <w:tr w:rsidR="003B4C10">
              <w:tc>
                <w:tcPr>
                  <w:tcW w:w="450" w:type="dxa"/>
                  <w:tcMar>
                    <w:left w:w="0" w:type="dxa"/>
                  </w:tcMar>
                </w:tcPr>
                <w:p w:rsidR="003B4C10" w:rsidRDefault="00D94CBB">
                  <w:pPr>
                    <w:jc w:val="right"/>
                  </w:pPr>
                  <w:r>
                    <w:t>6.</w:t>
                  </w:r>
                </w:p>
              </w:tc>
              <w:tc>
                <w:tcPr>
                  <w:tcW w:w="8569" w:type="dxa"/>
                </w:tcPr>
                <w:p w:rsidR="003B4C10" w:rsidRDefault="00D94CBB">
                  <w:pPr>
                    <w:jc w:val="both"/>
                  </w:pPr>
                  <w:r>
                    <w:t>Lesson 4. Adverbs vs. adjectives. Comparison of adverbs. Pronouns ktorý, ktorá, ktoré - ktorí, ktoré. Lebo / pretože vs. preto. Conditional. Cestovan</w:t>
                  </w:r>
                  <w:r>
                    <w:t>ie (železničná stanica, letisko). Written exam.</w:t>
                  </w:r>
                </w:p>
              </w:tc>
            </w:tr>
            <w:tr w:rsidR="003B4C10">
              <w:tc>
                <w:tcPr>
                  <w:tcW w:w="450" w:type="dxa"/>
                  <w:tcMar>
                    <w:left w:w="0" w:type="dxa"/>
                  </w:tcMar>
                </w:tcPr>
                <w:p w:rsidR="003B4C10" w:rsidRDefault="00D94CBB">
                  <w:pPr>
                    <w:jc w:val="right"/>
                  </w:pPr>
                  <w:r>
                    <w:lastRenderedPageBreak/>
                    <w:t>7.</w:t>
                  </w:r>
                </w:p>
              </w:tc>
              <w:tc>
                <w:tcPr>
                  <w:tcW w:w="8569" w:type="dxa"/>
                </w:tcPr>
                <w:p w:rsidR="003B4C10" w:rsidRDefault="00D94CBB">
                  <w:pPr>
                    <w:jc w:val="both"/>
                  </w:pPr>
                  <w:r>
                    <w:t>Lesson 5. Genitive case - nouns. Verbs with genitive case. Prepositions with genitive case. Pronouns with genitive case. Use of genitive case.</w:t>
                  </w:r>
                </w:p>
              </w:tc>
            </w:tr>
            <w:tr w:rsidR="003B4C10">
              <w:tc>
                <w:tcPr>
                  <w:tcW w:w="450" w:type="dxa"/>
                  <w:tcMar>
                    <w:left w:w="0" w:type="dxa"/>
                  </w:tcMar>
                </w:tcPr>
                <w:p w:rsidR="003B4C10" w:rsidRDefault="00D94CBB">
                  <w:pPr>
                    <w:jc w:val="right"/>
                  </w:pPr>
                  <w:r>
                    <w:t>8.</w:t>
                  </w:r>
                </w:p>
              </w:tc>
              <w:tc>
                <w:tcPr>
                  <w:tcW w:w="8569" w:type="dxa"/>
                </w:tcPr>
                <w:p w:rsidR="003B4C10" w:rsidRDefault="00D94CBB">
                  <w:pPr>
                    <w:jc w:val="both"/>
                  </w:pPr>
                  <w:r>
                    <w:t>Ľudské telo. Zdravie. Communication exercises. Orthograph</w:t>
                  </w:r>
                  <w:r>
                    <w:t>ic exercises. Written work.</w:t>
                  </w:r>
                </w:p>
              </w:tc>
            </w:tr>
            <w:tr w:rsidR="003B4C10">
              <w:tc>
                <w:tcPr>
                  <w:tcW w:w="450" w:type="dxa"/>
                  <w:tcMar>
                    <w:left w:w="0" w:type="dxa"/>
                  </w:tcMar>
                </w:tcPr>
                <w:p w:rsidR="003B4C10" w:rsidRDefault="00D94CBB">
                  <w:pPr>
                    <w:jc w:val="right"/>
                  </w:pPr>
                  <w:r>
                    <w:t>9.</w:t>
                  </w:r>
                </w:p>
              </w:tc>
              <w:tc>
                <w:tcPr>
                  <w:tcW w:w="8569" w:type="dxa"/>
                </w:tcPr>
                <w:p w:rsidR="003B4C10" w:rsidRDefault="00D94CBB">
                  <w:pPr>
                    <w:jc w:val="both"/>
                  </w:pPr>
                  <w:r>
                    <w:t>Lesson 6. Imperative. Reported speech. Word order with dative and accusative cases. Telephony and correspondence. Written exam.</w:t>
                  </w:r>
                </w:p>
              </w:tc>
            </w:tr>
            <w:tr w:rsidR="003B4C10">
              <w:tc>
                <w:tcPr>
                  <w:tcW w:w="450" w:type="dxa"/>
                  <w:tcMar>
                    <w:left w:w="0" w:type="dxa"/>
                  </w:tcMar>
                </w:tcPr>
                <w:p w:rsidR="003B4C10" w:rsidRDefault="00D94CBB">
                  <w:pPr>
                    <w:jc w:val="right"/>
                  </w:pPr>
                  <w:r>
                    <w:t>10.</w:t>
                  </w:r>
                </w:p>
              </w:tc>
              <w:tc>
                <w:tcPr>
                  <w:tcW w:w="8569" w:type="dxa"/>
                </w:tcPr>
                <w:p w:rsidR="003B4C10" w:rsidRDefault="00D94CBB">
                  <w:pPr>
                    <w:jc w:val="both"/>
                  </w:pPr>
                  <w:r>
                    <w:t>Lesson 7. Aspect. Future tense. Verbs ísť vs. chodiť. Time clauses.</w:t>
                  </w:r>
                </w:p>
              </w:tc>
            </w:tr>
            <w:tr w:rsidR="003B4C10">
              <w:tc>
                <w:tcPr>
                  <w:tcW w:w="450" w:type="dxa"/>
                  <w:tcMar>
                    <w:left w:w="0" w:type="dxa"/>
                  </w:tcMar>
                </w:tcPr>
                <w:p w:rsidR="003B4C10" w:rsidRDefault="00D94CBB">
                  <w:pPr>
                    <w:jc w:val="right"/>
                  </w:pPr>
                  <w:r>
                    <w:t>11.</w:t>
                  </w:r>
                </w:p>
              </w:tc>
              <w:tc>
                <w:tcPr>
                  <w:tcW w:w="8569" w:type="dxa"/>
                </w:tcPr>
                <w:p w:rsidR="003B4C10" w:rsidRDefault="00D94CBB">
                  <w:pPr>
                    <w:jc w:val="both"/>
                  </w:pPr>
                  <w:r>
                    <w:t xml:space="preserve">Slovakia. </w:t>
                  </w:r>
                  <w:r>
                    <w:t>Communication exercises. Orthographic exercises. Listening and reading comprehension of the text. Quiz.</w:t>
                  </w:r>
                </w:p>
              </w:tc>
            </w:tr>
            <w:tr w:rsidR="003B4C10">
              <w:tc>
                <w:tcPr>
                  <w:tcW w:w="450" w:type="dxa"/>
                  <w:tcMar>
                    <w:left w:w="0" w:type="dxa"/>
                  </w:tcMar>
                </w:tcPr>
                <w:p w:rsidR="003B4C10" w:rsidRDefault="00D94CBB">
                  <w:pPr>
                    <w:jc w:val="right"/>
                  </w:pPr>
                  <w:r>
                    <w:t>12.</w:t>
                  </w:r>
                </w:p>
              </w:tc>
              <w:tc>
                <w:tcPr>
                  <w:tcW w:w="8569" w:type="dxa"/>
                </w:tcPr>
                <w:p w:rsidR="003B4C10" w:rsidRDefault="00D94CBB">
                  <w:pPr>
                    <w:jc w:val="both"/>
                  </w:pPr>
                  <w:r>
                    <w:t>Lesson 8. Subjectless sentences. Ak vs. keby. Festival. Počasie. Written exam.</w:t>
                  </w:r>
                </w:p>
              </w:tc>
            </w:tr>
            <w:tr w:rsidR="003B4C10">
              <w:tc>
                <w:tcPr>
                  <w:tcW w:w="450" w:type="dxa"/>
                  <w:tcMar>
                    <w:left w:w="0" w:type="dxa"/>
                  </w:tcMar>
                </w:tcPr>
                <w:p w:rsidR="003B4C10" w:rsidRDefault="00D94CBB">
                  <w:pPr>
                    <w:jc w:val="right"/>
                  </w:pPr>
                  <w:r>
                    <w:t>13.</w:t>
                  </w:r>
                </w:p>
              </w:tc>
              <w:tc>
                <w:tcPr>
                  <w:tcW w:w="8569" w:type="dxa"/>
                </w:tcPr>
                <w:p w:rsidR="003B4C10" w:rsidRDefault="00D94CBB">
                  <w:pPr>
                    <w:jc w:val="both"/>
                  </w:pPr>
                  <w:r>
                    <w:t>Lesson 9.  Aktivne participije. Pasicne participije. Passive se</w:t>
                  </w:r>
                  <w:r>
                    <w:t>ntences. Cirkus. Romantická večera. Recepty pre začiatočníkov.</w:t>
                  </w:r>
                </w:p>
              </w:tc>
            </w:tr>
            <w:tr w:rsidR="003B4C10">
              <w:tc>
                <w:tcPr>
                  <w:tcW w:w="450" w:type="dxa"/>
                  <w:tcMar>
                    <w:left w:w="0" w:type="dxa"/>
                  </w:tcMar>
                </w:tcPr>
                <w:p w:rsidR="003B4C10" w:rsidRDefault="00D94CBB">
                  <w:pPr>
                    <w:jc w:val="right"/>
                  </w:pPr>
                  <w:r>
                    <w:t>14.</w:t>
                  </w:r>
                </w:p>
              </w:tc>
              <w:tc>
                <w:tcPr>
                  <w:tcW w:w="8569" w:type="dxa"/>
                </w:tcPr>
                <w:p w:rsidR="003B4C10" w:rsidRDefault="00D94CBB">
                  <w:pPr>
                    <w:jc w:val="both"/>
                  </w:pPr>
                  <w:r>
                    <w:t>Lesson. 10 Vitajte v Pártyslave! Malé radosti. Horoskop. Kríza rodiny. Conversation. Written exam.</w:t>
                  </w:r>
                </w:p>
              </w:tc>
            </w:tr>
            <w:tr w:rsidR="003B4C10">
              <w:tc>
                <w:tcPr>
                  <w:tcW w:w="450" w:type="dxa"/>
                  <w:tcMar>
                    <w:left w:w="0" w:type="dxa"/>
                  </w:tcMar>
                </w:tcPr>
                <w:p w:rsidR="003B4C10" w:rsidRDefault="00D94CBB">
                  <w:pPr>
                    <w:jc w:val="right"/>
                  </w:pPr>
                  <w:r>
                    <w:t>15.</w:t>
                  </w:r>
                </w:p>
              </w:tc>
              <w:tc>
                <w:tcPr>
                  <w:tcW w:w="8569" w:type="dxa"/>
                </w:tcPr>
                <w:p w:rsidR="003B4C10" w:rsidRDefault="00D94CBB">
                  <w:pPr>
                    <w:jc w:val="both"/>
                  </w:pPr>
                  <w:r>
                    <w:t>Phonetic, orthographic and grammar exercises. Revision of declension of nouns, adjec</w:t>
                  </w:r>
                  <w:r>
                    <w:t>tives and pronouns. Revision of verb patterns' conjugation. Preparation for the final written and oral exam.</w:t>
                  </w:r>
                </w:p>
              </w:tc>
            </w:tr>
          </w:tbl>
          <w:p w:rsidR="003B4C10" w:rsidRDefault="003B4C10"/>
        </w:tc>
      </w:tr>
      <w:tr w:rsidR="003B4C10">
        <w:tc>
          <w:tcPr>
            <w:tcW w:w="2255" w:type="dxa"/>
          </w:tcPr>
          <w:p w:rsidR="003B4C10" w:rsidRDefault="003B4C10"/>
        </w:tc>
        <w:tc>
          <w:tcPr>
            <w:tcW w:w="6765" w:type="dxa"/>
          </w:tcPr>
          <w:p w:rsidR="003B4C10" w:rsidRDefault="003B4C10"/>
        </w:tc>
      </w:tr>
    </w:tbl>
    <w:p w:rsidR="003B4C10" w:rsidRDefault="003B4C10"/>
    <w:p w:rsidR="003B4C10" w:rsidRDefault="00D94CBB">
      <w:r>
        <w:br w:type="page"/>
      </w:r>
    </w:p>
    <w:p w:rsidR="003B4C10" w:rsidRDefault="00D94CBB">
      <w:pPr>
        <w:pStyle w:val="Heading2"/>
        <w:spacing w:after="800"/>
        <w:jc w:val="center"/>
      </w:pPr>
      <w:r>
        <w:rPr>
          <w:rFonts w:ascii="Times New Roman" w:eastAsia="Times New Roman" w:hAnsi="Times New Roman" w:cs="Times New Roman"/>
          <w:color w:val="000000"/>
          <w:sz w:val="30"/>
          <w:szCs w:val="30"/>
        </w:rPr>
        <w:lastRenderedPageBreak/>
        <w:t>Slovak Language Exercises III</w:t>
      </w:r>
    </w:p>
    <w:tbl>
      <w:tblPr>
        <w:tblW w:w="9020" w:type="dxa"/>
        <w:tblLayout w:type="fixed"/>
        <w:tblLook w:val="04A0" w:firstRow="1" w:lastRow="0" w:firstColumn="1" w:lastColumn="0" w:noHBand="0" w:noVBand="1"/>
      </w:tblPr>
      <w:tblGrid>
        <w:gridCol w:w="2255"/>
        <w:gridCol w:w="6765"/>
      </w:tblGrid>
      <w:tr w:rsidR="003B4C10">
        <w:trPr>
          <w:trHeight w:hRule="exact" w:val="320"/>
        </w:trPr>
        <w:tc>
          <w:tcPr>
            <w:tcW w:w="2255" w:type="dxa"/>
          </w:tcPr>
          <w:p w:rsidR="003B4C10" w:rsidRDefault="00D94CBB">
            <w:r>
              <w:rPr>
                <w:b/>
              </w:rPr>
              <w:t>Name</w:t>
            </w:r>
          </w:p>
        </w:tc>
        <w:tc>
          <w:tcPr>
            <w:tcW w:w="6765" w:type="dxa"/>
          </w:tcPr>
          <w:p w:rsidR="003B4C10" w:rsidRDefault="00D94CBB">
            <w:r>
              <w:t>Slovak Language Exercises III</w:t>
            </w:r>
          </w:p>
        </w:tc>
      </w:tr>
      <w:tr w:rsidR="003B4C10">
        <w:trPr>
          <w:trHeight w:hRule="exact" w:val="320"/>
        </w:trPr>
        <w:tc>
          <w:tcPr>
            <w:tcW w:w="2255" w:type="dxa"/>
          </w:tcPr>
          <w:p w:rsidR="003B4C10" w:rsidRDefault="00D94CBB">
            <w:r>
              <w:rPr>
                <w:b/>
              </w:rPr>
              <w:t>Organizational unit</w:t>
            </w:r>
          </w:p>
        </w:tc>
        <w:tc>
          <w:tcPr>
            <w:tcW w:w="6765" w:type="dxa"/>
          </w:tcPr>
          <w:p w:rsidR="003B4C10" w:rsidRDefault="00D94CBB">
            <w:r>
              <w:t>Chair of Slovak language and literature</w:t>
            </w:r>
          </w:p>
        </w:tc>
      </w:tr>
      <w:tr w:rsidR="003B4C10">
        <w:trPr>
          <w:trHeight w:hRule="exact" w:val="320"/>
        </w:trPr>
        <w:tc>
          <w:tcPr>
            <w:tcW w:w="2255" w:type="dxa"/>
          </w:tcPr>
          <w:p w:rsidR="003B4C10" w:rsidRDefault="00D94CBB">
            <w:r>
              <w:rPr>
                <w:b/>
              </w:rPr>
              <w:t xml:space="preserve">ECTS </w:t>
            </w:r>
            <w:r>
              <w:rPr>
                <w:b/>
              </w:rPr>
              <w:t>credits</w:t>
            </w:r>
          </w:p>
        </w:tc>
        <w:tc>
          <w:tcPr>
            <w:tcW w:w="6765" w:type="dxa"/>
          </w:tcPr>
          <w:p w:rsidR="003B4C10" w:rsidRDefault="00D94CBB">
            <w:r>
              <w:t>5</w:t>
            </w:r>
          </w:p>
        </w:tc>
      </w:tr>
      <w:tr w:rsidR="003B4C10">
        <w:trPr>
          <w:trHeight w:hRule="exact" w:val="320"/>
        </w:trPr>
        <w:tc>
          <w:tcPr>
            <w:tcW w:w="2255" w:type="dxa"/>
          </w:tcPr>
          <w:p w:rsidR="003B4C10" w:rsidRDefault="00D94CBB">
            <w:r>
              <w:rPr>
                <w:b/>
              </w:rPr>
              <w:t>ID</w:t>
            </w:r>
          </w:p>
        </w:tc>
        <w:tc>
          <w:tcPr>
            <w:tcW w:w="6765" w:type="dxa"/>
          </w:tcPr>
          <w:p w:rsidR="003B4C10" w:rsidRDefault="00D94CBB">
            <w:r>
              <w:t>50879</w:t>
            </w:r>
          </w:p>
        </w:tc>
      </w:tr>
      <w:tr w:rsidR="003B4C10">
        <w:trPr>
          <w:trHeight w:hRule="exact" w:val="320"/>
        </w:trPr>
        <w:tc>
          <w:tcPr>
            <w:tcW w:w="2255" w:type="dxa"/>
          </w:tcPr>
          <w:p w:rsidR="003B4C10" w:rsidRDefault="00D94CBB">
            <w:r>
              <w:rPr>
                <w:b/>
              </w:rPr>
              <w:t>Semesters</w:t>
            </w:r>
          </w:p>
        </w:tc>
        <w:tc>
          <w:tcPr>
            <w:tcW w:w="6765" w:type="dxa"/>
          </w:tcPr>
          <w:p w:rsidR="003B4C10" w:rsidRDefault="00D94CBB">
            <w:r>
              <w:t>Winter</w:t>
            </w:r>
          </w:p>
        </w:tc>
      </w:tr>
      <w:tr w:rsidR="003B4C10">
        <w:tc>
          <w:tcPr>
            <w:tcW w:w="2255" w:type="dxa"/>
          </w:tcPr>
          <w:p w:rsidR="003B4C10" w:rsidRDefault="00D94CBB">
            <w:r>
              <w:rPr>
                <w:b/>
              </w:rPr>
              <w:t>Teachers</w:t>
            </w:r>
          </w:p>
        </w:tc>
        <w:tc>
          <w:tcPr>
            <w:tcW w:w="6765" w:type="dxa"/>
          </w:tcPr>
          <w:p w:rsidR="003B4C10" w:rsidRDefault="00D94CBB">
            <w:r>
              <w:t>Peter F. 'Rius Jílek, Lector (primary)</w:t>
            </w:r>
          </w:p>
        </w:tc>
      </w:tr>
      <w:tr w:rsidR="003B4C10">
        <w:tc>
          <w:tcPr>
            <w:tcW w:w="2255" w:type="dxa"/>
            <w:tcMar>
              <w:top w:w="160" w:type="dxa"/>
            </w:tcMar>
          </w:tcPr>
          <w:p w:rsidR="003B4C10" w:rsidRDefault="00D94CBB">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B4C10">
              <w:tc>
                <w:tcPr>
                  <w:tcW w:w="2310" w:type="dxa"/>
                  <w:tcMar>
                    <w:left w:w="0" w:type="dxa"/>
                  </w:tcMar>
                </w:tcPr>
                <w:p w:rsidR="003B4C10" w:rsidRDefault="00D94CBB">
                  <w:r>
                    <w:t>Proofreading exercies</w:t>
                  </w:r>
                </w:p>
              </w:tc>
              <w:tc>
                <w:tcPr>
                  <w:tcW w:w="2310" w:type="dxa"/>
                </w:tcPr>
                <w:p w:rsidR="003B4C10" w:rsidRDefault="00D94CBB">
                  <w:r>
                    <w:t>90</w:t>
                  </w:r>
                </w:p>
              </w:tc>
            </w:tr>
          </w:tbl>
          <w:p w:rsidR="003B4C10" w:rsidRDefault="003B4C10"/>
        </w:tc>
      </w:tr>
      <w:tr w:rsidR="003B4C10">
        <w:tc>
          <w:tcPr>
            <w:tcW w:w="2255" w:type="dxa"/>
            <w:tcMar>
              <w:top w:w="160" w:type="dxa"/>
            </w:tcMar>
          </w:tcPr>
          <w:p w:rsidR="003B4C10" w:rsidRDefault="00D94CBB">
            <w:r>
              <w:rPr>
                <w:b/>
              </w:rPr>
              <w:t>Prerequisites</w:t>
            </w:r>
          </w:p>
        </w:tc>
        <w:tc>
          <w:tcPr>
            <w:tcW w:w="6765" w:type="dxa"/>
            <w:tcMar>
              <w:top w:w="160" w:type="dxa"/>
            </w:tcMar>
          </w:tcPr>
          <w:p w:rsidR="003B4C10" w:rsidRDefault="00D94CBB">
            <w:r>
              <w:t>To enrol course it is necessary to pass course Slovak Language Exercises II</w:t>
            </w:r>
          </w:p>
        </w:tc>
      </w:tr>
      <w:tr w:rsidR="003B4C10">
        <w:tc>
          <w:tcPr>
            <w:tcW w:w="2255" w:type="dxa"/>
            <w:tcMar>
              <w:top w:w="160" w:type="dxa"/>
            </w:tcMar>
          </w:tcPr>
          <w:p w:rsidR="003B4C10" w:rsidRDefault="00D94CBB">
            <w:r>
              <w:rPr>
                <w:b/>
              </w:rPr>
              <w:t>Goal</w:t>
            </w:r>
          </w:p>
        </w:tc>
        <w:tc>
          <w:tcPr>
            <w:tcW w:w="6765" w:type="dxa"/>
            <w:tcMar>
              <w:top w:w="160" w:type="dxa"/>
            </w:tcMar>
          </w:tcPr>
          <w:p w:rsidR="003B4C10" w:rsidRDefault="00D94CBB">
            <w:pPr>
              <w:jc w:val="both"/>
            </w:pPr>
            <w:r>
              <w:t xml:space="preserve">Expanding and deepening practical </w:t>
            </w:r>
            <w:r>
              <w:t>language competences at  A2 / B1 level according to Common European Frame of Reference.</w:t>
            </w:r>
          </w:p>
        </w:tc>
      </w:tr>
      <w:tr w:rsidR="003B4C10">
        <w:tc>
          <w:tcPr>
            <w:tcW w:w="2255" w:type="dxa"/>
            <w:tcMar>
              <w:top w:w="160" w:type="dxa"/>
            </w:tcMar>
          </w:tcPr>
          <w:p w:rsidR="003B4C10" w:rsidRDefault="00D94CBB">
            <w:r>
              <w:rPr>
                <w:b/>
              </w:rPr>
              <w:t>Teaching methods</w:t>
            </w:r>
          </w:p>
        </w:tc>
        <w:tc>
          <w:tcPr>
            <w:tcW w:w="6765" w:type="dxa"/>
            <w:tcMar>
              <w:top w:w="160" w:type="dxa"/>
            </w:tcMar>
          </w:tcPr>
          <w:p w:rsidR="003B4C10" w:rsidRDefault="00D94CBB">
            <w:pPr>
              <w:jc w:val="both"/>
            </w:pPr>
            <w:r>
              <w:t>Explanation and demonstration; working on journalistic and literary texts, audio and video materials; conversations, discussions and role-playing; pre</w:t>
            </w:r>
            <w:r>
              <w:t>sentations; essays.</w:t>
            </w:r>
          </w:p>
        </w:tc>
      </w:tr>
      <w:tr w:rsidR="003B4C10">
        <w:tc>
          <w:tcPr>
            <w:tcW w:w="2255" w:type="dxa"/>
            <w:tcMar>
              <w:top w:w="160" w:type="dxa"/>
            </w:tcMar>
          </w:tcPr>
          <w:p w:rsidR="003B4C10" w:rsidRDefault="00D94CBB">
            <w:r>
              <w:rPr>
                <w:b/>
              </w:rPr>
              <w:t>Assessment methods</w:t>
            </w:r>
          </w:p>
        </w:tc>
        <w:tc>
          <w:tcPr>
            <w:tcW w:w="6765" w:type="dxa"/>
            <w:tcMar>
              <w:top w:w="160" w:type="dxa"/>
            </w:tcMar>
          </w:tcPr>
          <w:p w:rsidR="003B4C10" w:rsidRDefault="00D94CBB">
            <w:pPr>
              <w:jc w:val="both"/>
            </w:pPr>
            <w:r>
              <w:t>Examination through written tests, essays, active participation, conversation, fulfillment of student responsibilities such as regular class attendance, homework and term paper or project.</w:t>
            </w:r>
          </w:p>
        </w:tc>
      </w:tr>
      <w:tr w:rsidR="003B4C10">
        <w:tc>
          <w:tcPr>
            <w:tcW w:w="2255" w:type="dxa"/>
            <w:tcMar>
              <w:top w:w="160" w:type="dxa"/>
            </w:tcMar>
          </w:tcPr>
          <w:p w:rsidR="003B4C10" w:rsidRDefault="00D94CBB">
            <w:pPr>
              <w:spacing w:after="60"/>
            </w:pPr>
            <w:r>
              <w:rPr>
                <w:b/>
              </w:rPr>
              <w:t>Learning outcomes</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Sta</w:t>
                  </w:r>
                  <w:r>
                    <w:t>te the orthographic rules of the Slovak language and use them in written expression.</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Integrate theoretical insights into organizing and creating a presentation on a given Slovak Studies topic.</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 xml:space="preserve">Linguistic knowledge of Slovak in supporting one's </w:t>
                  </w:r>
                  <w:r>
                    <w:t>opinion in simple discussions on given topics.</w:t>
                  </w:r>
                </w:p>
              </w:tc>
            </w:tr>
            <w:tr w:rsidR="003B4C10">
              <w:tc>
                <w:tcPr>
                  <w:tcW w:w="450" w:type="dxa"/>
                  <w:tcMar>
                    <w:left w:w="0" w:type="dxa"/>
                  </w:tcMar>
                </w:tcPr>
                <w:p w:rsidR="003B4C10" w:rsidRDefault="00D94CBB">
                  <w:pPr>
                    <w:jc w:val="right"/>
                  </w:pPr>
                  <w:r>
                    <w:t>4.</w:t>
                  </w:r>
                </w:p>
              </w:tc>
              <w:tc>
                <w:tcPr>
                  <w:tcW w:w="8569" w:type="dxa"/>
                </w:tcPr>
                <w:p w:rsidR="003B4C10" w:rsidRDefault="00D94CBB">
                  <w:pPr>
                    <w:jc w:val="both"/>
                  </w:pPr>
                  <w:r>
                    <w:t>Use grammar at A2 / B1 level.</w:t>
                  </w:r>
                </w:p>
              </w:tc>
            </w:tr>
            <w:tr w:rsidR="003B4C10">
              <w:tc>
                <w:tcPr>
                  <w:tcW w:w="450" w:type="dxa"/>
                  <w:tcMar>
                    <w:left w:w="0" w:type="dxa"/>
                  </w:tcMar>
                </w:tcPr>
                <w:p w:rsidR="003B4C10" w:rsidRDefault="00D94CBB">
                  <w:pPr>
                    <w:jc w:val="right"/>
                  </w:pPr>
                  <w:r>
                    <w:t>5.</w:t>
                  </w:r>
                </w:p>
              </w:tc>
              <w:tc>
                <w:tcPr>
                  <w:tcW w:w="8569" w:type="dxa"/>
                </w:tcPr>
                <w:p w:rsidR="003B4C10" w:rsidRDefault="00D94CBB">
                  <w:pPr>
                    <w:jc w:val="both"/>
                  </w:pPr>
                  <w:r>
                    <w:t>Reading and listening comprehension at A2 / B1 level.</w:t>
                  </w:r>
                </w:p>
              </w:tc>
            </w:tr>
            <w:tr w:rsidR="003B4C10">
              <w:tc>
                <w:tcPr>
                  <w:tcW w:w="450" w:type="dxa"/>
                  <w:tcMar>
                    <w:left w:w="0" w:type="dxa"/>
                  </w:tcMar>
                </w:tcPr>
                <w:p w:rsidR="003B4C10" w:rsidRDefault="00D94CBB">
                  <w:pPr>
                    <w:jc w:val="right"/>
                  </w:pPr>
                  <w:r>
                    <w:t>6.</w:t>
                  </w:r>
                </w:p>
              </w:tc>
              <w:tc>
                <w:tcPr>
                  <w:tcW w:w="8569" w:type="dxa"/>
                </w:tcPr>
                <w:p w:rsidR="003B4C10" w:rsidRDefault="00D94CBB">
                  <w:pPr>
                    <w:jc w:val="both"/>
                  </w:pPr>
                  <w:r>
                    <w:t>Discuss topics, use and apply vocabulary and express one's own opinion at A2 / B1 level.</w:t>
                  </w:r>
                </w:p>
              </w:tc>
            </w:tr>
            <w:tr w:rsidR="003B4C10">
              <w:tc>
                <w:tcPr>
                  <w:tcW w:w="450" w:type="dxa"/>
                  <w:tcMar>
                    <w:left w:w="0" w:type="dxa"/>
                  </w:tcMar>
                </w:tcPr>
                <w:p w:rsidR="003B4C10" w:rsidRDefault="00D94CBB">
                  <w:pPr>
                    <w:jc w:val="right"/>
                  </w:pPr>
                  <w:r>
                    <w:t>7.</w:t>
                  </w:r>
                </w:p>
              </w:tc>
              <w:tc>
                <w:tcPr>
                  <w:tcW w:w="8569" w:type="dxa"/>
                </w:tcPr>
                <w:p w:rsidR="003B4C10" w:rsidRDefault="00D94CBB">
                  <w:pPr>
                    <w:jc w:val="both"/>
                  </w:pPr>
                  <w:r>
                    <w:t>Write pragmatic text</w:t>
                  </w:r>
                  <w:r>
                    <w:t>s at A2 / B1 level.</w:t>
                  </w:r>
                </w:p>
              </w:tc>
            </w:tr>
            <w:tr w:rsidR="003B4C10">
              <w:tc>
                <w:tcPr>
                  <w:tcW w:w="450" w:type="dxa"/>
                  <w:tcMar>
                    <w:left w:w="0" w:type="dxa"/>
                  </w:tcMar>
                </w:tcPr>
                <w:p w:rsidR="003B4C10" w:rsidRDefault="00D94CBB">
                  <w:pPr>
                    <w:jc w:val="right"/>
                  </w:pPr>
                  <w:r>
                    <w:t>8.</w:t>
                  </w:r>
                </w:p>
              </w:tc>
              <w:tc>
                <w:tcPr>
                  <w:tcW w:w="8569" w:type="dxa"/>
                </w:tcPr>
                <w:p w:rsidR="003B4C10" w:rsidRDefault="00D94CBB">
                  <w:pPr>
                    <w:jc w:val="both"/>
                  </w:pPr>
                  <w:r>
                    <w:t>Write on topics, use and apply vocabulary and express one's own opinion at A2 / B1 level.</w:t>
                  </w:r>
                </w:p>
              </w:tc>
            </w:tr>
            <w:tr w:rsidR="003B4C10">
              <w:tc>
                <w:tcPr>
                  <w:tcW w:w="450" w:type="dxa"/>
                  <w:tcMar>
                    <w:left w:w="0" w:type="dxa"/>
                  </w:tcMar>
                </w:tcPr>
                <w:p w:rsidR="003B4C10" w:rsidRDefault="00D94CBB">
                  <w:pPr>
                    <w:jc w:val="right"/>
                  </w:pPr>
                  <w:r>
                    <w:t>9.</w:t>
                  </w:r>
                </w:p>
              </w:tc>
              <w:tc>
                <w:tcPr>
                  <w:tcW w:w="8569" w:type="dxa"/>
                </w:tcPr>
                <w:p w:rsidR="003B4C10" w:rsidRDefault="00D94CBB">
                  <w:pPr>
                    <w:jc w:val="both"/>
                  </w:pPr>
                  <w:r>
                    <w:t>Explain literary and journalistic texts at  A2 / B1 level.</w:t>
                  </w:r>
                </w:p>
              </w:tc>
            </w:tr>
            <w:tr w:rsidR="003B4C10">
              <w:tc>
                <w:tcPr>
                  <w:tcW w:w="450" w:type="dxa"/>
                  <w:tcMar>
                    <w:left w:w="0" w:type="dxa"/>
                  </w:tcMar>
                </w:tcPr>
                <w:p w:rsidR="003B4C10" w:rsidRDefault="00D94CBB">
                  <w:pPr>
                    <w:jc w:val="right"/>
                  </w:pPr>
                  <w:r>
                    <w:t>10.</w:t>
                  </w:r>
                </w:p>
              </w:tc>
              <w:tc>
                <w:tcPr>
                  <w:tcW w:w="8569" w:type="dxa"/>
                </w:tcPr>
                <w:p w:rsidR="003B4C10" w:rsidRDefault="00D94CBB">
                  <w:pPr>
                    <w:jc w:val="both"/>
                  </w:pPr>
                  <w:r>
                    <w:t>Understand the context of Slovak realities.</w:t>
                  </w:r>
                </w:p>
              </w:tc>
            </w:tr>
          </w:tbl>
          <w:p w:rsidR="003B4C10" w:rsidRDefault="003B4C10"/>
        </w:tc>
      </w:tr>
      <w:tr w:rsidR="003B4C10">
        <w:tc>
          <w:tcPr>
            <w:tcW w:w="2255" w:type="dxa"/>
            <w:tcMar>
              <w:top w:w="160" w:type="dxa"/>
            </w:tcMar>
          </w:tcPr>
          <w:p w:rsidR="003B4C10" w:rsidRDefault="00D94CBB">
            <w:pPr>
              <w:spacing w:after="60"/>
            </w:pPr>
            <w:r>
              <w:rPr>
                <w:b/>
              </w:rPr>
              <w:t>Content</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 xml:space="preserve">Introduction </w:t>
                  </w:r>
                  <w:r>
                    <w:t>to the course, its description, presentation of literature and teaching methods</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Grammar repetition at A2 level</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Grammar: imperative; topic: telephoning</w:t>
                  </w:r>
                </w:p>
              </w:tc>
            </w:tr>
            <w:tr w:rsidR="003B4C10">
              <w:tc>
                <w:tcPr>
                  <w:tcW w:w="450" w:type="dxa"/>
                  <w:tcMar>
                    <w:left w:w="0" w:type="dxa"/>
                  </w:tcMar>
                </w:tcPr>
                <w:p w:rsidR="003B4C10" w:rsidRDefault="00D94CBB">
                  <w:pPr>
                    <w:jc w:val="right"/>
                  </w:pPr>
                  <w:r>
                    <w:t>4.</w:t>
                  </w:r>
                </w:p>
              </w:tc>
              <w:tc>
                <w:tcPr>
                  <w:tcW w:w="8569" w:type="dxa"/>
                </w:tcPr>
                <w:p w:rsidR="003B4C10" w:rsidRDefault="00D94CBB">
                  <w:pPr>
                    <w:jc w:val="both"/>
                  </w:pPr>
                  <w:r>
                    <w:t>Grammar: direct and reported speech; topic: classic correspondence and e-mail</w:t>
                  </w:r>
                </w:p>
              </w:tc>
            </w:tr>
            <w:tr w:rsidR="003B4C10">
              <w:tc>
                <w:tcPr>
                  <w:tcW w:w="450" w:type="dxa"/>
                  <w:tcMar>
                    <w:left w:w="0" w:type="dxa"/>
                  </w:tcMar>
                </w:tcPr>
                <w:p w:rsidR="003B4C10" w:rsidRDefault="00D94CBB">
                  <w:pPr>
                    <w:jc w:val="right"/>
                  </w:pPr>
                  <w:r>
                    <w:t>5.</w:t>
                  </w:r>
                </w:p>
              </w:tc>
              <w:tc>
                <w:tcPr>
                  <w:tcW w:w="8569" w:type="dxa"/>
                </w:tcPr>
                <w:p w:rsidR="003B4C10" w:rsidRDefault="00D94CBB">
                  <w:pPr>
                    <w:jc w:val="both"/>
                  </w:pPr>
                  <w:r>
                    <w:t>Grammar: wo</w:t>
                  </w:r>
                  <w:r>
                    <w:t>rd order with dative and accusative cases; topic: internet</w:t>
                  </w:r>
                </w:p>
              </w:tc>
            </w:tr>
            <w:tr w:rsidR="003B4C10">
              <w:tc>
                <w:tcPr>
                  <w:tcW w:w="450" w:type="dxa"/>
                  <w:tcMar>
                    <w:left w:w="0" w:type="dxa"/>
                  </w:tcMar>
                </w:tcPr>
                <w:p w:rsidR="003B4C10" w:rsidRDefault="00D94CBB">
                  <w:pPr>
                    <w:jc w:val="right"/>
                  </w:pPr>
                  <w:r>
                    <w:t>6.</w:t>
                  </w:r>
                </w:p>
              </w:tc>
              <w:tc>
                <w:tcPr>
                  <w:tcW w:w="8569" w:type="dxa"/>
                </w:tcPr>
                <w:p w:rsidR="003B4C10" w:rsidRDefault="00D94CBB">
                  <w:pPr>
                    <w:jc w:val="both"/>
                  </w:pPr>
                  <w:r>
                    <w:t>Grammar: verb aspect, perfective and imperfective verbs; topic: buying and booking a ticket</w:t>
                  </w:r>
                </w:p>
              </w:tc>
            </w:tr>
            <w:tr w:rsidR="003B4C10">
              <w:tc>
                <w:tcPr>
                  <w:tcW w:w="450" w:type="dxa"/>
                  <w:tcMar>
                    <w:left w:w="0" w:type="dxa"/>
                  </w:tcMar>
                </w:tcPr>
                <w:p w:rsidR="003B4C10" w:rsidRDefault="00D94CBB">
                  <w:pPr>
                    <w:jc w:val="right"/>
                  </w:pPr>
                  <w:r>
                    <w:t>7.</w:t>
                  </w:r>
                </w:p>
              </w:tc>
              <w:tc>
                <w:tcPr>
                  <w:tcW w:w="8569" w:type="dxa"/>
                </w:tcPr>
                <w:p w:rsidR="003B4C10" w:rsidRDefault="00D94CBB">
                  <w:pPr>
                    <w:jc w:val="both"/>
                  </w:pPr>
                  <w:r>
                    <w:t>Grammar: analytical and synthetic future tense; topic: travel by taxi, train, plane</w:t>
                  </w:r>
                </w:p>
              </w:tc>
            </w:tr>
            <w:tr w:rsidR="003B4C10">
              <w:tc>
                <w:tcPr>
                  <w:tcW w:w="450" w:type="dxa"/>
                  <w:tcMar>
                    <w:left w:w="0" w:type="dxa"/>
                  </w:tcMar>
                </w:tcPr>
                <w:p w:rsidR="003B4C10" w:rsidRDefault="00D94CBB">
                  <w:pPr>
                    <w:jc w:val="right"/>
                  </w:pPr>
                  <w:r>
                    <w:t>8.</w:t>
                  </w:r>
                </w:p>
              </w:tc>
              <w:tc>
                <w:tcPr>
                  <w:tcW w:w="8569" w:type="dxa"/>
                </w:tcPr>
                <w:p w:rsidR="003B4C10" w:rsidRDefault="00D94CBB">
                  <w:pPr>
                    <w:jc w:val="both"/>
                  </w:pPr>
                  <w:r>
                    <w:t xml:space="preserve">Grammar: </w:t>
                  </w:r>
                  <w:r>
                    <w:t>future tense of the verb chodiť and ísť; topic: cultural events</w:t>
                  </w:r>
                </w:p>
              </w:tc>
            </w:tr>
            <w:tr w:rsidR="003B4C10">
              <w:tc>
                <w:tcPr>
                  <w:tcW w:w="450" w:type="dxa"/>
                  <w:tcMar>
                    <w:left w:w="0" w:type="dxa"/>
                  </w:tcMar>
                </w:tcPr>
                <w:p w:rsidR="003B4C10" w:rsidRDefault="00D94CBB">
                  <w:pPr>
                    <w:jc w:val="right"/>
                  </w:pPr>
                  <w:r>
                    <w:t>9.</w:t>
                  </w:r>
                </w:p>
              </w:tc>
              <w:tc>
                <w:tcPr>
                  <w:tcW w:w="8569" w:type="dxa"/>
                </w:tcPr>
                <w:p w:rsidR="003B4C10" w:rsidRDefault="00D94CBB">
                  <w:pPr>
                    <w:jc w:val="both"/>
                  </w:pPr>
                  <w:r>
                    <w:t>Grammar: avalent verbs; topic: weather, clothing</w:t>
                  </w:r>
                </w:p>
              </w:tc>
            </w:tr>
            <w:tr w:rsidR="003B4C10">
              <w:tc>
                <w:tcPr>
                  <w:tcW w:w="450" w:type="dxa"/>
                  <w:tcMar>
                    <w:left w:w="0" w:type="dxa"/>
                  </w:tcMar>
                </w:tcPr>
                <w:p w:rsidR="003B4C10" w:rsidRDefault="00D94CBB">
                  <w:pPr>
                    <w:jc w:val="right"/>
                  </w:pPr>
                  <w:r>
                    <w:t>10.</w:t>
                  </w:r>
                </w:p>
              </w:tc>
              <w:tc>
                <w:tcPr>
                  <w:tcW w:w="8569" w:type="dxa"/>
                </w:tcPr>
                <w:p w:rsidR="003B4C10" w:rsidRDefault="00D94CBB">
                  <w:pPr>
                    <w:jc w:val="both"/>
                  </w:pPr>
                  <w:r>
                    <w:t>Grammar: conditional; topic: love and partnerships (dating, romance; marriage, children; family, career)</w:t>
                  </w:r>
                </w:p>
              </w:tc>
            </w:tr>
            <w:tr w:rsidR="003B4C10">
              <w:tc>
                <w:tcPr>
                  <w:tcW w:w="450" w:type="dxa"/>
                  <w:tcMar>
                    <w:left w:w="0" w:type="dxa"/>
                  </w:tcMar>
                </w:tcPr>
                <w:p w:rsidR="003B4C10" w:rsidRDefault="00D94CBB">
                  <w:pPr>
                    <w:jc w:val="right"/>
                  </w:pPr>
                  <w:r>
                    <w:t>11.</w:t>
                  </w:r>
                </w:p>
              </w:tc>
              <w:tc>
                <w:tcPr>
                  <w:tcW w:w="8569" w:type="dxa"/>
                </w:tcPr>
                <w:p w:rsidR="003B4C10" w:rsidRDefault="00D94CBB">
                  <w:pPr>
                    <w:jc w:val="both"/>
                  </w:pPr>
                  <w:r>
                    <w:t xml:space="preserve">Grammar: declension of </w:t>
                  </w:r>
                  <w:r>
                    <w:t>animals in masculine grammatical gender; topic: animals, circus, animal rights</w:t>
                  </w:r>
                </w:p>
              </w:tc>
            </w:tr>
            <w:tr w:rsidR="003B4C10">
              <w:tc>
                <w:tcPr>
                  <w:tcW w:w="450" w:type="dxa"/>
                  <w:tcMar>
                    <w:left w:w="0" w:type="dxa"/>
                  </w:tcMar>
                </w:tcPr>
                <w:p w:rsidR="003B4C10" w:rsidRDefault="00D94CBB">
                  <w:pPr>
                    <w:jc w:val="right"/>
                  </w:pPr>
                  <w:r>
                    <w:t>12.</w:t>
                  </w:r>
                </w:p>
              </w:tc>
              <w:tc>
                <w:tcPr>
                  <w:tcW w:w="8569" w:type="dxa"/>
                </w:tcPr>
                <w:p w:rsidR="003B4C10" w:rsidRDefault="00D94CBB">
                  <w:pPr>
                    <w:jc w:val="both"/>
                  </w:pPr>
                  <w:r>
                    <w:t>Grammar: active participles; topic: holidays (Halloween and All Saints' Day, Czechoslovak State Day, Day of Struggle for Freedom and Democracy, Christmas holidays)</w:t>
                  </w:r>
                </w:p>
              </w:tc>
            </w:tr>
            <w:tr w:rsidR="003B4C10">
              <w:tc>
                <w:tcPr>
                  <w:tcW w:w="450" w:type="dxa"/>
                  <w:tcMar>
                    <w:left w:w="0" w:type="dxa"/>
                  </w:tcMar>
                </w:tcPr>
                <w:p w:rsidR="003B4C10" w:rsidRDefault="00D94CBB">
                  <w:pPr>
                    <w:jc w:val="right"/>
                  </w:pPr>
                  <w:r>
                    <w:t>13.</w:t>
                  </w:r>
                </w:p>
              </w:tc>
              <w:tc>
                <w:tcPr>
                  <w:tcW w:w="8569" w:type="dxa"/>
                </w:tcPr>
                <w:p w:rsidR="003B4C10" w:rsidRDefault="00D94CBB">
                  <w:pPr>
                    <w:jc w:val="both"/>
                  </w:pPr>
                  <w:r>
                    <w:t>Gra</w:t>
                  </w:r>
                  <w:r>
                    <w:t>mmar: passive participles; topic: Bratislava</w:t>
                  </w:r>
                </w:p>
              </w:tc>
            </w:tr>
            <w:tr w:rsidR="003B4C10">
              <w:tc>
                <w:tcPr>
                  <w:tcW w:w="450" w:type="dxa"/>
                  <w:tcMar>
                    <w:left w:w="0" w:type="dxa"/>
                  </w:tcMar>
                </w:tcPr>
                <w:p w:rsidR="003B4C10" w:rsidRDefault="00D94CBB">
                  <w:pPr>
                    <w:jc w:val="right"/>
                  </w:pPr>
                  <w:r>
                    <w:t>14.</w:t>
                  </w:r>
                </w:p>
              </w:tc>
              <w:tc>
                <w:tcPr>
                  <w:tcW w:w="8569" w:type="dxa"/>
                </w:tcPr>
                <w:p w:rsidR="003B4C10" w:rsidRDefault="00D94CBB">
                  <w:pPr>
                    <w:jc w:val="both"/>
                  </w:pPr>
                  <w:r>
                    <w:t>Grammar: passive sentences; topic: dreams and plans</w:t>
                  </w:r>
                </w:p>
              </w:tc>
            </w:tr>
            <w:tr w:rsidR="003B4C10">
              <w:tc>
                <w:tcPr>
                  <w:tcW w:w="450" w:type="dxa"/>
                  <w:tcMar>
                    <w:left w:w="0" w:type="dxa"/>
                  </w:tcMar>
                </w:tcPr>
                <w:p w:rsidR="003B4C10" w:rsidRDefault="00D94CBB">
                  <w:pPr>
                    <w:jc w:val="right"/>
                  </w:pPr>
                  <w:r>
                    <w:t>15.</w:t>
                  </w:r>
                </w:p>
              </w:tc>
              <w:tc>
                <w:tcPr>
                  <w:tcW w:w="8569" w:type="dxa"/>
                </w:tcPr>
                <w:p w:rsidR="003B4C10" w:rsidRDefault="00D94CBB">
                  <w:pPr>
                    <w:jc w:val="both"/>
                  </w:pPr>
                  <w:r>
                    <w:t>Preparation for written and oral exam</w:t>
                  </w:r>
                </w:p>
              </w:tc>
            </w:tr>
          </w:tbl>
          <w:p w:rsidR="003B4C10" w:rsidRDefault="003B4C10"/>
        </w:tc>
      </w:tr>
      <w:tr w:rsidR="003B4C10">
        <w:tc>
          <w:tcPr>
            <w:tcW w:w="2255" w:type="dxa"/>
          </w:tcPr>
          <w:p w:rsidR="003B4C10" w:rsidRDefault="003B4C10"/>
        </w:tc>
        <w:tc>
          <w:tcPr>
            <w:tcW w:w="6765" w:type="dxa"/>
          </w:tcPr>
          <w:p w:rsidR="003B4C10" w:rsidRDefault="003B4C10"/>
        </w:tc>
      </w:tr>
    </w:tbl>
    <w:p w:rsidR="003B4C10" w:rsidRDefault="003B4C10"/>
    <w:p w:rsidR="003B4C10" w:rsidRDefault="00D94CBB">
      <w:r>
        <w:br w:type="page"/>
      </w:r>
    </w:p>
    <w:p w:rsidR="003B4C10" w:rsidRDefault="00D94CBB">
      <w:pPr>
        <w:pStyle w:val="Heading2"/>
        <w:spacing w:after="800"/>
        <w:jc w:val="center"/>
      </w:pPr>
      <w:r>
        <w:rPr>
          <w:rFonts w:ascii="Times New Roman" w:eastAsia="Times New Roman" w:hAnsi="Times New Roman" w:cs="Times New Roman"/>
          <w:color w:val="000000"/>
          <w:sz w:val="30"/>
          <w:szCs w:val="30"/>
        </w:rPr>
        <w:lastRenderedPageBreak/>
        <w:t>Slovak Language Exercises IV</w:t>
      </w:r>
    </w:p>
    <w:tbl>
      <w:tblPr>
        <w:tblW w:w="9020" w:type="dxa"/>
        <w:tblLayout w:type="fixed"/>
        <w:tblLook w:val="04A0" w:firstRow="1" w:lastRow="0" w:firstColumn="1" w:lastColumn="0" w:noHBand="0" w:noVBand="1"/>
      </w:tblPr>
      <w:tblGrid>
        <w:gridCol w:w="2255"/>
        <w:gridCol w:w="6765"/>
      </w:tblGrid>
      <w:tr w:rsidR="003B4C10">
        <w:trPr>
          <w:trHeight w:hRule="exact" w:val="320"/>
        </w:trPr>
        <w:tc>
          <w:tcPr>
            <w:tcW w:w="2255" w:type="dxa"/>
          </w:tcPr>
          <w:p w:rsidR="003B4C10" w:rsidRDefault="00D94CBB">
            <w:r>
              <w:rPr>
                <w:b/>
              </w:rPr>
              <w:t>Name</w:t>
            </w:r>
          </w:p>
        </w:tc>
        <w:tc>
          <w:tcPr>
            <w:tcW w:w="6765" w:type="dxa"/>
          </w:tcPr>
          <w:p w:rsidR="003B4C10" w:rsidRDefault="00D94CBB">
            <w:r>
              <w:t>Slovak Language Exercises IV</w:t>
            </w:r>
          </w:p>
        </w:tc>
      </w:tr>
      <w:tr w:rsidR="003B4C10">
        <w:trPr>
          <w:trHeight w:hRule="exact" w:val="320"/>
        </w:trPr>
        <w:tc>
          <w:tcPr>
            <w:tcW w:w="2255" w:type="dxa"/>
          </w:tcPr>
          <w:p w:rsidR="003B4C10" w:rsidRDefault="00D94CBB">
            <w:r>
              <w:rPr>
                <w:b/>
              </w:rPr>
              <w:t>Organizational unit</w:t>
            </w:r>
          </w:p>
        </w:tc>
        <w:tc>
          <w:tcPr>
            <w:tcW w:w="6765" w:type="dxa"/>
          </w:tcPr>
          <w:p w:rsidR="003B4C10" w:rsidRDefault="00D94CBB">
            <w:r>
              <w:t xml:space="preserve">Chair of Slovak </w:t>
            </w:r>
            <w:r>
              <w:t>language and literature</w:t>
            </w:r>
          </w:p>
        </w:tc>
      </w:tr>
      <w:tr w:rsidR="003B4C10">
        <w:trPr>
          <w:trHeight w:hRule="exact" w:val="320"/>
        </w:trPr>
        <w:tc>
          <w:tcPr>
            <w:tcW w:w="2255" w:type="dxa"/>
          </w:tcPr>
          <w:p w:rsidR="003B4C10" w:rsidRDefault="00D94CBB">
            <w:r>
              <w:rPr>
                <w:b/>
              </w:rPr>
              <w:t>ECTS credits</w:t>
            </w:r>
          </w:p>
        </w:tc>
        <w:tc>
          <w:tcPr>
            <w:tcW w:w="6765" w:type="dxa"/>
          </w:tcPr>
          <w:p w:rsidR="003B4C10" w:rsidRDefault="00D94CBB">
            <w:r>
              <w:t>5</w:t>
            </w:r>
          </w:p>
        </w:tc>
      </w:tr>
      <w:tr w:rsidR="003B4C10">
        <w:trPr>
          <w:trHeight w:hRule="exact" w:val="320"/>
        </w:trPr>
        <w:tc>
          <w:tcPr>
            <w:tcW w:w="2255" w:type="dxa"/>
          </w:tcPr>
          <w:p w:rsidR="003B4C10" w:rsidRDefault="00D94CBB">
            <w:r>
              <w:rPr>
                <w:b/>
              </w:rPr>
              <w:t>ID</w:t>
            </w:r>
          </w:p>
        </w:tc>
        <w:tc>
          <w:tcPr>
            <w:tcW w:w="6765" w:type="dxa"/>
          </w:tcPr>
          <w:p w:rsidR="003B4C10" w:rsidRDefault="00D94CBB">
            <w:r>
              <w:t>50897</w:t>
            </w:r>
          </w:p>
        </w:tc>
      </w:tr>
      <w:tr w:rsidR="003B4C10">
        <w:trPr>
          <w:trHeight w:hRule="exact" w:val="320"/>
        </w:trPr>
        <w:tc>
          <w:tcPr>
            <w:tcW w:w="2255" w:type="dxa"/>
          </w:tcPr>
          <w:p w:rsidR="003B4C10" w:rsidRDefault="00D94CBB">
            <w:r>
              <w:rPr>
                <w:b/>
              </w:rPr>
              <w:t>Semesters</w:t>
            </w:r>
          </w:p>
        </w:tc>
        <w:tc>
          <w:tcPr>
            <w:tcW w:w="6765" w:type="dxa"/>
          </w:tcPr>
          <w:p w:rsidR="003B4C10" w:rsidRDefault="00D94CBB">
            <w:r>
              <w:t>Summer</w:t>
            </w:r>
          </w:p>
        </w:tc>
      </w:tr>
      <w:tr w:rsidR="003B4C10">
        <w:tc>
          <w:tcPr>
            <w:tcW w:w="2255" w:type="dxa"/>
          </w:tcPr>
          <w:p w:rsidR="003B4C10" w:rsidRDefault="00D94CBB">
            <w:r>
              <w:rPr>
                <w:b/>
              </w:rPr>
              <w:t>Teachers</w:t>
            </w:r>
          </w:p>
        </w:tc>
        <w:tc>
          <w:tcPr>
            <w:tcW w:w="6765" w:type="dxa"/>
          </w:tcPr>
          <w:p w:rsidR="003B4C10" w:rsidRDefault="00D94CBB">
            <w:r>
              <w:t>Peter F. 'Rius Jílek, Lector (primary)</w:t>
            </w:r>
          </w:p>
        </w:tc>
      </w:tr>
      <w:tr w:rsidR="003B4C10">
        <w:tc>
          <w:tcPr>
            <w:tcW w:w="2255" w:type="dxa"/>
            <w:tcMar>
              <w:top w:w="160" w:type="dxa"/>
            </w:tcMar>
          </w:tcPr>
          <w:p w:rsidR="003B4C10" w:rsidRDefault="00D94CBB">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B4C10">
              <w:tc>
                <w:tcPr>
                  <w:tcW w:w="2310" w:type="dxa"/>
                  <w:tcMar>
                    <w:left w:w="0" w:type="dxa"/>
                  </w:tcMar>
                </w:tcPr>
                <w:p w:rsidR="003B4C10" w:rsidRDefault="00D94CBB">
                  <w:r>
                    <w:t>Proofreading exercies</w:t>
                  </w:r>
                </w:p>
              </w:tc>
              <w:tc>
                <w:tcPr>
                  <w:tcW w:w="2310" w:type="dxa"/>
                </w:tcPr>
                <w:p w:rsidR="003B4C10" w:rsidRDefault="00D94CBB">
                  <w:r>
                    <w:t>90</w:t>
                  </w:r>
                </w:p>
              </w:tc>
            </w:tr>
          </w:tbl>
          <w:p w:rsidR="003B4C10" w:rsidRDefault="003B4C10"/>
        </w:tc>
      </w:tr>
      <w:tr w:rsidR="003B4C10">
        <w:tc>
          <w:tcPr>
            <w:tcW w:w="2255" w:type="dxa"/>
            <w:tcMar>
              <w:top w:w="160" w:type="dxa"/>
            </w:tcMar>
          </w:tcPr>
          <w:p w:rsidR="003B4C10" w:rsidRDefault="00D94CBB">
            <w:r>
              <w:rPr>
                <w:b/>
              </w:rPr>
              <w:t>Prerequisites</w:t>
            </w:r>
          </w:p>
        </w:tc>
        <w:tc>
          <w:tcPr>
            <w:tcW w:w="6765" w:type="dxa"/>
            <w:tcMar>
              <w:top w:w="160" w:type="dxa"/>
            </w:tcMar>
          </w:tcPr>
          <w:p w:rsidR="003B4C10" w:rsidRDefault="00D94CBB">
            <w:r>
              <w:t>To enrol course it is necessary to pass course Slovak Language Exercises III</w:t>
            </w:r>
          </w:p>
        </w:tc>
      </w:tr>
      <w:tr w:rsidR="003B4C10">
        <w:tc>
          <w:tcPr>
            <w:tcW w:w="2255" w:type="dxa"/>
            <w:tcMar>
              <w:top w:w="160" w:type="dxa"/>
            </w:tcMar>
          </w:tcPr>
          <w:p w:rsidR="003B4C10" w:rsidRDefault="00D94CBB">
            <w:r>
              <w:rPr>
                <w:b/>
              </w:rPr>
              <w:t>Goal</w:t>
            </w:r>
          </w:p>
        </w:tc>
        <w:tc>
          <w:tcPr>
            <w:tcW w:w="6765" w:type="dxa"/>
            <w:tcMar>
              <w:top w:w="160" w:type="dxa"/>
            </w:tcMar>
          </w:tcPr>
          <w:p w:rsidR="003B4C10" w:rsidRDefault="00D94CBB">
            <w:pPr>
              <w:jc w:val="both"/>
            </w:pPr>
            <w:r>
              <w:t>Expanding and deepening practical language competences at B1 level according to Common European Frame of Reference.</w:t>
            </w:r>
            <w:r>
              <w:br/>
            </w:r>
          </w:p>
        </w:tc>
      </w:tr>
      <w:tr w:rsidR="003B4C10">
        <w:tc>
          <w:tcPr>
            <w:tcW w:w="2255" w:type="dxa"/>
            <w:tcMar>
              <w:top w:w="160" w:type="dxa"/>
            </w:tcMar>
          </w:tcPr>
          <w:p w:rsidR="003B4C10" w:rsidRDefault="00D94CBB">
            <w:r>
              <w:rPr>
                <w:b/>
              </w:rPr>
              <w:t>Teaching methods</w:t>
            </w:r>
          </w:p>
        </w:tc>
        <w:tc>
          <w:tcPr>
            <w:tcW w:w="6765" w:type="dxa"/>
            <w:tcMar>
              <w:top w:w="160" w:type="dxa"/>
            </w:tcMar>
          </w:tcPr>
          <w:p w:rsidR="003B4C10" w:rsidRDefault="00D94CBB">
            <w:pPr>
              <w:jc w:val="both"/>
            </w:pPr>
            <w:r>
              <w:t>Explanation and demonstration; working on journalistic and literary texts, audio and video materials; conversations, disc</w:t>
            </w:r>
            <w:r>
              <w:t>ussions and role-playing; presentations; essays.</w:t>
            </w:r>
          </w:p>
        </w:tc>
      </w:tr>
      <w:tr w:rsidR="003B4C10">
        <w:tc>
          <w:tcPr>
            <w:tcW w:w="2255" w:type="dxa"/>
            <w:tcMar>
              <w:top w:w="160" w:type="dxa"/>
            </w:tcMar>
          </w:tcPr>
          <w:p w:rsidR="003B4C10" w:rsidRDefault="00D94CBB">
            <w:r>
              <w:rPr>
                <w:b/>
              </w:rPr>
              <w:t>Assessment methods</w:t>
            </w:r>
          </w:p>
        </w:tc>
        <w:tc>
          <w:tcPr>
            <w:tcW w:w="6765" w:type="dxa"/>
            <w:tcMar>
              <w:top w:w="160" w:type="dxa"/>
            </w:tcMar>
          </w:tcPr>
          <w:p w:rsidR="003B4C10" w:rsidRDefault="00D94CBB">
            <w:pPr>
              <w:jc w:val="both"/>
            </w:pPr>
            <w:r>
              <w:t>Examination through written tests, essays, active participation, conversation, fulfillment of student responsibilities such as regular class attendance, homework and term paper or project</w:t>
            </w:r>
            <w:r>
              <w:t>.</w:t>
            </w:r>
            <w:r>
              <w:br/>
            </w:r>
          </w:p>
        </w:tc>
      </w:tr>
      <w:tr w:rsidR="003B4C10">
        <w:tc>
          <w:tcPr>
            <w:tcW w:w="2255" w:type="dxa"/>
            <w:tcMar>
              <w:top w:w="160" w:type="dxa"/>
            </w:tcMar>
          </w:tcPr>
          <w:p w:rsidR="003B4C10" w:rsidRDefault="00D94CBB">
            <w:pPr>
              <w:spacing w:after="60"/>
            </w:pPr>
            <w:r>
              <w:rPr>
                <w:b/>
              </w:rPr>
              <w:t>Learning outcomes</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State the orthographic rules of the Slovak language and use them in written expression.</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Integrate theoretical insights into organizing and creating a presentation on a given Slovak Studies topic.</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 xml:space="preserve">Linguistic knowledge of </w:t>
                  </w:r>
                  <w:r>
                    <w:t>Slovak in supporting one's opinion in simple discussions on given topics.</w:t>
                  </w:r>
                </w:p>
              </w:tc>
            </w:tr>
            <w:tr w:rsidR="003B4C10">
              <w:tc>
                <w:tcPr>
                  <w:tcW w:w="450" w:type="dxa"/>
                  <w:tcMar>
                    <w:left w:w="0" w:type="dxa"/>
                  </w:tcMar>
                </w:tcPr>
                <w:p w:rsidR="003B4C10" w:rsidRDefault="00D94CBB">
                  <w:pPr>
                    <w:jc w:val="right"/>
                  </w:pPr>
                  <w:r>
                    <w:t>4.</w:t>
                  </w:r>
                </w:p>
              </w:tc>
              <w:tc>
                <w:tcPr>
                  <w:tcW w:w="8569" w:type="dxa"/>
                </w:tcPr>
                <w:p w:rsidR="003B4C10" w:rsidRDefault="00D94CBB">
                  <w:pPr>
                    <w:jc w:val="both"/>
                  </w:pPr>
                  <w:r>
                    <w:t>Use grammar at B1 level.</w:t>
                  </w:r>
                </w:p>
              </w:tc>
            </w:tr>
            <w:tr w:rsidR="003B4C10">
              <w:tc>
                <w:tcPr>
                  <w:tcW w:w="450" w:type="dxa"/>
                  <w:tcMar>
                    <w:left w:w="0" w:type="dxa"/>
                  </w:tcMar>
                </w:tcPr>
                <w:p w:rsidR="003B4C10" w:rsidRDefault="00D94CBB">
                  <w:pPr>
                    <w:jc w:val="right"/>
                  </w:pPr>
                  <w:r>
                    <w:t>5.</w:t>
                  </w:r>
                </w:p>
              </w:tc>
              <w:tc>
                <w:tcPr>
                  <w:tcW w:w="8569" w:type="dxa"/>
                </w:tcPr>
                <w:p w:rsidR="003B4C10" w:rsidRDefault="00D94CBB">
                  <w:pPr>
                    <w:jc w:val="both"/>
                  </w:pPr>
                  <w:r>
                    <w:t>Read and listen with comprehension at B1 level.</w:t>
                  </w:r>
                </w:p>
              </w:tc>
            </w:tr>
            <w:tr w:rsidR="003B4C10">
              <w:tc>
                <w:tcPr>
                  <w:tcW w:w="450" w:type="dxa"/>
                  <w:tcMar>
                    <w:left w:w="0" w:type="dxa"/>
                  </w:tcMar>
                </w:tcPr>
                <w:p w:rsidR="003B4C10" w:rsidRDefault="00D94CBB">
                  <w:pPr>
                    <w:jc w:val="right"/>
                  </w:pPr>
                  <w:r>
                    <w:t>6.</w:t>
                  </w:r>
                </w:p>
              </w:tc>
              <w:tc>
                <w:tcPr>
                  <w:tcW w:w="8569" w:type="dxa"/>
                </w:tcPr>
                <w:p w:rsidR="003B4C10" w:rsidRDefault="00D94CBB">
                  <w:pPr>
                    <w:jc w:val="both"/>
                  </w:pPr>
                  <w:r>
                    <w:t>Discuss topics, use and apply vocabulary and express one's own opinion at B1 level.</w:t>
                  </w:r>
                </w:p>
              </w:tc>
            </w:tr>
            <w:tr w:rsidR="003B4C10">
              <w:tc>
                <w:tcPr>
                  <w:tcW w:w="450" w:type="dxa"/>
                  <w:tcMar>
                    <w:left w:w="0" w:type="dxa"/>
                  </w:tcMar>
                </w:tcPr>
                <w:p w:rsidR="003B4C10" w:rsidRDefault="00D94CBB">
                  <w:pPr>
                    <w:jc w:val="right"/>
                  </w:pPr>
                  <w:r>
                    <w:t>7.</w:t>
                  </w:r>
                </w:p>
              </w:tc>
              <w:tc>
                <w:tcPr>
                  <w:tcW w:w="8569" w:type="dxa"/>
                </w:tcPr>
                <w:p w:rsidR="003B4C10" w:rsidRDefault="00D94CBB">
                  <w:pPr>
                    <w:jc w:val="both"/>
                  </w:pPr>
                  <w:r>
                    <w:t xml:space="preserve">Write </w:t>
                  </w:r>
                  <w:r>
                    <w:t>pragmatic texts at B1 level.</w:t>
                  </w:r>
                </w:p>
              </w:tc>
            </w:tr>
            <w:tr w:rsidR="003B4C10">
              <w:tc>
                <w:tcPr>
                  <w:tcW w:w="450" w:type="dxa"/>
                  <w:tcMar>
                    <w:left w:w="0" w:type="dxa"/>
                  </w:tcMar>
                </w:tcPr>
                <w:p w:rsidR="003B4C10" w:rsidRDefault="00D94CBB">
                  <w:pPr>
                    <w:jc w:val="right"/>
                  </w:pPr>
                  <w:r>
                    <w:t>8.</w:t>
                  </w:r>
                </w:p>
              </w:tc>
              <w:tc>
                <w:tcPr>
                  <w:tcW w:w="8569" w:type="dxa"/>
                </w:tcPr>
                <w:p w:rsidR="003B4C10" w:rsidRDefault="00D94CBB">
                  <w:pPr>
                    <w:jc w:val="both"/>
                  </w:pPr>
                  <w:r>
                    <w:t>Write on topics, use and apply vocabulary and express one's own opinion at B1 level.</w:t>
                  </w:r>
                </w:p>
              </w:tc>
            </w:tr>
            <w:tr w:rsidR="003B4C10">
              <w:tc>
                <w:tcPr>
                  <w:tcW w:w="450" w:type="dxa"/>
                  <w:tcMar>
                    <w:left w:w="0" w:type="dxa"/>
                  </w:tcMar>
                </w:tcPr>
                <w:p w:rsidR="003B4C10" w:rsidRDefault="00D94CBB">
                  <w:pPr>
                    <w:jc w:val="right"/>
                  </w:pPr>
                  <w:r>
                    <w:t>9.</w:t>
                  </w:r>
                </w:p>
              </w:tc>
              <w:tc>
                <w:tcPr>
                  <w:tcW w:w="8569" w:type="dxa"/>
                </w:tcPr>
                <w:p w:rsidR="003B4C10" w:rsidRDefault="00D94CBB">
                  <w:pPr>
                    <w:jc w:val="both"/>
                  </w:pPr>
                  <w:r>
                    <w:t>Explain literary and journalistic texts at B1 level.</w:t>
                  </w:r>
                </w:p>
              </w:tc>
            </w:tr>
            <w:tr w:rsidR="003B4C10">
              <w:tc>
                <w:tcPr>
                  <w:tcW w:w="450" w:type="dxa"/>
                  <w:tcMar>
                    <w:left w:w="0" w:type="dxa"/>
                  </w:tcMar>
                </w:tcPr>
                <w:p w:rsidR="003B4C10" w:rsidRDefault="00D94CBB">
                  <w:pPr>
                    <w:jc w:val="right"/>
                  </w:pPr>
                  <w:r>
                    <w:t>10.</w:t>
                  </w:r>
                </w:p>
              </w:tc>
              <w:tc>
                <w:tcPr>
                  <w:tcW w:w="8569" w:type="dxa"/>
                </w:tcPr>
                <w:p w:rsidR="003B4C10" w:rsidRDefault="00D94CBB">
                  <w:pPr>
                    <w:jc w:val="both"/>
                  </w:pPr>
                  <w:r>
                    <w:t>Understand the context of Slovak realities.</w:t>
                  </w:r>
                </w:p>
              </w:tc>
            </w:tr>
          </w:tbl>
          <w:p w:rsidR="003B4C10" w:rsidRDefault="003B4C10"/>
        </w:tc>
      </w:tr>
      <w:tr w:rsidR="003B4C10">
        <w:tc>
          <w:tcPr>
            <w:tcW w:w="2255" w:type="dxa"/>
            <w:tcMar>
              <w:top w:w="160" w:type="dxa"/>
            </w:tcMar>
          </w:tcPr>
          <w:p w:rsidR="003B4C10" w:rsidRDefault="00D94CBB">
            <w:pPr>
              <w:spacing w:after="60"/>
            </w:pPr>
            <w:r>
              <w:rPr>
                <w:b/>
              </w:rPr>
              <w:t>Content</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 xml:space="preserve">Introduction to </w:t>
                  </w:r>
                  <w:r>
                    <w:t>the course, its description, presentation of literature and teaching methods</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Grammar: conjunctions and particles; topic: education and Slovak education, graduation, job search</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 xml:space="preserve">Grammar: comparison of nominative and accusative case, verbal aspect; </w:t>
                  </w:r>
                  <w:r>
                    <w:t>topic: job search, writing a resume and a cover letter</w:t>
                  </w:r>
                </w:p>
              </w:tc>
            </w:tr>
            <w:tr w:rsidR="003B4C10">
              <w:tc>
                <w:tcPr>
                  <w:tcW w:w="450" w:type="dxa"/>
                  <w:tcMar>
                    <w:left w:w="0" w:type="dxa"/>
                  </w:tcMar>
                </w:tcPr>
                <w:p w:rsidR="003B4C10" w:rsidRDefault="00D94CBB">
                  <w:pPr>
                    <w:jc w:val="right"/>
                  </w:pPr>
                  <w:r>
                    <w:t>4.</w:t>
                  </w:r>
                </w:p>
              </w:tc>
              <w:tc>
                <w:tcPr>
                  <w:tcW w:w="8569" w:type="dxa"/>
                </w:tcPr>
                <w:p w:rsidR="003B4C10" w:rsidRDefault="00D94CBB">
                  <w:pPr>
                    <w:jc w:val="both"/>
                  </w:pPr>
                  <w:r>
                    <w:t>Grammar: comparison of accusative and locative case; topic: architecture and housing</w:t>
                  </w:r>
                </w:p>
              </w:tc>
            </w:tr>
            <w:tr w:rsidR="003B4C10">
              <w:tc>
                <w:tcPr>
                  <w:tcW w:w="450" w:type="dxa"/>
                  <w:tcMar>
                    <w:left w:w="0" w:type="dxa"/>
                  </w:tcMar>
                </w:tcPr>
                <w:p w:rsidR="003B4C10" w:rsidRDefault="00D94CBB">
                  <w:pPr>
                    <w:jc w:val="right"/>
                  </w:pPr>
                  <w:r>
                    <w:t>5.</w:t>
                  </w:r>
                </w:p>
              </w:tc>
              <w:tc>
                <w:tcPr>
                  <w:tcW w:w="8569" w:type="dxa"/>
                </w:tcPr>
                <w:p w:rsidR="003B4C10" w:rsidRDefault="00D94CBB">
                  <w:pPr>
                    <w:jc w:val="both"/>
                  </w:pPr>
                  <w:r>
                    <w:t>Grammar: aspect; topic: comparison of rural and urban life</w:t>
                  </w:r>
                </w:p>
              </w:tc>
            </w:tr>
            <w:tr w:rsidR="003B4C10">
              <w:tc>
                <w:tcPr>
                  <w:tcW w:w="450" w:type="dxa"/>
                  <w:tcMar>
                    <w:left w:w="0" w:type="dxa"/>
                  </w:tcMar>
                </w:tcPr>
                <w:p w:rsidR="003B4C10" w:rsidRDefault="00D94CBB">
                  <w:pPr>
                    <w:jc w:val="right"/>
                  </w:pPr>
                  <w:r>
                    <w:t>6.</w:t>
                  </w:r>
                </w:p>
              </w:tc>
              <w:tc>
                <w:tcPr>
                  <w:tcW w:w="8569" w:type="dxa"/>
                </w:tcPr>
                <w:p w:rsidR="003B4C10" w:rsidRDefault="00D94CBB">
                  <w:pPr>
                    <w:jc w:val="both"/>
                  </w:pPr>
                  <w:r>
                    <w:t>Grammar: comparison of accusative and instrum</w:t>
                  </w:r>
                  <w:r>
                    <w:t>ental case; topic: generational issues and changes in the world</w:t>
                  </w:r>
                </w:p>
              </w:tc>
            </w:tr>
            <w:tr w:rsidR="003B4C10">
              <w:tc>
                <w:tcPr>
                  <w:tcW w:w="450" w:type="dxa"/>
                  <w:tcMar>
                    <w:left w:w="0" w:type="dxa"/>
                  </w:tcMar>
                </w:tcPr>
                <w:p w:rsidR="003B4C10" w:rsidRDefault="00D94CBB">
                  <w:pPr>
                    <w:jc w:val="right"/>
                  </w:pPr>
                  <w:r>
                    <w:t>7.</w:t>
                  </w:r>
                </w:p>
              </w:tc>
              <w:tc>
                <w:tcPr>
                  <w:tcW w:w="8569" w:type="dxa"/>
                </w:tcPr>
                <w:p w:rsidR="003B4C10" w:rsidRDefault="00D94CBB">
                  <w:pPr>
                    <w:jc w:val="both"/>
                  </w:pPr>
                  <w:r>
                    <w:t>Grammar: reflexive verbs; topic: rules of good manners</w:t>
                  </w:r>
                </w:p>
              </w:tc>
            </w:tr>
            <w:tr w:rsidR="003B4C10">
              <w:tc>
                <w:tcPr>
                  <w:tcW w:w="450" w:type="dxa"/>
                  <w:tcMar>
                    <w:left w:w="0" w:type="dxa"/>
                  </w:tcMar>
                </w:tcPr>
                <w:p w:rsidR="003B4C10" w:rsidRDefault="00D94CBB">
                  <w:pPr>
                    <w:jc w:val="right"/>
                  </w:pPr>
                  <w:r>
                    <w:t>8.</w:t>
                  </w:r>
                </w:p>
              </w:tc>
              <w:tc>
                <w:tcPr>
                  <w:tcW w:w="8569" w:type="dxa"/>
                </w:tcPr>
                <w:p w:rsidR="003B4C10" w:rsidRDefault="00D94CBB">
                  <w:pPr>
                    <w:jc w:val="both"/>
                  </w:pPr>
                  <w:r>
                    <w:t>Grammar: comparison of accusative and dative case; topic: human traits</w:t>
                  </w:r>
                </w:p>
              </w:tc>
            </w:tr>
            <w:tr w:rsidR="003B4C10">
              <w:tc>
                <w:tcPr>
                  <w:tcW w:w="450" w:type="dxa"/>
                  <w:tcMar>
                    <w:left w:w="0" w:type="dxa"/>
                  </w:tcMar>
                </w:tcPr>
                <w:p w:rsidR="003B4C10" w:rsidRDefault="00D94CBB">
                  <w:pPr>
                    <w:jc w:val="right"/>
                  </w:pPr>
                  <w:r>
                    <w:t>9.</w:t>
                  </w:r>
                </w:p>
              </w:tc>
              <w:tc>
                <w:tcPr>
                  <w:tcW w:w="8569" w:type="dxa"/>
                </w:tcPr>
                <w:p w:rsidR="003B4C10" w:rsidRDefault="00D94CBB">
                  <w:pPr>
                    <w:jc w:val="both"/>
                  </w:pPr>
                  <w:r>
                    <w:t>Grammar: reflexive components with sa and si; topic: t</w:t>
                  </w:r>
                  <w:r>
                    <w:t>he Internet and digitalization</w:t>
                  </w:r>
                </w:p>
              </w:tc>
            </w:tr>
            <w:tr w:rsidR="003B4C10">
              <w:tc>
                <w:tcPr>
                  <w:tcW w:w="450" w:type="dxa"/>
                  <w:tcMar>
                    <w:left w:w="0" w:type="dxa"/>
                  </w:tcMar>
                </w:tcPr>
                <w:p w:rsidR="003B4C10" w:rsidRDefault="00D94CBB">
                  <w:pPr>
                    <w:jc w:val="right"/>
                  </w:pPr>
                  <w:r>
                    <w:t>10.</w:t>
                  </w:r>
                </w:p>
              </w:tc>
              <w:tc>
                <w:tcPr>
                  <w:tcW w:w="8569" w:type="dxa"/>
                </w:tcPr>
                <w:p w:rsidR="003B4C10" w:rsidRDefault="00D94CBB">
                  <w:pPr>
                    <w:jc w:val="both"/>
                  </w:pPr>
                  <w:r>
                    <w:t>Grammar: genitive of plurals; topic: culture</w:t>
                  </w:r>
                </w:p>
              </w:tc>
            </w:tr>
            <w:tr w:rsidR="003B4C10">
              <w:tc>
                <w:tcPr>
                  <w:tcW w:w="450" w:type="dxa"/>
                  <w:tcMar>
                    <w:left w:w="0" w:type="dxa"/>
                  </w:tcMar>
                </w:tcPr>
                <w:p w:rsidR="003B4C10" w:rsidRDefault="00D94CBB">
                  <w:pPr>
                    <w:jc w:val="right"/>
                  </w:pPr>
                  <w:r>
                    <w:t>11.</w:t>
                  </w:r>
                </w:p>
              </w:tc>
              <w:tc>
                <w:tcPr>
                  <w:tcW w:w="8569" w:type="dxa"/>
                </w:tcPr>
                <w:p w:rsidR="003B4C10" w:rsidRDefault="00D94CBB">
                  <w:pPr>
                    <w:jc w:val="both"/>
                  </w:pPr>
                  <w:r>
                    <w:t>Grammar: possessive adjectives; topic: travel and vacation</w:t>
                  </w:r>
                </w:p>
              </w:tc>
            </w:tr>
            <w:tr w:rsidR="003B4C10">
              <w:tc>
                <w:tcPr>
                  <w:tcW w:w="450" w:type="dxa"/>
                  <w:tcMar>
                    <w:left w:w="0" w:type="dxa"/>
                  </w:tcMar>
                </w:tcPr>
                <w:p w:rsidR="003B4C10" w:rsidRDefault="00D94CBB">
                  <w:pPr>
                    <w:jc w:val="right"/>
                  </w:pPr>
                  <w:r>
                    <w:t>12.</w:t>
                  </w:r>
                </w:p>
              </w:tc>
              <w:tc>
                <w:tcPr>
                  <w:tcW w:w="8569" w:type="dxa"/>
                </w:tcPr>
                <w:p w:rsidR="003B4C10" w:rsidRDefault="00D94CBB">
                  <w:pPr>
                    <w:jc w:val="both"/>
                  </w:pPr>
                  <w:r>
                    <w:t>Grammar: possessive genitive; topic: media</w:t>
                  </w:r>
                </w:p>
              </w:tc>
            </w:tr>
            <w:tr w:rsidR="003B4C10">
              <w:tc>
                <w:tcPr>
                  <w:tcW w:w="450" w:type="dxa"/>
                  <w:tcMar>
                    <w:left w:w="0" w:type="dxa"/>
                  </w:tcMar>
                </w:tcPr>
                <w:p w:rsidR="003B4C10" w:rsidRDefault="00D94CBB">
                  <w:pPr>
                    <w:jc w:val="right"/>
                  </w:pPr>
                  <w:r>
                    <w:t>13.</w:t>
                  </w:r>
                </w:p>
              </w:tc>
              <w:tc>
                <w:tcPr>
                  <w:tcW w:w="8569" w:type="dxa"/>
                </w:tcPr>
                <w:p w:rsidR="003B4C10" w:rsidRDefault="00D94CBB">
                  <w:pPr>
                    <w:jc w:val="both"/>
                  </w:pPr>
                  <w:r>
                    <w:t>Grammar: verbal prefixes; topic: lifestyle</w:t>
                  </w:r>
                </w:p>
              </w:tc>
            </w:tr>
            <w:tr w:rsidR="003B4C10">
              <w:tc>
                <w:tcPr>
                  <w:tcW w:w="450" w:type="dxa"/>
                  <w:tcMar>
                    <w:left w:w="0" w:type="dxa"/>
                  </w:tcMar>
                </w:tcPr>
                <w:p w:rsidR="003B4C10" w:rsidRDefault="00D94CBB">
                  <w:pPr>
                    <w:jc w:val="right"/>
                  </w:pPr>
                  <w:r>
                    <w:t>14.</w:t>
                  </w:r>
                </w:p>
              </w:tc>
              <w:tc>
                <w:tcPr>
                  <w:tcW w:w="8569" w:type="dxa"/>
                </w:tcPr>
                <w:p w:rsidR="003B4C10" w:rsidRDefault="00D94CBB">
                  <w:pPr>
                    <w:jc w:val="both"/>
                  </w:pPr>
                  <w:r>
                    <w:t>Revision</w:t>
                  </w:r>
                </w:p>
              </w:tc>
            </w:tr>
            <w:tr w:rsidR="003B4C10">
              <w:tc>
                <w:tcPr>
                  <w:tcW w:w="450" w:type="dxa"/>
                  <w:tcMar>
                    <w:left w:w="0" w:type="dxa"/>
                  </w:tcMar>
                </w:tcPr>
                <w:p w:rsidR="003B4C10" w:rsidRDefault="00D94CBB">
                  <w:pPr>
                    <w:jc w:val="right"/>
                  </w:pPr>
                  <w:r>
                    <w:t>15.</w:t>
                  </w:r>
                </w:p>
              </w:tc>
              <w:tc>
                <w:tcPr>
                  <w:tcW w:w="8569" w:type="dxa"/>
                </w:tcPr>
                <w:p w:rsidR="003B4C10" w:rsidRDefault="00D94CBB">
                  <w:pPr>
                    <w:jc w:val="both"/>
                  </w:pPr>
                  <w:r>
                    <w:t>Preparation for written and oral exam</w:t>
                  </w:r>
                </w:p>
              </w:tc>
            </w:tr>
          </w:tbl>
          <w:p w:rsidR="003B4C10" w:rsidRDefault="003B4C10"/>
        </w:tc>
      </w:tr>
      <w:tr w:rsidR="003B4C10">
        <w:tc>
          <w:tcPr>
            <w:tcW w:w="2255" w:type="dxa"/>
          </w:tcPr>
          <w:p w:rsidR="003B4C10" w:rsidRDefault="003B4C10"/>
        </w:tc>
        <w:tc>
          <w:tcPr>
            <w:tcW w:w="6765" w:type="dxa"/>
          </w:tcPr>
          <w:p w:rsidR="003B4C10" w:rsidRDefault="003B4C10"/>
        </w:tc>
      </w:tr>
    </w:tbl>
    <w:p w:rsidR="003B4C10" w:rsidRDefault="003B4C10"/>
    <w:p w:rsidR="003B4C10" w:rsidRDefault="00D94CBB">
      <w:r>
        <w:br w:type="page"/>
      </w:r>
    </w:p>
    <w:p w:rsidR="003B4C10" w:rsidRDefault="00D94CBB">
      <w:pPr>
        <w:pStyle w:val="Heading2"/>
        <w:spacing w:after="800"/>
        <w:jc w:val="center"/>
      </w:pPr>
      <w:r>
        <w:rPr>
          <w:rFonts w:ascii="Times New Roman" w:eastAsia="Times New Roman" w:hAnsi="Times New Roman" w:cs="Times New Roman"/>
          <w:color w:val="000000"/>
          <w:sz w:val="30"/>
          <w:szCs w:val="30"/>
        </w:rPr>
        <w:lastRenderedPageBreak/>
        <w:t>Slovak Language Exercises V</w:t>
      </w:r>
    </w:p>
    <w:tbl>
      <w:tblPr>
        <w:tblW w:w="9020" w:type="dxa"/>
        <w:tblLayout w:type="fixed"/>
        <w:tblLook w:val="04A0" w:firstRow="1" w:lastRow="0" w:firstColumn="1" w:lastColumn="0" w:noHBand="0" w:noVBand="1"/>
      </w:tblPr>
      <w:tblGrid>
        <w:gridCol w:w="2255"/>
        <w:gridCol w:w="6765"/>
      </w:tblGrid>
      <w:tr w:rsidR="003B4C10">
        <w:trPr>
          <w:trHeight w:hRule="exact" w:val="320"/>
        </w:trPr>
        <w:tc>
          <w:tcPr>
            <w:tcW w:w="2255" w:type="dxa"/>
          </w:tcPr>
          <w:p w:rsidR="003B4C10" w:rsidRDefault="00D94CBB">
            <w:r>
              <w:rPr>
                <w:b/>
              </w:rPr>
              <w:t>Name</w:t>
            </w:r>
          </w:p>
        </w:tc>
        <w:tc>
          <w:tcPr>
            <w:tcW w:w="6765" w:type="dxa"/>
          </w:tcPr>
          <w:p w:rsidR="003B4C10" w:rsidRDefault="00D94CBB">
            <w:r>
              <w:t>Slovak Language Exercises V</w:t>
            </w:r>
          </w:p>
        </w:tc>
      </w:tr>
      <w:tr w:rsidR="003B4C10">
        <w:trPr>
          <w:trHeight w:hRule="exact" w:val="320"/>
        </w:trPr>
        <w:tc>
          <w:tcPr>
            <w:tcW w:w="2255" w:type="dxa"/>
          </w:tcPr>
          <w:p w:rsidR="003B4C10" w:rsidRDefault="00D94CBB">
            <w:r>
              <w:rPr>
                <w:b/>
              </w:rPr>
              <w:t>Organizational unit</w:t>
            </w:r>
          </w:p>
        </w:tc>
        <w:tc>
          <w:tcPr>
            <w:tcW w:w="6765" w:type="dxa"/>
          </w:tcPr>
          <w:p w:rsidR="003B4C10" w:rsidRDefault="00D94CBB">
            <w:r>
              <w:t>Chair of Slovak language and literature</w:t>
            </w:r>
          </w:p>
        </w:tc>
      </w:tr>
      <w:tr w:rsidR="003B4C10">
        <w:trPr>
          <w:trHeight w:hRule="exact" w:val="320"/>
        </w:trPr>
        <w:tc>
          <w:tcPr>
            <w:tcW w:w="2255" w:type="dxa"/>
          </w:tcPr>
          <w:p w:rsidR="003B4C10" w:rsidRDefault="00D94CBB">
            <w:r>
              <w:rPr>
                <w:b/>
              </w:rPr>
              <w:t>ECTS credits</w:t>
            </w:r>
          </w:p>
        </w:tc>
        <w:tc>
          <w:tcPr>
            <w:tcW w:w="6765" w:type="dxa"/>
          </w:tcPr>
          <w:p w:rsidR="003B4C10" w:rsidRDefault="00D94CBB">
            <w:r>
              <w:t>5</w:t>
            </w:r>
          </w:p>
        </w:tc>
      </w:tr>
      <w:tr w:rsidR="003B4C10">
        <w:trPr>
          <w:trHeight w:hRule="exact" w:val="320"/>
        </w:trPr>
        <w:tc>
          <w:tcPr>
            <w:tcW w:w="2255" w:type="dxa"/>
          </w:tcPr>
          <w:p w:rsidR="003B4C10" w:rsidRDefault="00D94CBB">
            <w:r>
              <w:rPr>
                <w:b/>
              </w:rPr>
              <w:t>ID</w:t>
            </w:r>
          </w:p>
        </w:tc>
        <w:tc>
          <w:tcPr>
            <w:tcW w:w="6765" w:type="dxa"/>
          </w:tcPr>
          <w:p w:rsidR="003B4C10" w:rsidRDefault="00D94CBB">
            <w:r>
              <w:t>52297</w:t>
            </w:r>
          </w:p>
        </w:tc>
      </w:tr>
      <w:tr w:rsidR="003B4C10">
        <w:trPr>
          <w:trHeight w:hRule="exact" w:val="320"/>
        </w:trPr>
        <w:tc>
          <w:tcPr>
            <w:tcW w:w="2255" w:type="dxa"/>
          </w:tcPr>
          <w:p w:rsidR="003B4C10" w:rsidRDefault="00D94CBB">
            <w:r>
              <w:rPr>
                <w:b/>
              </w:rPr>
              <w:t>Semesters</w:t>
            </w:r>
          </w:p>
        </w:tc>
        <w:tc>
          <w:tcPr>
            <w:tcW w:w="6765" w:type="dxa"/>
          </w:tcPr>
          <w:p w:rsidR="003B4C10" w:rsidRDefault="00D94CBB">
            <w:r>
              <w:t>Winter</w:t>
            </w:r>
          </w:p>
        </w:tc>
      </w:tr>
      <w:tr w:rsidR="003B4C10">
        <w:tc>
          <w:tcPr>
            <w:tcW w:w="2255" w:type="dxa"/>
          </w:tcPr>
          <w:p w:rsidR="003B4C10" w:rsidRDefault="00D94CBB">
            <w:r>
              <w:rPr>
                <w:b/>
              </w:rPr>
              <w:t>Teachers</w:t>
            </w:r>
          </w:p>
        </w:tc>
        <w:tc>
          <w:tcPr>
            <w:tcW w:w="6765" w:type="dxa"/>
          </w:tcPr>
          <w:p w:rsidR="003B4C10" w:rsidRDefault="00D94CBB">
            <w:r>
              <w:t xml:space="preserve">Peter F. 'Rius Jílek, Lector </w:t>
            </w:r>
            <w:r>
              <w:t>(primary)</w:t>
            </w:r>
          </w:p>
        </w:tc>
      </w:tr>
      <w:tr w:rsidR="003B4C10">
        <w:tc>
          <w:tcPr>
            <w:tcW w:w="2255" w:type="dxa"/>
            <w:tcMar>
              <w:top w:w="160" w:type="dxa"/>
            </w:tcMar>
          </w:tcPr>
          <w:p w:rsidR="003B4C10" w:rsidRDefault="00D94CBB">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B4C10">
              <w:tc>
                <w:tcPr>
                  <w:tcW w:w="2310" w:type="dxa"/>
                  <w:tcMar>
                    <w:left w:w="0" w:type="dxa"/>
                  </w:tcMar>
                </w:tcPr>
                <w:p w:rsidR="003B4C10" w:rsidRDefault="00D94CBB">
                  <w:r>
                    <w:t>Proofreading exercies</w:t>
                  </w:r>
                </w:p>
              </w:tc>
              <w:tc>
                <w:tcPr>
                  <w:tcW w:w="2310" w:type="dxa"/>
                </w:tcPr>
                <w:p w:rsidR="003B4C10" w:rsidRDefault="00D94CBB">
                  <w:r>
                    <w:t>90</w:t>
                  </w:r>
                </w:p>
              </w:tc>
            </w:tr>
          </w:tbl>
          <w:p w:rsidR="003B4C10" w:rsidRDefault="003B4C10"/>
        </w:tc>
      </w:tr>
      <w:tr w:rsidR="003B4C10">
        <w:tc>
          <w:tcPr>
            <w:tcW w:w="2255" w:type="dxa"/>
            <w:tcMar>
              <w:top w:w="160" w:type="dxa"/>
            </w:tcMar>
          </w:tcPr>
          <w:p w:rsidR="003B4C10" w:rsidRDefault="00D94CBB">
            <w:r>
              <w:rPr>
                <w:b/>
              </w:rPr>
              <w:t>Prerequisites</w:t>
            </w:r>
          </w:p>
        </w:tc>
        <w:tc>
          <w:tcPr>
            <w:tcW w:w="6765" w:type="dxa"/>
            <w:tcMar>
              <w:top w:w="160" w:type="dxa"/>
            </w:tcMar>
          </w:tcPr>
          <w:p w:rsidR="003B4C10" w:rsidRDefault="00D94CBB">
            <w:r>
              <w:t>To enrol course it is necessary to pass course Slovak Language Exercises IV</w:t>
            </w:r>
          </w:p>
        </w:tc>
      </w:tr>
      <w:tr w:rsidR="003B4C10">
        <w:tc>
          <w:tcPr>
            <w:tcW w:w="2255" w:type="dxa"/>
            <w:tcMar>
              <w:top w:w="160" w:type="dxa"/>
            </w:tcMar>
          </w:tcPr>
          <w:p w:rsidR="003B4C10" w:rsidRDefault="00D94CBB">
            <w:r>
              <w:rPr>
                <w:b/>
              </w:rPr>
              <w:t>Goal</w:t>
            </w:r>
          </w:p>
        </w:tc>
        <w:tc>
          <w:tcPr>
            <w:tcW w:w="6765" w:type="dxa"/>
            <w:tcMar>
              <w:top w:w="160" w:type="dxa"/>
            </w:tcMar>
          </w:tcPr>
          <w:p w:rsidR="003B4C10" w:rsidRDefault="00D94CBB">
            <w:pPr>
              <w:jc w:val="both"/>
            </w:pPr>
            <w:r>
              <w:t xml:space="preserve">Expanding and deepening practical language competences at B1 / B2 level according to Common European Frame of </w:t>
            </w:r>
            <w:r>
              <w:t>Reference.</w:t>
            </w:r>
          </w:p>
        </w:tc>
      </w:tr>
      <w:tr w:rsidR="003B4C10">
        <w:tc>
          <w:tcPr>
            <w:tcW w:w="2255" w:type="dxa"/>
            <w:tcMar>
              <w:top w:w="160" w:type="dxa"/>
            </w:tcMar>
          </w:tcPr>
          <w:p w:rsidR="003B4C10" w:rsidRDefault="00D94CBB">
            <w:r>
              <w:rPr>
                <w:b/>
              </w:rPr>
              <w:t>Teaching methods</w:t>
            </w:r>
          </w:p>
        </w:tc>
        <w:tc>
          <w:tcPr>
            <w:tcW w:w="6765" w:type="dxa"/>
            <w:tcMar>
              <w:top w:w="160" w:type="dxa"/>
            </w:tcMar>
          </w:tcPr>
          <w:p w:rsidR="003B4C10" w:rsidRDefault="00D94CBB">
            <w:pPr>
              <w:jc w:val="both"/>
            </w:pPr>
            <w:r>
              <w:t>Explanation and demonstration; working on journalistic and literary texts, audio and video materials; conversations, discussions and role-playing; presentations; essays.</w:t>
            </w:r>
          </w:p>
        </w:tc>
      </w:tr>
      <w:tr w:rsidR="003B4C10">
        <w:tc>
          <w:tcPr>
            <w:tcW w:w="2255" w:type="dxa"/>
            <w:tcMar>
              <w:top w:w="160" w:type="dxa"/>
            </w:tcMar>
          </w:tcPr>
          <w:p w:rsidR="003B4C10" w:rsidRDefault="00D94CBB">
            <w:r>
              <w:rPr>
                <w:b/>
              </w:rPr>
              <w:t>Assessment methods</w:t>
            </w:r>
          </w:p>
        </w:tc>
        <w:tc>
          <w:tcPr>
            <w:tcW w:w="6765" w:type="dxa"/>
            <w:tcMar>
              <w:top w:w="160" w:type="dxa"/>
            </w:tcMar>
          </w:tcPr>
          <w:p w:rsidR="003B4C10" w:rsidRDefault="00D94CBB">
            <w:pPr>
              <w:jc w:val="both"/>
            </w:pPr>
            <w:r>
              <w:t>Examination through written tests, es</w:t>
            </w:r>
            <w:r>
              <w:t>says, active participation, conversation, fulfillment of student responsibilities such as regular class attendance, homework and term paper or project.</w:t>
            </w:r>
          </w:p>
        </w:tc>
      </w:tr>
      <w:tr w:rsidR="003B4C10">
        <w:tc>
          <w:tcPr>
            <w:tcW w:w="2255" w:type="dxa"/>
            <w:tcMar>
              <w:top w:w="160" w:type="dxa"/>
            </w:tcMar>
          </w:tcPr>
          <w:p w:rsidR="003B4C10" w:rsidRDefault="00D94CBB">
            <w:pPr>
              <w:spacing w:after="60"/>
            </w:pPr>
            <w:r>
              <w:rPr>
                <w:b/>
              </w:rPr>
              <w:t>Learning outcomes</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State the orthographic rules of the Slovak language and use them in written expr</w:t>
                  </w:r>
                  <w:r>
                    <w:t>ession.</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Integrate theoretical insights into organizing and creating a presentation on a given Slovak Studies topic.</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Linguistic knowledge of Slovak in supporting one's opinion in simple discussions on given topics.</w:t>
                  </w:r>
                </w:p>
              </w:tc>
            </w:tr>
            <w:tr w:rsidR="003B4C10">
              <w:tc>
                <w:tcPr>
                  <w:tcW w:w="450" w:type="dxa"/>
                  <w:tcMar>
                    <w:left w:w="0" w:type="dxa"/>
                  </w:tcMar>
                </w:tcPr>
                <w:p w:rsidR="003B4C10" w:rsidRDefault="00D94CBB">
                  <w:pPr>
                    <w:jc w:val="right"/>
                  </w:pPr>
                  <w:r>
                    <w:t>4.</w:t>
                  </w:r>
                </w:p>
              </w:tc>
              <w:tc>
                <w:tcPr>
                  <w:tcW w:w="8569" w:type="dxa"/>
                </w:tcPr>
                <w:p w:rsidR="003B4C10" w:rsidRDefault="00D94CBB">
                  <w:pPr>
                    <w:jc w:val="both"/>
                  </w:pPr>
                  <w:r>
                    <w:t xml:space="preserve">Plan the structure of a </w:t>
                  </w:r>
                  <w:r>
                    <w:t>written text in Slovak and adapt it to the context of communication, paying attention to ethical and social responsibility</w:t>
                  </w:r>
                </w:p>
              </w:tc>
            </w:tr>
            <w:tr w:rsidR="003B4C10">
              <w:tc>
                <w:tcPr>
                  <w:tcW w:w="450" w:type="dxa"/>
                  <w:tcMar>
                    <w:left w:w="0" w:type="dxa"/>
                  </w:tcMar>
                </w:tcPr>
                <w:p w:rsidR="003B4C10" w:rsidRDefault="00D94CBB">
                  <w:pPr>
                    <w:jc w:val="right"/>
                  </w:pPr>
                  <w:r>
                    <w:t>5.</w:t>
                  </w:r>
                </w:p>
              </w:tc>
              <w:tc>
                <w:tcPr>
                  <w:tcW w:w="8569" w:type="dxa"/>
                </w:tcPr>
                <w:p w:rsidR="003B4C10" w:rsidRDefault="00D94CBB">
                  <w:pPr>
                    <w:jc w:val="both"/>
                  </w:pPr>
                  <w:r>
                    <w:t>Use grammar at B1/B2 level.</w:t>
                  </w:r>
                </w:p>
              </w:tc>
            </w:tr>
            <w:tr w:rsidR="003B4C10">
              <w:tc>
                <w:tcPr>
                  <w:tcW w:w="450" w:type="dxa"/>
                  <w:tcMar>
                    <w:left w:w="0" w:type="dxa"/>
                  </w:tcMar>
                </w:tcPr>
                <w:p w:rsidR="003B4C10" w:rsidRDefault="00D94CBB">
                  <w:pPr>
                    <w:jc w:val="right"/>
                  </w:pPr>
                  <w:r>
                    <w:t>6.</w:t>
                  </w:r>
                </w:p>
              </w:tc>
              <w:tc>
                <w:tcPr>
                  <w:tcW w:w="8569" w:type="dxa"/>
                </w:tcPr>
                <w:p w:rsidR="003B4C10" w:rsidRDefault="00D94CBB">
                  <w:pPr>
                    <w:jc w:val="both"/>
                  </w:pPr>
                  <w:r>
                    <w:t>Read and listen with comprehension at B1/B2 level.</w:t>
                  </w:r>
                </w:p>
              </w:tc>
            </w:tr>
            <w:tr w:rsidR="003B4C10">
              <w:tc>
                <w:tcPr>
                  <w:tcW w:w="450" w:type="dxa"/>
                  <w:tcMar>
                    <w:left w:w="0" w:type="dxa"/>
                  </w:tcMar>
                </w:tcPr>
                <w:p w:rsidR="003B4C10" w:rsidRDefault="00D94CBB">
                  <w:pPr>
                    <w:jc w:val="right"/>
                  </w:pPr>
                  <w:r>
                    <w:t>7.</w:t>
                  </w:r>
                </w:p>
              </w:tc>
              <w:tc>
                <w:tcPr>
                  <w:tcW w:w="8569" w:type="dxa"/>
                </w:tcPr>
                <w:p w:rsidR="003B4C10" w:rsidRDefault="00D94CBB">
                  <w:pPr>
                    <w:jc w:val="both"/>
                  </w:pPr>
                  <w:r>
                    <w:t>Discuss topics, use and apply vocabulary a</w:t>
                  </w:r>
                  <w:r>
                    <w:t>nd express one's own opinion at B1/B2 level.</w:t>
                  </w:r>
                </w:p>
              </w:tc>
            </w:tr>
            <w:tr w:rsidR="003B4C10">
              <w:tc>
                <w:tcPr>
                  <w:tcW w:w="450" w:type="dxa"/>
                  <w:tcMar>
                    <w:left w:w="0" w:type="dxa"/>
                  </w:tcMar>
                </w:tcPr>
                <w:p w:rsidR="003B4C10" w:rsidRDefault="00D94CBB">
                  <w:pPr>
                    <w:jc w:val="right"/>
                  </w:pPr>
                  <w:r>
                    <w:t>8.</w:t>
                  </w:r>
                </w:p>
              </w:tc>
              <w:tc>
                <w:tcPr>
                  <w:tcW w:w="8569" w:type="dxa"/>
                </w:tcPr>
                <w:p w:rsidR="003B4C10" w:rsidRDefault="00D94CBB">
                  <w:pPr>
                    <w:jc w:val="both"/>
                  </w:pPr>
                  <w:r>
                    <w:t>Write pragmatic texts, write on topics, use and apply vocabulary and express one's own opinion at B1/B2 level.</w:t>
                  </w:r>
                </w:p>
              </w:tc>
            </w:tr>
            <w:tr w:rsidR="003B4C10">
              <w:tc>
                <w:tcPr>
                  <w:tcW w:w="450" w:type="dxa"/>
                  <w:tcMar>
                    <w:left w:w="0" w:type="dxa"/>
                  </w:tcMar>
                </w:tcPr>
                <w:p w:rsidR="003B4C10" w:rsidRDefault="00D94CBB">
                  <w:pPr>
                    <w:jc w:val="right"/>
                  </w:pPr>
                  <w:r>
                    <w:t>9.</w:t>
                  </w:r>
                </w:p>
              </w:tc>
              <w:tc>
                <w:tcPr>
                  <w:tcW w:w="8569" w:type="dxa"/>
                </w:tcPr>
                <w:p w:rsidR="003B4C10" w:rsidRDefault="00D94CBB">
                  <w:pPr>
                    <w:jc w:val="both"/>
                  </w:pPr>
                  <w:r>
                    <w:t>Explain literary and journalistic texts at B1/B2 level.</w:t>
                  </w:r>
                </w:p>
              </w:tc>
            </w:tr>
            <w:tr w:rsidR="003B4C10">
              <w:tc>
                <w:tcPr>
                  <w:tcW w:w="450" w:type="dxa"/>
                  <w:tcMar>
                    <w:left w:w="0" w:type="dxa"/>
                  </w:tcMar>
                </w:tcPr>
                <w:p w:rsidR="003B4C10" w:rsidRDefault="00D94CBB">
                  <w:pPr>
                    <w:jc w:val="right"/>
                  </w:pPr>
                  <w:r>
                    <w:t>10.</w:t>
                  </w:r>
                </w:p>
              </w:tc>
              <w:tc>
                <w:tcPr>
                  <w:tcW w:w="8569" w:type="dxa"/>
                </w:tcPr>
                <w:p w:rsidR="003B4C10" w:rsidRDefault="00D94CBB">
                  <w:pPr>
                    <w:jc w:val="both"/>
                  </w:pPr>
                  <w:r>
                    <w:t xml:space="preserve">Understand the context of </w:t>
                  </w:r>
                  <w:r>
                    <w:t>Slovak realities.</w:t>
                  </w:r>
                </w:p>
              </w:tc>
            </w:tr>
          </w:tbl>
          <w:p w:rsidR="003B4C10" w:rsidRDefault="003B4C10"/>
        </w:tc>
      </w:tr>
      <w:tr w:rsidR="003B4C10">
        <w:tc>
          <w:tcPr>
            <w:tcW w:w="2255" w:type="dxa"/>
            <w:tcMar>
              <w:top w:w="160" w:type="dxa"/>
            </w:tcMar>
          </w:tcPr>
          <w:p w:rsidR="003B4C10" w:rsidRDefault="00D94CBB">
            <w:pPr>
              <w:spacing w:after="60"/>
            </w:pPr>
            <w:r>
              <w:rPr>
                <w:b/>
              </w:rPr>
              <w:t>Content</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Introduction to the course, its description, presentation of literature and teaching methods</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Grammar: revision of A2/B1 levels; topic: gastronomy, traditional food and drinks</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 xml:space="preserve">Grammar: propositions; topic: classic </w:t>
                  </w:r>
                  <w:r>
                    <w:t>and online shopping</w:t>
                  </w:r>
                </w:p>
              </w:tc>
            </w:tr>
            <w:tr w:rsidR="003B4C10">
              <w:tc>
                <w:tcPr>
                  <w:tcW w:w="450" w:type="dxa"/>
                  <w:tcMar>
                    <w:left w:w="0" w:type="dxa"/>
                  </w:tcMar>
                </w:tcPr>
                <w:p w:rsidR="003B4C10" w:rsidRDefault="00D94CBB">
                  <w:pPr>
                    <w:jc w:val="right"/>
                  </w:pPr>
                  <w:r>
                    <w:t>4.</w:t>
                  </w:r>
                </w:p>
              </w:tc>
              <w:tc>
                <w:tcPr>
                  <w:tcW w:w="8569" w:type="dxa"/>
                </w:tcPr>
                <w:p w:rsidR="003B4C10" w:rsidRDefault="00D94CBB">
                  <w:pPr>
                    <w:jc w:val="both"/>
                  </w:pPr>
                  <w:r>
                    <w:t>Grammar: deverbatives; topic: business and services</w:t>
                  </w:r>
                </w:p>
              </w:tc>
            </w:tr>
            <w:tr w:rsidR="003B4C10">
              <w:tc>
                <w:tcPr>
                  <w:tcW w:w="450" w:type="dxa"/>
                  <w:tcMar>
                    <w:left w:w="0" w:type="dxa"/>
                  </w:tcMar>
                </w:tcPr>
                <w:p w:rsidR="003B4C10" w:rsidRDefault="00D94CBB">
                  <w:pPr>
                    <w:jc w:val="right"/>
                  </w:pPr>
                  <w:r>
                    <w:t>5.</w:t>
                  </w:r>
                </w:p>
              </w:tc>
              <w:tc>
                <w:tcPr>
                  <w:tcW w:w="8569" w:type="dxa"/>
                </w:tcPr>
                <w:p w:rsidR="003B4C10" w:rsidRDefault="00D94CBB">
                  <w:pPr>
                    <w:jc w:val="both"/>
                  </w:pPr>
                  <w:r>
                    <w:t>Grammar: personal pronouns; theme: theater, film, gallery, fashion, photography, art</w:t>
                  </w:r>
                </w:p>
              </w:tc>
            </w:tr>
            <w:tr w:rsidR="003B4C10">
              <w:tc>
                <w:tcPr>
                  <w:tcW w:w="450" w:type="dxa"/>
                  <w:tcMar>
                    <w:left w:w="0" w:type="dxa"/>
                  </w:tcMar>
                </w:tcPr>
                <w:p w:rsidR="003B4C10" w:rsidRDefault="00D94CBB">
                  <w:pPr>
                    <w:jc w:val="right"/>
                  </w:pPr>
                  <w:r>
                    <w:t>6.</w:t>
                  </w:r>
                </w:p>
              </w:tc>
              <w:tc>
                <w:tcPr>
                  <w:tcW w:w="8569" w:type="dxa"/>
                </w:tcPr>
                <w:p w:rsidR="003B4C10" w:rsidRDefault="00D94CBB">
                  <w:pPr>
                    <w:jc w:val="both"/>
                  </w:pPr>
                  <w:r>
                    <w:t>Grammar: passive participles; topic: fashion</w:t>
                  </w:r>
                </w:p>
              </w:tc>
            </w:tr>
            <w:tr w:rsidR="003B4C10">
              <w:tc>
                <w:tcPr>
                  <w:tcW w:w="450" w:type="dxa"/>
                  <w:tcMar>
                    <w:left w:w="0" w:type="dxa"/>
                  </w:tcMar>
                </w:tcPr>
                <w:p w:rsidR="003B4C10" w:rsidRDefault="00D94CBB">
                  <w:pPr>
                    <w:jc w:val="right"/>
                  </w:pPr>
                  <w:r>
                    <w:t>7.</w:t>
                  </w:r>
                </w:p>
              </w:tc>
              <w:tc>
                <w:tcPr>
                  <w:tcW w:w="8569" w:type="dxa"/>
                </w:tcPr>
                <w:p w:rsidR="003B4C10" w:rsidRDefault="00D94CBB">
                  <w:pPr>
                    <w:jc w:val="both"/>
                  </w:pPr>
                  <w:r>
                    <w:t>Grammar: verbal prefixes; topic: polic</w:t>
                  </w:r>
                  <w:r>
                    <w:t>e, court, crime and punishment</w:t>
                  </w:r>
                </w:p>
              </w:tc>
            </w:tr>
            <w:tr w:rsidR="003B4C10">
              <w:tc>
                <w:tcPr>
                  <w:tcW w:w="450" w:type="dxa"/>
                  <w:tcMar>
                    <w:left w:w="0" w:type="dxa"/>
                  </w:tcMar>
                </w:tcPr>
                <w:p w:rsidR="003B4C10" w:rsidRDefault="00D94CBB">
                  <w:pPr>
                    <w:jc w:val="right"/>
                  </w:pPr>
                  <w:r>
                    <w:t>8.</w:t>
                  </w:r>
                </w:p>
              </w:tc>
              <w:tc>
                <w:tcPr>
                  <w:tcW w:w="8569" w:type="dxa"/>
                </w:tcPr>
                <w:p w:rsidR="003B4C10" w:rsidRDefault="00D94CBB">
                  <w:pPr>
                    <w:jc w:val="both"/>
                  </w:pPr>
                  <w:r>
                    <w:t>Grammar: revision; topic: politics and political system</w:t>
                  </w:r>
                </w:p>
              </w:tc>
            </w:tr>
            <w:tr w:rsidR="003B4C10">
              <w:tc>
                <w:tcPr>
                  <w:tcW w:w="450" w:type="dxa"/>
                  <w:tcMar>
                    <w:left w:w="0" w:type="dxa"/>
                  </w:tcMar>
                </w:tcPr>
                <w:p w:rsidR="003B4C10" w:rsidRDefault="00D94CBB">
                  <w:pPr>
                    <w:jc w:val="right"/>
                  </w:pPr>
                  <w:r>
                    <w:t>9.</w:t>
                  </w:r>
                </w:p>
              </w:tc>
              <w:tc>
                <w:tcPr>
                  <w:tcW w:w="8569" w:type="dxa"/>
                </w:tcPr>
                <w:p w:rsidR="003B4C10" w:rsidRDefault="00D94CBB">
                  <w:pPr>
                    <w:jc w:val="both"/>
                  </w:pPr>
                  <w:r>
                    <w:t>Grammar: revision; topic: contemporary politics</w:t>
                  </w:r>
                </w:p>
              </w:tc>
            </w:tr>
            <w:tr w:rsidR="003B4C10">
              <w:tc>
                <w:tcPr>
                  <w:tcW w:w="450" w:type="dxa"/>
                  <w:tcMar>
                    <w:left w:w="0" w:type="dxa"/>
                  </w:tcMar>
                </w:tcPr>
                <w:p w:rsidR="003B4C10" w:rsidRDefault="00D94CBB">
                  <w:pPr>
                    <w:jc w:val="right"/>
                  </w:pPr>
                  <w:r>
                    <w:t>10.</w:t>
                  </w:r>
                </w:p>
              </w:tc>
              <w:tc>
                <w:tcPr>
                  <w:tcW w:w="8569" w:type="dxa"/>
                </w:tcPr>
                <w:p w:rsidR="003B4C10" w:rsidRDefault="00D94CBB">
                  <w:pPr>
                    <w:jc w:val="both"/>
                  </w:pPr>
                  <w:r>
                    <w:t>Grammar: revision; topic: elections and the right to vote</w:t>
                  </w:r>
                </w:p>
              </w:tc>
            </w:tr>
            <w:tr w:rsidR="003B4C10">
              <w:tc>
                <w:tcPr>
                  <w:tcW w:w="450" w:type="dxa"/>
                  <w:tcMar>
                    <w:left w:w="0" w:type="dxa"/>
                  </w:tcMar>
                </w:tcPr>
                <w:p w:rsidR="003B4C10" w:rsidRDefault="00D94CBB">
                  <w:pPr>
                    <w:jc w:val="right"/>
                  </w:pPr>
                  <w:r>
                    <w:t>11.</w:t>
                  </w:r>
                </w:p>
              </w:tc>
              <w:tc>
                <w:tcPr>
                  <w:tcW w:w="8569" w:type="dxa"/>
                </w:tcPr>
                <w:p w:rsidR="003B4C10" w:rsidRDefault="00D94CBB">
                  <w:pPr>
                    <w:jc w:val="both"/>
                  </w:pPr>
                  <w:r>
                    <w:t xml:space="preserve">Grammar: revision; topic: Slovakia, history </w:t>
                  </w:r>
                  <w:r>
                    <w:t>and state symbols</w:t>
                  </w:r>
                </w:p>
              </w:tc>
            </w:tr>
            <w:tr w:rsidR="003B4C10">
              <w:tc>
                <w:tcPr>
                  <w:tcW w:w="450" w:type="dxa"/>
                  <w:tcMar>
                    <w:left w:w="0" w:type="dxa"/>
                  </w:tcMar>
                </w:tcPr>
                <w:p w:rsidR="003B4C10" w:rsidRDefault="00D94CBB">
                  <w:pPr>
                    <w:jc w:val="right"/>
                  </w:pPr>
                  <w:r>
                    <w:t>12.</w:t>
                  </w:r>
                </w:p>
              </w:tc>
              <w:tc>
                <w:tcPr>
                  <w:tcW w:w="8569" w:type="dxa"/>
                </w:tcPr>
                <w:p w:rsidR="003B4C10" w:rsidRDefault="00D94CBB">
                  <w:pPr>
                    <w:jc w:val="both"/>
                  </w:pPr>
                  <w:r>
                    <w:t>Grammar: revision; topic: holidays and tradition</w:t>
                  </w:r>
                </w:p>
              </w:tc>
            </w:tr>
            <w:tr w:rsidR="003B4C10">
              <w:tc>
                <w:tcPr>
                  <w:tcW w:w="450" w:type="dxa"/>
                  <w:tcMar>
                    <w:left w:w="0" w:type="dxa"/>
                  </w:tcMar>
                </w:tcPr>
                <w:p w:rsidR="003B4C10" w:rsidRDefault="00D94CBB">
                  <w:pPr>
                    <w:jc w:val="right"/>
                  </w:pPr>
                  <w:r>
                    <w:t>13.</w:t>
                  </w:r>
                </w:p>
              </w:tc>
              <w:tc>
                <w:tcPr>
                  <w:tcW w:w="8569" w:type="dxa"/>
                </w:tcPr>
                <w:p w:rsidR="003B4C10" w:rsidRDefault="00D94CBB">
                  <w:pPr>
                    <w:jc w:val="both"/>
                  </w:pPr>
                  <w:r>
                    <w:t>Grammar: revision; topic: UNESCO, castles and manors in Slovakia</w:t>
                  </w:r>
                </w:p>
              </w:tc>
            </w:tr>
            <w:tr w:rsidR="003B4C10">
              <w:tc>
                <w:tcPr>
                  <w:tcW w:w="450" w:type="dxa"/>
                  <w:tcMar>
                    <w:left w:w="0" w:type="dxa"/>
                  </w:tcMar>
                </w:tcPr>
                <w:p w:rsidR="003B4C10" w:rsidRDefault="00D94CBB">
                  <w:pPr>
                    <w:jc w:val="right"/>
                  </w:pPr>
                  <w:r>
                    <w:t>14.</w:t>
                  </w:r>
                </w:p>
              </w:tc>
              <w:tc>
                <w:tcPr>
                  <w:tcW w:w="8569" w:type="dxa"/>
                </w:tcPr>
                <w:p w:rsidR="003B4C10" w:rsidRDefault="00D94CBB">
                  <w:pPr>
                    <w:jc w:val="both"/>
                  </w:pPr>
                  <w:r>
                    <w:t>Grammar: revision; topic: cultural events in Slovakia</w:t>
                  </w:r>
                </w:p>
              </w:tc>
            </w:tr>
            <w:tr w:rsidR="003B4C10">
              <w:tc>
                <w:tcPr>
                  <w:tcW w:w="450" w:type="dxa"/>
                  <w:tcMar>
                    <w:left w:w="0" w:type="dxa"/>
                  </w:tcMar>
                </w:tcPr>
                <w:p w:rsidR="003B4C10" w:rsidRDefault="00D94CBB">
                  <w:pPr>
                    <w:jc w:val="right"/>
                  </w:pPr>
                  <w:r>
                    <w:t>15.</w:t>
                  </w:r>
                </w:p>
              </w:tc>
              <w:tc>
                <w:tcPr>
                  <w:tcW w:w="8569" w:type="dxa"/>
                </w:tcPr>
                <w:p w:rsidR="003B4C10" w:rsidRDefault="00D94CBB">
                  <w:pPr>
                    <w:jc w:val="both"/>
                  </w:pPr>
                  <w:r>
                    <w:t>Preparation for written and oral exam</w:t>
                  </w:r>
                </w:p>
              </w:tc>
            </w:tr>
          </w:tbl>
          <w:p w:rsidR="003B4C10" w:rsidRDefault="003B4C10"/>
        </w:tc>
      </w:tr>
      <w:tr w:rsidR="003B4C10">
        <w:tc>
          <w:tcPr>
            <w:tcW w:w="2255" w:type="dxa"/>
          </w:tcPr>
          <w:p w:rsidR="003B4C10" w:rsidRDefault="003B4C10"/>
        </w:tc>
        <w:tc>
          <w:tcPr>
            <w:tcW w:w="6765" w:type="dxa"/>
          </w:tcPr>
          <w:p w:rsidR="003B4C10" w:rsidRDefault="003B4C10"/>
        </w:tc>
      </w:tr>
    </w:tbl>
    <w:p w:rsidR="003B4C10" w:rsidRDefault="003B4C10"/>
    <w:p w:rsidR="003B4C10" w:rsidRDefault="00D94CBB">
      <w:r>
        <w:lastRenderedPageBreak/>
        <w:br w:type="page"/>
      </w:r>
    </w:p>
    <w:p w:rsidR="003B4C10" w:rsidRDefault="00D94CBB">
      <w:pPr>
        <w:pStyle w:val="Heading2"/>
        <w:spacing w:after="800"/>
        <w:jc w:val="center"/>
      </w:pPr>
      <w:r>
        <w:rPr>
          <w:rFonts w:ascii="Times New Roman" w:eastAsia="Times New Roman" w:hAnsi="Times New Roman" w:cs="Times New Roman"/>
          <w:color w:val="000000"/>
          <w:sz w:val="30"/>
          <w:szCs w:val="30"/>
        </w:rPr>
        <w:lastRenderedPageBreak/>
        <w:t>Slovak Language Exercises VI</w:t>
      </w:r>
    </w:p>
    <w:tbl>
      <w:tblPr>
        <w:tblW w:w="9020" w:type="dxa"/>
        <w:tblLayout w:type="fixed"/>
        <w:tblLook w:val="04A0" w:firstRow="1" w:lastRow="0" w:firstColumn="1" w:lastColumn="0" w:noHBand="0" w:noVBand="1"/>
      </w:tblPr>
      <w:tblGrid>
        <w:gridCol w:w="2255"/>
        <w:gridCol w:w="6765"/>
      </w:tblGrid>
      <w:tr w:rsidR="003B4C10">
        <w:trPr>
          <w:trHeight w:hRule="exact" w:val="320"/>
        </w:trPr>
        <w:tc>
          <w:tcPr>
            <w:tcW w:w="2255" w:type="dxa"/>
          </w:tcPr>
          <w:p w:rsidR="003B4C10" w:rsidRDefault="00D94CBB">
            <w:r>
              <w:rPr>
                <w:b/>
              </w:rPr>
              <w:t>Name</w:t>
            </w:r>
          </w:p>
        </w:tc>
        <w:tc>
          <w:tcPr>
            <w:tcW w:w="6765" w:type="dxa"/>
          </w:tcPr>
          <w:p w:rsidR="003B4C10" w:rsidRDefault="00D94CBB">
            <w:r>
              <w:t>Slovak Language Exercises VI</w:t>
            </w:r>
          </w:p>
        </w:tc>
      </w:tr>
      <w:tr w:rsidR="003B4C10">
        <w:trPr>
          <w:trHeight w:hRule="exact" w:val="320"/>
        </w:trPr>
        <w:tc>
          <w:tcPr>
            <w:tcW w:w="2255" w:type="dxa"/>
          </w:tcPr>
          <w:p w:rsidR="003B4C10" w:rsidRDefault="00D94CBB">
            <w:r>
              <w:rPr>
                <w:b/>
              </w:rPr>
              <w:t>Organizational unit</w:t>
            </w:r>
          </w:p>
        </w:tc>
        <w:tc>
          <w:tcPr>
            <w:tcW w:w="6765" w:type="dxa"/>
          </w:tcPr>
          <w:p w:rsidR="003B4C10" w:rsidRDefault="00D94CBB">
            <w:r>
              <w:t>Chair of Slovak language and literature</w:t>
            </w:r>
          </w:p>
        </w:tc>
      </w:tr>
      <w:tr w:rsidR="003B4C10">
        <w:trPr>
          <w:trHeight w:hRule="exact" w:val="320"/>
        </w:trPr>
        <w:tc>
          <w:tcPr>
            <w:tcW w:w="2255" w:type="dxa"/>
          </w:tcPr>
          <w:p w:rsidR="003B4C10" w:rsidRDefault="00D94CBB">
            <w:r>
              <w:rPr>
                <w:b/>
              </w:rPr>
              <w:t>ECTS credits</w:t>
            </w:r>
          </w:p>
        </w:tc>
        <w:tc>
          <w:tcPr>
            <w:tcW w:w="6765" w:type="dxa"/>
          </w:tcPr>
          <w:p w:rsidR="003B4C10" w:rsidRDefault="00D94CBB">
            <w:r>
              <w:t>5</w:t>
            </w:r>
          </w:p>
        </w:tc>
      </w:tr>
      <w:tr w:rsidR="003B4C10">
        <w:trPr>
          <w:trHeight w:hRule="exact" w:val="320"/>
        </w:trPr>
        <w:tc>
          <w:tcPr>
            <w:tcW w:w="2255" w:type="dxa"/>
          </w:tcPr>
          <w:p w:rsidR="003B4C10" w:rsidRDefault="00D94CBB">
            <w:r>
              <w:rPr>
                <w:b/>
              </w:rPr>
              <w:t>ID</w:t>
            </w:r>
          </w:p>
        </w:tc>
        <w:tc>
          <w:tcPr>
            <w:tcW w:w="6765" w:type="dxa"/>
          </w:tcPr>
          <w:p w:rsidR="003B4C10" w:rsidRDefault="00D94CBB">
            <w:r>
              <w:t>52299</w:t>
            </w:r>
          </w:p>
        </w:tc>
      </w:tr>
      <w:tr w:rsidR="003B4C10">
        <w:trPr>
          <w:trHeight w:hRule="exact" w:val="320"/>
        </w:trPr>
        <w:tc>
          <w:tcPr>
            <w:tcW w:w="2255" w:type="dxa"/>
          </w:tcPr>
          <w:p w:rsidR="003B4C10" w:rsidRDefault="00D94CBB">
            <w:r>
              <w:rPr>
                <w:b/>
              </w:rPr>
              <w:t>Semesters</w:t>
            </w:r>
          </w:p>
        </w:tc>
        <w:tc>
          <w:tcPr>
            <w:tcW w:w="6765" w:type="dxa"/>
          </w:tcPr>
          <w:p w:rsidR="003B4C10" w:rsidRDefault="00D94CBB">
            <w:r>
              <w:t>Summer</w:t>
            </w:r>
          </w:p>
        </w:tc>
      </w:tr>
      <w:tr w:rsidR="003B4C10">
        <w:tc>
          <w:tcPr>
            <w:tcW w:w="2255" w:type="dxa"/>
          </w:tcPr>
          <w:p w:rsidR="003B4C10" w:rsidRDefault="00D94CBB">
            <w:r>
              <w:rPr>
                <w:b/>
              </w:rPr>
              <w:t>Teachers</w:t>
            </w:r>
          </w:p>
        </w:tc>
        <w:tc>
          <w:tcPr>
            <w:tcW w:w="6765" w:type="dxa"/>
          </w:tcPr>
          <w:p w:rsidR="003B4C10" w:rsidRDefault="00D94CBB">
            <w:r>
              <w:t>Peter F. 'Rius Jílek, Lector (primary)</w:t>
            </w:r>
          </w:p>
        </w:tc>
      </w:tr>
      <w:tr w:rsidR="003B4C10">
        <w:tc>
          <w:tcPr>
            <w:tcW w:w="2255" w:type="dxa"/>
            <w:tcMar>
              <w:top w:w="160" w:type="dxa"/>
            </w:tcMar>
          </w:tcPr>
          <w:p w:rsidR="003B4C10" w:rsidRDefault="00D94CBB">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B4C10">
              <w:tc>
                <w:tcPr>
                  <w:tcW w:w="2310" w:type="dxa"/>
                  <w:tcMar>
                    <w:left w:w="0" w:type="dxa"/>
                  </w:tcMar>
                </w:tcPr>
                <w:p w:rsidR="003B4C10" w:rsidRDefault="00D94CBB">
                  <w:r>
                    <w:t>Proofreading exercies</w:t>
                  </w:r>
                </w:p>
              </w:tc>
              <w:tc>
                <w:tcPr>
                  <w:tcW w:w="2310" w:type="dxa"/>
                </w:tcPr>
                <w:p w:rsidR="003B4C10" w:rsidRDefault="00D94CBB">
                  <w:r>
                    <w:t>90</w:t>
                  </w:r>
                </w:p>
              </w:tc>
            </w:tr>
          </w:tbl>
          <w:p w:rsidR="003B4C10" w:rsidRDefault="003B4C10"/>
        </w:tc>
      </w:tr>
      <w:tr w:rsidR="003B4C10">
        <w:tc>
          <w:tcPr>
            <w:tcW w:w="2255" w:type="dxa"/>
            <w:tcMar>
              <w:top w:w="160" w:type="dxa"/>
            </w:tcMar>
          </w:tcPr>
          <w:p w:rsidR="003B4C10" w:rsidRDefault="00D94CBB">
            <w:r>
              <w:rPr>
                <w:b/>
              </w:rPr>
              <w:t>Prerequisites</w:t>
            </w:r>
          </w:p>
        </w:tc>
        <w:tc>
          <w:tcPr>
            <w:tcW w:w="6765" w:type="dxa"/>
            <w:tcMar>
              <w:top w:w="160" w:type="dxa"/>
            </w:tcMar>
          </w:tcPr>
          <w:p w:rsidR="003B4C10" w:rsidRDefault="00D94CBB">
            <w:r>
              <w:t>To enrol course it is necessary to pass course Slovak Language Exercises V</w:t>
            </w:r>
          </w:p>
        </w:tc>
      </w:tr>
      <w:tr w:rsidR="003B4C10">
        <w:tc>
          <w:tcPr>
            <w:tcW w:w="2255" w:type="dxa"/>
            <w:tcMar>
              <w:top w:w="160" w:type="dxa"/>
            </w:tcMar>
          </w:tcPr>
          <w:p w:rsidR="003B4C10" w:rsidRDefault="00D94CBB">
            <w:r>
              <w:rPr>
                <w:b/>
              </w:rPr>
              <w:t>Goal</w:t>
            </w:r>
          </w:p>
        </w:tc>
        <w:tc>
          <w:tcPr>
            <w:tcW w:w="6765" w:type="dxa"/>
            <w:tcMar>
              <w:top w:w="160" w:type="dxa"/>
            </w:tcMar>
          </w:tcPr>
          <w:p w:rsidR="003B4C10" w:rsidRDefault="00D94CBB">
            <w:pPr>
              <w:jc w:val="both"/>
            </w:pPr>
            <w:r>
              <w:t>Expanding and deepening of practical language competences at B2 level according to Common European Frame of Reference.</w:t>
            </w:r>
            <w:r>
              <w:br/>
            </w:r>
          </w:p>
        </w:tc>
      </w:tr>
      <w:tr w:rsidR="003B4C10">
        <w:tc>
          <w:tcPr>
            <w:tcW w:w="2255" w:type="dxa"/>
            <w:tcMar>
              <w:top w:w="160" w:type="dxa"/>
            </w:tcMar>
          </w:tcPr>
          <w:p w:rsidR="003B4C10" w:rsidRDefault="00D94CBB">
            <w:r>
              <w:rPr>
                <w:b/>
              </w:rPr>
              <w:t>Teaching methods</w:t>
            </w:r>
          </w:p>
        </w:tc>
        <w:tc>
          <w:tcPr>
            <w:tcW w:w="6765" w:type="dxa"/>
            <w:tcMar>
              <w:top w:w="160" w:type="dxa"/>
            </w:tcMar>
          </w:tcPr>
          <w:p w:rsidR="003B4C10" w:rsidRDefault="00D94CBB">
            <w:pPr>
              <w:jc w:val="both"/>
            </w:pPr>
            <w:r>
              <w:t>Explanation and demonst</w:t>
            </w:r>
            <w:r>
              <w:t>ration; working on journalistic and literary texts, audio and video materials; conversations, discussions and role-playing; presentations; essays.</w:t>
            </w:r>
          </w:p>
        </w:tc>
      </w:tr>
      <w:tr w:rsidR="003B4C10">
        <w:tc>
          <w:tcPr>
            <w:tcW w:w="2255" w:type="dxa"/>
            <w:tcMar>
              <w:top w:w="160" w:type="dxa"/>
            </w:tcMar>
          </w:tcPr>
          <w:p w:rsidR="003B4C10" w:rsidRDefault="00D94CBB">
            <w:r>
              <w:rPr>
                <w:b/>
              </w:rPr>
              <w:t>Assessment methods</w:t>
            </w:r>
          </w:p>
        </w:tc>
        <w:tc>
          <w:tcPr>
            <w:tcW w:w="6765" w:type="dxa"/>
            <w:tcMar>
              <w:top w:w="160" w:type="dxa"/>
            </w:tcMar>
          </w:tcPr>
          <w:p w:rsidR="003B4C10" w:rsidRDefault="00D94CBB">
            <w:pPr>
              <w:jc w:val="both"/>
            </w:pPr>
            <w:r>
              <w:t>Examination through written tests, essays, active participation, conversation, fulfillmen</w:t>
            </w:r>
            <w:r>
              <w:t>t of student responsibilities such as regular class attendance, homework and term paper or project.</w:t>
            </w:r>
          </w:p>
        </w:tc>
      </w:tr>
      <w:tr w:rsidR="003B4C10">
        <w:tc>
          <w:tcPr>
            <w:tcW w:w="2255" w:type="dxa"/>
            <w:tcMar>
              <w:top w:w="160" w:type="dxa"/>
            </w:tcMar>
          </w:tcPr>
          <w:p w:rsidR="003B4C10" w:rsidRDefault="00D94CBB">
            <w:pPr>
              <w:spacing w:after="60"/>
            </w:pPr>
            <w:r>
              <w:rPr>
                <w:b/>
              </w:rPr>
              <w:t>Learning outcomes</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State the orthographic rules of the Slovak language and use them in written expression.</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 xml:space="preserve">Integrate theoretical insights into </w:t>
                  </w:r>
                  <w:r>
                    <w:t>organizing and creating a presentation on a given Slovak Studies topic.</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Linguistic knowledge of Slovak in supporting one's opinion in simple discussions on given topics.</w:t>
                  </w:r>
                </w:p>
              </w:tc>
            </w:tr>
            <w:tr w:rsidR="003B4C10">
              <w:tc>
                <w:tcPr>
                  <w:tcW w:w="450" w:type="dxa"/>
                  <w:tcMar>
                    <w:left w:w="0" w:type="dxa"/>
                  </w:tcMar>
                </w:tcPr>
                <w:p w:rsidR="003B4C10" w:rsidRDefault="00D94CBB">
                  <w:pPr>
                    <w:jc w:val="right"/>
                  </w:pPr>
                  <w:r>
                    <w:t>4.</w:t>
                  </w:r>
                </w:p>
              </w:tc>
              <w:tc>
                <w:tcPr>
                  <w:tcW w:w="8569" w:type="dxa"/>
                </w:tcPr>
                <w:p w:rsidR="003B4C10" w:rsidRDefault="00D94CBB">
                  <w:pPr>
                    <w:jc w:val="both"/>
                  </w:pPr>
                  <w:r>
                    <w:t xml:space="preserve">Plan the structure of a written text in Slovak and adapt it to the context of </w:t>
                  </w:r>
                  <w:r>
                    <w:t>communication, paying attention to ethical and social responsibility.</w:t>
                  </w:r>
                </w:p>
              </w:tc>
            </w:tr>
            <w:tr w:rsidR="003B4C10">
              <w:tc>
                <w:tcPr>
                  <w:tcW w:w="450" w:type="dxa"/>
                  <w:tcMar>
                    <w:left w:w="0" w:type="dxa"/>
                  </w:tcMar>
                </w:tcPr>
                <w:p w:rsidR="003B4C10" w:rsidRDefault="00D94CBB">
                  <w:pPr>
                    <w:jc w:val="right"/>
                  </w:pPr>
                  <w:r>
                    <w:t>5.</w:t>
                  </w:r>
                </w:p>
              </w:tc>
              <w:tc>
                <w:tcPr>
                  <w:tcW w:w="8569" w:type="dxa"/>
                </w:tcPr>
                <w:p w:rsidR="003B4C10" w:rsidRDefault="00D94CBB">
                  <w:pPr>
                    <w:jc w:val="both"/>
                  </w:pPr>
                  <w:r>
                    <w:t>Use grammar at B2 level.</w:t>
                  </w:r>
                </w:p>
              </w:tc>
            </w:tr>
            <w:tr w:rsidR="003B4C10">
              <w:tc>
                <w:tcPr>
                  <w:tcW w:w="450" w:type="dxa"/>
                  <w:tcMar>
                    <w:left w:w="0" w:type="dxa"/>
                  </w:tcMar>
                </w:tcPr>
                <w:p w:rsidR="003B4C10" w:rsidRDefault="00D94CBB">
                  <w:pPr>
                    <w:jc w:val="right"/>
                  </w:pPr>
                  <w:r>
                    <w:t>6.</w:t>
                  </w:r>
                </w:p>
              </w:tc>
              <w:tc>
                <w:tcPr>
                  <w:tcW w:w="8569" w:type="dxa"/>
                </w:tcPr>
                <w:p w:rsidR="003B4C10" w:rsidRDefault="00D94CBB">
                  <w:pPr>
                    <w:jc w:val="both"/>
                  </w:pPr>
                  <w:r>
                    <w:t>Read and listen with comprehension at B2 level.</w:t>
                  </w:r>
                </w:p>
              </w:tc>
            </w:tr>
            <w:tr w:rsidR="003B4C10">
              <w:tc>
                <w:tcPr>
                  <w:tcW w:w="450" w:type="dxa"/>
                  <w:tcMar>
                    <w:left w:w="0" w:type="dxa"/>
                  </w:tcMar>
                </w:tcPr>
                <w:p w:rsidR="003B4C10" w:rsidRDefault="00D94CBB">
                  <w:pPr>
                    <w:jc w:val="right"/>
                  </w:pPr>
                  <w:r>
                    <w:t>7.</w:t>
                  </w:r>
                </w:p>
              </w:tc>
              <w:tc>
                <w:tcPr>
                  <w:tcW w:w="8569" w:type="dxa"/>
                </w:tcPr>
                <w:p w:rsidR="003B4C10" w:rsidRDefault="00D94CBB">
                  <w:pPr>
                    <w:jc w:val="both"/>
                  </w:pPr>
                  <w:r>
                    <w:t>Discuss topics, use and apply vocabulary as well as express one's own opinion at B2 level.</w:t>
                  </w:r>
                </w:p>
              </w:tc>
            </w:tr>
            <w:tr w:rsidR="003B4C10">
              <w:tc>
                <w:tcPr>
                  <w:tcW w:w="450" w:type="dxa"/>
                  <w:tcMar>
                    <w:left w:w="0" w:type="dxa"/>
                  </w:tcMar>
                </w:tcPr>
                <w:p w:rsidR="003B4C10" w:rsidRDefault="00D94CBB">
                  <w:pPr>
                    <w:jc w:val="right"/>
                  </w:pPr>
                  <w:r>
                    <w:t>8.</w:t>
                  </w:r>
                </w:p>
              </w:tc>
              <w:tc>
                <w:tcPr>
                  <w:tcW w:w="8569" w:type="dxa"/>
                </w:tcPr>
                <w:p w:rsidR="003B4C10" w:rsidRDefault="00D94CBB">
                  <w:pPr>
                    <w:jc w:val="both"/>
                  </w:pPr>
                  <w:r>
                    <w:t xml:space="preserve">Write </w:t>
                  </w:r>
                  <w:r>
                    <w:t>pragmatic texts, write about topics, use and apply vocabulary and express one's own opinion at B2 level.</w:t>
                  </w:r>
                </w:p>
              </w:tc>
            </w:tr>
            <w:tr w:rsidR="003B4C10">
              <w:tc>
                <w:tcPr>
                  <w:tcW w:w="450" w:type="dxa"/>
                  <w:tcMar>
                    <w:left w:w="0" w:type="dxa"/>
                  </w:tcMar>
                </w:tcPr>
                <w:p w:rsidR="003B4C10" w:rsidRDefault="00D94CBB">
                  <w:pPr>
                    <w:jc w:val="right"/>
                  </w:pPr>
                  <w:r>
                    <w:t>9.</w:t>
                  </w:r>
                </w:p>
              </w:tc>
              <w:tc>
                <w:tcPr>
                  <w:tcW w:w="8569" w:type="dxa"/>
                </w:tcPr>
                <w:p w:rsidR="003B4C10" w:rsidRDefault="00D94CBB">
                  <w:pPr>
                    <w:jc w:val="both"/>
                  </w:pPr>
                  <w:r>
                    <w:t>Explain literary and journalistic texts at B2 level.</w:t>
                  </w:r>
                </w:p>
              </w:tc>
            </w:tr>
            <w:tr w:rsidR="003B4C10">
              <w:tc>
                <w:tcPr>
                  <w:tcW w:w="450" w:type="dxa"/>
                  <w:tcMar>
                    <w:left w:w="0" w:type="dxa"/>
                  </w:tcMar>
                </w:tcPr>
                <w:p w:rsidR="003B4C10" w:rsidRDefault="00D94CBB">
                  <w:pPr>
                    <w:jc w:val="right"/>
                  </w:pPr>
                  <w:r>
                    <w:t>10.</w:t>
                  </w:r>
                </w:p>
              </w:tc>
              <w:tc>
                <w:tcPr>
                  <w:tcW w:w="8569" w:type="dxa"/>
                </w:tcPr>
                <w:p w:rsidR="003B4C10" w:rsidRDefault="00D94CBB">
                  <w:pPr>
                    <w:jc w:val="both"/>
                  </w:pPr>
                  <w:r>
                    <w:t>Understand the context of Slovak realities.</w:t>
                  </w:r>
                </w:p>
              </w:tc>
            </w:tr>
          </w:tbl>
          <w:p w:rsidR="003B4C10" w:rsidRDefault="003B4C10"/>
        </w:tc>
      </w:tr>
      <w:tr w:rsidR="003B4C10">
        <w:tc>
          <w:tcPr>
            <w:tcW w:w="2255" w:type="dxa"/>
            <w:tcMar>
              <w:top w:w="160" w:type="dxa"/>
            </w:tcMar>
          </w:tcPr>
          <w:p w:rsidR="003B4C10" w:rsidRDefault="00D94CBB">
            <w:pPr>
              <w:spacing w:after="60"/>
            </w:pPr>
            <w:r>
              <w:rPr>
                <w:b/>
              </w:rPr>
              <w:t>Content</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 xml:space="preserve">Introduction to the course, </w:t>
                  </w:r>
                  <w:r>
                    <w:t>its description, presentation of literature and teaching methods</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Grammar: verbal prefixes of the verb žiť; stylistics: journalistic style; topic: events in human life</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Grammar: verbal prefixes of the verb bežať; stylistics: description; topic: sport</w:t>
                  </w:r>
                </w:p>
              </w:tc>
            </w:tr>
            <w:tr w:rsidR="003B4C10">
              <w:tc>
                <w:tcPr>
                  <w:tcW w:w="450" w:type="dxa"/>
                  <w:tcMar>
                    <w:left w:w="0" w:type="dxa"/>
                  </w:tcMar>
                </w:tcPr>
                <w:p w:rsidR="003B4C10" w:rsidRDefault="00D94CBB">
                  <w:pPr>
                    <w:jc w:val="right"/>
                  </w:pPr>
                  <w:r>
                    <w:t>4.</w:t>
                  </w:r>
                </w:p>
              </w:tc>
              <w:tc>
                <w:tcPr>
                  <w:tcW w:w="8569" w:type="dxa"/>
                </w:tcPr>
                <w:p w:rsidR="003B4C10" w:rsidRDefault="00D94CBB">
                  <w:pPr>
                    <w:jc w:val="both"/>
                  </w:pPr>
                  <w:r>
                    <w:t>Grammar: verbal prefixes of the verb platiť; stylistics: reasoning; topic: economics and finance</w:t>
                  </w:r>
                </w:p>
              </w:tc>
            </w:tr>
            <w:tr w:rsidR="003B4C10">
              <w:tc>
                <w:tcPr>
                  <w:tcW w:w="450" w:type="dxa"/>
                  <w:tcMar>
                    <w:left w:w="0" w:type="dxa"/>
                  </w:tcMar>
                </w:tcPr>
                <w:p w:rsidR="003B4C10" w:rsidRDefault="00D94CBB">
                  <w:pPr>
                    <w:jc w:val="right"/>
                  </w:pPr>
                  <w:r>
                    <w:t>5.</w:t>
                  </w:r>
                </w:p>
              </w:tc>
              <w:tc>
                <w:tcPr>
                  <w:tcW w:w="8569" w:type="dxa"/>
                </w:tcPr>
                <w:p w:rsidR="003B4C10" w:rsidRDefault="00D94CBB">
                  <w:pPr>
                    <w:jc w:val="both"/>
                  </w:pPr>
                  <w:r>
                    <w:t>Grammar: verbal prefixes of the verb niesť, coordinating sentences (but); stylistics: reportage; topic: media, Internet and television</w:t>
                  </w:r>
                </w:p>
              </w:tc>
            </w:tr>
            <w:tr w:rsidR="003B4C10">
              <w:tc>
                <w:tcPr>
                  <w:tcW w:w="450" w:type="dxa"/>
                  <w:tcMar>
                    <w:left w:w="0" w:type="dxa"/>
                  </w:tcMar>
                </w:tcPr>
                <w:p w:rsidR="003B4C10" w:rsidRDefault="00D94CBB">
                  <w:pPr>
                    <w:jc w:val="right"/>
                  </w:pPr>
                  <w:r>
                    <w:t>6.</w:t>
                  </w:r>
                </w:p>
              </w:tc>
              <w:tc>
                <w:tcPr>
                  <w:tcW w:w="8569" w:type="dxa"/>
                </w:tcPr>
                <w:p w:rsidR="003B4C10" w:rsidRDefault="00D94CBB">
                  <w:pPr>
                    <w:jc w:val="both"/>
                  </w:pPr>
                  <w:r>
                    <w:t>Grammar: ve</w:t>
                  </w:r>
                  <w:r>
                    <w:t>rbal prefixes of the verb tvoriť, coordinating sentences (or); stylistics: criticism; topic: film and music art</w:t>
                  </w:r>
                </w:p>
              </w:tc>
            </w:tr>
            <w:tr w:rsidR="003B4C10">
              <w:tc>
                <w:tcPr>
                  <w:tcW w:w="450" w:type="dxa"/>
                  <w:tcMar>
                    <w:left w:w="0" w:type="dxa"/>
                  </w:tcMar>
                </w:tcPr>
                <w:p w:rsidR="003B4C10" w:rsidRDefault="00D94CBB">
                  <w:pPr>
                    <w:jc w:val="right"/>
                  </w:pPr>
                  <w:r>
                    <w:t>7.</w:t>
                  </w:r>
                </w:p>
              </w:tc>
              <w:tc>
                <w:tcPr>
                  <w:tcW w:w="8569" w:type="dxa"/>
                </w:tcPr>
                <w:p w:rsidR="003B4C10" w:rsidRDefault="00D94CBB">
                  <w:pPr>
                    <w:jc w:val="both"/>
                  </w:pPr>
                  <w:r>
                    <w:t>Grammar: verbal prefixes of the verb myslieť, compound and corellative sentences; stylistics: instruction manual; topic: education and scien</w:t>
                  </w:r>
                  <w:r>
                    <w:t>ce</w:t>
                  </w:r>
                </w:p>
              </w:tc>
            </w:tr>
            <w:tr w:rsidR="003B4C10">
              <w:tc>
                <w:tcPr>
                  <w:tcW w:w="450" w:type="dxa"/>
                  <w:tcMar>
                    <w:left w:w="0" w:type="dxa"/>
                  </w:tcMar>
                </w:tcPr>
                <w:p w:rsidR="003B4C10" w:rsidRDefault="00D94CBB">
                  <w:pPr>
                    <w:jc w:val="right"/>
                  </w:pPr>
                  <w:r>
                    <w:t>8.</w:t>
                  </w:r>
                </w:p>
              </w:tc>
              <w:tc>
                <w:tcPr>
                  <w:tcW w:w="8569" w:type="dxa"/>
                </w:tcPr>
                <w:p w:rsidR="003B4C10" w:rsidRDefault="00D94CBB">
                  <w:pPr>
                    <w:jc w:val="both"/>
                  </w:pPr>
                  <w:r>
                    <w:t>Grammar: verbal prefixes of the verb klásť / položiť. topic: Czechoslovak and Slovak history in the 20th century</w:t>
                  </w:r>
                </w:p>
              </w:tc>
            </w:tr>
            <w:tr w:rsidR="003B4C10">
              <w:tc>
                <w:tcPr>
                  <w:tcW w:w="450" w:type="dxa"/>
                  <w:tcMar>
                    <w:left w:w="0" w:type="dxa"/>
                  </w:tcMar>
                </w:tcPr>
                <w:p w:rsidR="003B4C10" w:rsidRDefault="00D94CBB">
                  <w:pPr>
                    <w:jc w:val="right"/>
                  </w:pPr>
                  <w:r>
                    <w:t>9.</w:t>
                  </w:r>
                </w:p>
              </w:tc>
              <w:tc>
                <w:tcPr>
                  <w:tcW w:w="8569" w:type="dxa"/>
                </w:tcPr>
                <w:p w:rsidR="003B4C10" w:rsidRDefault="00D94CBB">
                  <w:pPr>
                    <w:jc w:val="both"/>
                  </w:pPr>
                  <w:r>
                    <w:t>Grammar: verbal prefixes of the verb držať; stylistics: promo; topic: ecology and environmental issues</w:t>
                  </w:r>
                </w:p>
              </w:tc>
            </w:tr>
            <w:tr w:rsidR="003B4C10">
              <w:tc>
                <w:tcPr>
                  <w:tcW w:w="450" w:type="dxa"/>
                  <w:tcMar>
                    <w:left w:w="0" w:type="dxa"/>
                  </w:tcMar>
                </w:tcPr>
                <w:p w:rsidR="003B4C10" w:rsidRDefault="00D94CBB">
                  <w:pPr>
                    <w:jc w:val="right"/>
                  </w:pPr>
                  <w:r>
                    <w:t>10.</w:t>
                  </w:r>
                </w:p>
              </w:tc>
              <w:tc>
                <w:tcPr>
                  <w:tcW w:w="8569" w:type="dxa"/>
                </w:tcPr>
                <w:p w:rsidR="003B4C10" w:rsidRDefault="00D94CBB">
                  <w:pPr>
                    <w:jc w:val="both"/>
                  </w:pPr>
                  <w:r>
                    <w:t>Grammar: verbal prefixes</w:t>
                  </w:r>
                  <w:r>
                    <w:t xml:space="preserve"> of the verb púšťať/pustiť, causal complex sentences; topic: national minorities in Slovakia, Slovak minority in the world</w:t>
                  </w:r>
                </w:p>
              </w:tc>
            </w:tr>
            <w:tr w:rsidR="003B4C10">
              <w:tc>
                <w:tcPr>
                  <w:tcW w:w="450" w:type="dxa"/>
                  <w:tcMar>
                    <w:left w:w="0" w:type="dxa"/>
                  </w:tcMar>
                </w:tcPr>
                <w:p w:rsidR="003B4C10" w:rsidRDefault="00D94CBB">
                  <w:pPr>
                    <w:jc w:val="right"/>
                  </w:pPr>
                  <w:r>
                    <w:t>11.</w:t>
                  </w:r>
                </w:p>
              </w:tc>
              <w:tc>
                <w:tcPr>
                  <w:tcW w:w="8569" w:type="dxa"/>
                </w:tcPr>
                <w:p w:rsidR="003B4C10" w:rsidRDefault="00D94CBB">
                  <w:pPr>
                    <w:jc w:val="both"/>
                  </w:pPr>
                  <w:r>
                    <w:t>Grammar: adverbial clauses (purpose); topic: Slovak politics after 1989</w:t>
                  </w:r>
                </w:p>
              </w:tc>
            </w:tr>
            <w:tr w:rsidR="003B4C10">
              <w:tc>
                <w:tcPr>
                  <w:tcW w:w="450" w:type="dxa"/>
                  <w:tcMar>
                    <w:left w:w="0" w:type="dxa"/>
                  </w:tcMar>
                </w:tcPr>
                <w:p w:rsidR="003B4C10" w:rsidRDefault="00D94CBB">
                  <w:pPr>
                    <w:jc w:val="right"/>
                  </w:pPr>
                  <w:r>
                    <w:lastRenderedPageBreak/>
                    <w:t>12.</w:t>
                  </w:r>
                </w:p>
              </w:tc>
              <w:tc>
                <w:tcPr>
                  <w:tcW w:w="8569" w:type="dxa"/>
                </w:tcPr>
                <w:p w:rsidR="003B4C10" w:rsidRDefault="00D94CBB">
                  <w:pPr>
                    <w:jc w:val="both"/>
                  </w:pPr>
                  <w:r>
                    <w:t xml:space="preserve">Grammar: adverbial clauses (time); topic: European </w:t>
                  </w:r>
                  <w:r>
                    <w:t>Union and European integration</w:t>
                  </w:r>
                </w:p>
              </w:tc>
            </w:tr>
            <w:tr w:rsidR="003B4C10">
              <w:tc>
                <w:tcPr>
                  <w:tcW w:w="450" w:type="dxa"/>
                  <w:tcMar>
                    <w:left w:w="0" w:type="dxa"/>
                  </w:tcMar>
                </w:tcPr>
                <w:p w:rsidR="003B4C10" w:rsidRDefault="00D94CBB">
                  <w:pPr>
                    <w:jc w:val="right"/>
                  </w:pPr>
                  <w:r>
                    <w:t>13.</w:t>
                  </w:r>
                </w:p>
              </w:tc>
              <w:tc>
                <w:tcPr>
                  <w:tcW w:w="8569" w:type="dxa"/>
                </w:tcPr>
                <w:p w:rsidR="003B4C10" w:rsidRDefault="00D94CBB">
                  <w:pPr>
                    <w:jc w:val="both"/>
                  </w:pPr>
                  <w:r>
                    <w:t>Grammar: subordinate dependent clauses (if); topic: the future of the world</w:t>
                  </w:r>
                </w:p>
              </w:tc>
            </w:tr>
            <w:tr w:rsidR="003B4C10">
              <w:tc>
                <w:tcPr>
                  <w:tcW w:w="450" w:type="dxa"/>
                  <w:tcMar>
                    <w:left w:w="0" w:type="dxa"/>
                  </w:tcMar>
                </w:tcPr>
                <w:p w:rsidR="003B4C10" w:rsidRDefault="00D94CBB">
                  <w:pPr>
                    <w:jc w:val="right"/>
                  </w:pPr>
                  <w:r>
                    <w:t>14.</w:t>
                  </w:r>
                </w:p>
              </w:tc>
              <w:tc>
                <w:tcPr>
                  <w:tcW w:w="8569" w:type="dxa"/>
                </w:tcPr>
                <w:p w:rsidR="003B4C10" w:rsidRDefault="00D94CBB">
                  <w:pPr>
                    <w:jc w:val="both"/>
                  </w:pPr>
                  <w:r>
                    <w:t>Grammar: object and manner dependent clauses; topic: Slovak administration and cultural regions</w:t>
                  </w:r>
                </w:p>
              </w:tc>
            </w:tr>
            <w:tr w:rsidR="003B4C10">
              <w:tc>
                <w:tcPr>
                  <w:tcW w:w="450" w:type="dxa"/>
                  <w:tcMar>
                    <w:left w:w="0" w:type="dxa"/>
                  </w:tcMar>
                </w:tcPr>
                <w:p w:rsidR="003B4C10" w:rsidRDefault="00D94CBB">
                  <w:pPr>
                    <w:jc w:val="right"/>
                  </w:pPr>
                  <w:r>
                    <w:t>15.</w:t>
                  </w:r>
                </w:p>
              </w:tc>
              <w:tc>
                <w:tcPr>
                  <w:tcW w:w="8569" w:type="dxa"/>
                </w:tcPr>
                <w:p w:rsidR="003B4C10" w:rsidRDefault="00D94CBB">
                  <w:pPr>
                    <w:jc w:val="both"/>
                  </w:pPr>
                  <w:r>
                    <w:t>Preparation for written and oral exam</w:t>
                  </w:r>
                </w:p>
              </w:tc>
            </w:tr>
          </w:tbl>
          <w:p w:rsidR="003B4C10" w:rsidRDefault="003B4C10"/>
        </w:tc>
      </w:tr>
      <w:tr w:rsidR="003B4C10">
        <w:tc>
          <w:tcPr>
            <w:tcW w:w="2255" w:type="dxa"/>
          </w:tcPr>
          <w:p w:rsidR="003B4C10" w:rsidRDefault="003B4C10"/>
        </w:tc>
        <w:tc>
          <w:tcPr>
            <w:tcW w:w="6765" w:type="dxa"/>
          </w:tcPr>
          <w:p w:rsidR="003B4C10" w:rsidRDefault="003B4C10"/>
        </w:tc>
      </w:tr>
    </w:tbl>
    <w:p w:rsidR="003B4C10" w:rsidRDefault="003B4C10"/>
    <w:p w:rsidR="003B4C10" w:rsidRDefault="00D94CBB">
      <w:r>
        <w:br w:type="page"/>
      </w:r>
    </w:p>
    <w:p w:rsidR="003B4C10" w:rsidRDefault="00D94CBB">
      <w:pPr>
        <w:pStyle w:val="Heading2"/>
        <w:spacing w:after="800"/>
        <w:jc w:val="center"/>
      </w:pPr>
      <w:r>
        <w:rPr>
          <w:rFonts w:ascii="Times New Roman" w:eastAsia="Times New Roman" w:hAnsi="Times New Roman" w:cs="Times New Roman"/>
          <w:color w:val="000000"/>
          <w:sz w:val="30"/>
          <w:szCs w:val="30"/>
        </w:rPr>
        <w:lastRenderedPageBreak/>
        <w:t>Slovak Literature on Film</w:t>
      </w:r>
    </w:p>
    <w:tbl>
      <w:tblPr>
        <w:tblW w:w="9020" w:type="dxa"/>
        <w:tblLayout w:type="fixed"/>
        <w:tblLook w:val="04A0" w:firstRow="1" w:lastRow="0" w:firstColumn="1" w:lastColumn="0" w:noHBand="0" w:noVBand="1"/>
      </w:tblPr>
      <w:tblGrid>
        <w:gridCol w:w="2255"/>
        <w:gridCol w:w="6765"/>
      </w:tblGrid>
      <w:tr w:rsidR="003B4C10">
        <w:trPr>
          <w:trHeight w:hRule="exact" w:val="320"/>
        </w:trPr>
        <w:tc>
          <w:tcPr>
            <w:tcW w:w="2255" w:type="dxa"/>
          </w:tcPr>
          <w:p w:rsidR="003B4C10" w:rsidRDefault="00D94CBB">
            <w:r>
              <w:rPr>
                <w:b/>
              </w:rPr>
              <w:t>Name</w:t>
            </w:r>
          </w:p>
        </w:tc>
        <w:tc>
          <w:tcPr>
            <w:tcW w:w="6765" w:type="dxa"/>
          </w:tcPr>
          <w:p w:rsidR="003B4C10" w:rsidRDefault="00D94CBB">
            <w:r>
              <w:t>Slovak Literature on Film</w:t>
            </w:r>
          </w:p>
        </w:tc>
      </w:tr>
      <w:tr w:rsidR="003B4C10">
        <w:trPr>
          <w:trHeight w:hRule="exact" w:val="320"/>
        </w:trPr>
        <w:tc>
          <w:tcPr>
            <w:tcW w:w="2255" w:type="dxa"/>
          </w:tcPr>
          <w:p w:rsidR="003B4C10" w:rsidRDefault="00D94CBB">
            <w:r>
              <w:rPr>
                <w:b/>
              </w:rPr>
              <w:t>Organizational unit</w:t>
            </w:r>
          </w:p>
        </w:tc>
        <w:tc>
          <w:tcPr>
            <w:tcW w:w="6765" w:type="dxa"/>
          </w:tcPr>
          <w:p w:rsidR="003B4C10" w:rsidRDefault="00D94CBB">
            <w:r>
              <w:t>Chair of Slovak language and literature</w:t>
            </w:r>
          </w:p>
        </w:tc>
      </w:tr>
      <w:tr w:rsidR="003B4C10">
        <w:trPr>
          <w:trHeight w:hRule="exact" w:val="320"/>
        </w:trPr>
        <w:tc>
          <w:tcPr>
            <w:tcW w:w="2255" w:type="dxa"/>
          </w:tcPr>
          <w:p w:rsidR="003B4C10" w:rsidRDefault="00D94CBB">
            <w:r>
              <w:rPr>
                <w:b/>
              </w:rPr>
              <w:t>ECTS credits</w:t>
            </w:r>
          </w:p>
        </w:tc>
        <w:tc>
          <w:tcPr>
            <w:tcW w:w="6765" w:type="dxa"/>
          </w:tcPr>
          <w:p w:rsidR="003B4C10" w:rsidRDefault="00D94CBB">
            <w:r>
              <w:t>5</w:t>
            </w:r>
          </w:p>
        </w:tc>
      </w:tr>
      <w:tr w:rsidR="003B4C10">
        <w:trPr>
          <w:trHeight w:hRule="exact" w:val="320"/>
        </w:trPr>
        <w:tc>
          <w:tcPr>
            <w:tcW w:w="2255" w:type="dxa"/>
          </w:tcPr>
          <w:p w:rsidR="003B4C10" w:rsidRDefault="00D94CBB">
            <w:r>
              <w:rPr>
                <w:b/>
              </w:rPr>
              <w:t>ID</w:t>
            </w:r>
          </w:p>
        </w:tc>
        <w:tc>
          <w:tcPr>
            <w:tcW w:w="6765" w:type="dxa"/>
          </w:tcPr>
          <w:p w:rsidR="003B4C10" w:rsidRDefault="00D94CBB">
            <w:r>
              <w:t>125612</w:t>
            </w:r>
          </w:p>
        </w:tc>
      </w:tr>
      <w:tr w:rsidR="003B4C10">
        <w:trPr>
          <w:trHeight w:hRule="exact" w:val="320"/>
        </w:trPr>
        <w:tc>
          <w:tcPr>
            <w:tcW w:w="2255" w:type="dxa"/>
          </w:tcPr>
          <w:p w:rsidR="003B4C10" w:rsidRDefault="00D94CBB">
            <w:r>
              <w:rPr>
                <w:b/>
              </w:rPr>
              <w:t>Semesters</w:t>
            </w:r>
          </w:p>
        </w:tc>
        <w:tc>
          <w:tcPr>
            <w:tcW w:w="6765" w:type="dxa"/>
          </w:tcPr>
          <w:p w:rsidR="003B4C10" w:rsidRDefault="00D94CBB">
            <w:r>
              <w:t>Summer</w:t>
            </w:r>
          </w:p>
        </w:tc>
      </w:tr>
      <w:tr w:rsidR="003B4C10">
        <w:tc>
          <w:tcPr>
            <w:tcW w:w="2255" w:type="dxa"/>
          </w:tcPr>
          <w:p w:rsidR="003B4C10" w:rsidRDefault="00D94CBB">
            <w:r>
              <w:rPr>
                <w:b/>
              </w:rPr>
              <w:t>Teachers</w:t>
            </w:r>
          </w:p>
        </w:tc>
        <w:tc>
          <w:tcPr>
            <w:tcW w:w="6765" w:type="dxa"/>
          </w:tcPr>
          <w:p w:rsidR="003B4C10" w:rsidRDefault="00D94CBB">
            <w:r>
              <w:t>Ivana Čagalj, PhD, Assistant Professor (primary)</w:t>
            </w:r>
          </w:p>
        </w:tc>
      </w:tr>
      <w:tr w:rsidR="003B4C10">
        <w:tc>
          <w:tcPr>
            <w:tcW w:w="2255" w:type="dxa"/>
            <w:tcMar>
              <w:top w:w="160" w:type="dxa"/>
            </w:tcMar>
          </w:tcPr>
          <w:p w:rsidR="003B4C10" w:rsidRDefault="00D94CBB">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B4C10">
              <w:tc>
                <w:tcPr>
                  <w:tcW w:w="2310" w:type="dxa"/>
                  <w:tcMar>
                    <w:left w:w="0" w:type="dxa"/>
                  </w:tcMar>
                </w:tcPr>
                <w:p w:rsidR="003B4C10" w:rsidRDefault="00D94CBB">
                  <w:r>
                    <w:t>Lectures</w:t>
                  </w:r>
                </w:p>
              </w:tc>
              <w:tc>
                <w:tcPr>
                  <w:tcW w:w="2310" w:type="dxa"/>
                </w:tcPr>
                <w:p w:rsidR="003B4C10" w:rsidRDefault="00D94CBB">
                  <w:r>
                    <w:t>15</w:t>
                  </w:r>
                </w:p>
              </w:tc>
            </w:tr>
            <w:tr w:rsidR="003B4C10">
              <w:tc>
                <w:tcPr>
                  <w:tcW w:w="2310" w:type="dxa"/>
                  <w:tcMar>
                    <w:left w:w="0" w:type="dxa"/>
                  </w:tcMar>
                </w:tcPr>
                <w:p w:rsidR="003B4C10" w:rsidRDefault="00D94CBB">
                  <w:r>
                    <w:t>Seminar</w:t>
                  </w:r>
                </w:p>
              </w:tc>
              <w:tc>
                <w:tcPr>
                  <w:tcW w:w="2310" w:type="dxa"/>
                </w:tcPr>
                <w:p w:rsidR="003B4C10" w:rsidRDefault="00D94CBB">
                  <w:r>
                    <w:t>30</w:t>
                  </w:r>
                </w:p>
              </w:tc>
            </w:tr>
          </w:tbl>
          <w:p w:rsidR="003B4C10" w:rsidRDefault="003B4C10"/>
        </w:tc>
      </w:tr>
      <w:tr w:rsidR="003B4C10">
        <w:tc>
          <w:tcPr>
            <w:tcW w:w="2255" w:type="dxa"/>
            <w:tcMar>
              <w:top w:w="160" w:type="dxa"/>
            </w:tcMar>
          </w:tcPr>
          <w:p w:rsidR="003B4C10" w:rsidRDefault="00D94CBB">
            <w:r>
              <w:rPr>
                <w:b/>
              </w:rPr>
              <w:t>Prerequisites</w:t>
            </w:r>
          </w:p>
        </w:tc>
        <w:tc>
          <w:tcPr>
            <w:tcW w:w="6765" w:type="dxa"/>
            <w:tcMar>
              <w:top w:w="160" w:type="dxa"/>
            </w:tcMar>
          </w:tcPr>
          <w:p w:rsidR="003B4C10" w:rsidRDefault="00D94CBB">
            <w:r>
              <w:t>None</w:t>
            </w:r>
          </w:p>
        </w:tc>
      </w:tr>
      <w:tr w:rsidR="003B4C10">
        <w:tc>
          <w:tcPr>
            <w:tcW w:w="2255" w:type="dxa"/>
            <w:tcMar>
              <w:top w:w="160" w:type="dxa"/>
            </w:tcMar>
          </w:tcPr>
          <w:p w:rsidR="003B4C10" w:rsidRDefault="00D94CBB">
            <w:r>
              <w:rPr>
                <w:b/>
              </w:rPr>
              <w:t>Goal</w:t>
            </w:r>
          </w:p>
        </w:tc>
        <w:tc>
          <w:tcPr>
            <w:tcW w:w="6765" w:type="dxa"/>
            <w:tcMar>
              <w:top w:w="160" w:type="dxa"/>
            </w:tcMar>
          </w:tcPr>
          <w:p w:rsidR="003B4C10" w:rsidRDefault="00D94CBB">
            <w:pPr>
              <w:jc w:val="both"/>
            </w:pPr>
            <w:r>
              <w:t>Introduction to significant film adaptations of Slovak literary works from different stylistic formations.</w:t>
            </w:r>
          </w:p>
        </w:tc>
      </w:tr>
      <w:tr w:rsidR="003B4C10">
        <w:tc>
          <w:tcPr>
            <w:tcW w:w="2255" w:type="dxa"/>
            <w:tcMar>
              <w:top w:w="160" w:type="dxa"/>
            </w:tcMar>
          </w:tcPr>
          <w:p w:rsidR="003B4C10" w:rsidRDefault="00D94CBB">
            <w:r>
              <w:rPr>
                <w:b/>
              </w:rPr>
              <w:t>Teaching methods</w:t>
            </w:r>
          </w:p>
        </w:tc>
        <w:tc>
          <w:tcPr>
            <w:tcW w:w="6765" w:type="dxa"/>
            <w:tcMar>
              <w:top w:w="160" w:type="dxa"/>
            </w:tcMar>
          </w:tcPr>
          <w:p w:rsidR="003B4C10" w:rsidRDefault="00D94CBB">
            <w:pPr>
              <w:jc w:val="both"/>
            </w:pPr>
            <w:r>
              <w:t>Lectures, projection of audiovisual materials, discussion.</w:t>
            </w:r>
            <w:r>
              <w:br/>
            </w:r>
          </w:p>
        </w:tc>
      </w:tr>
      <w:tr w:rsidR="003B4C10">
        <w:tc>
          <w:tcPr>
            <w:tcW w:w="2255" w:type="dxa"/>
            <w:tcMar>
              <w:top w:w="160" w:type="dxa"/>
            </w:tcMar>
          </w:tcPr>
          <w:p w:rsidR="003B4C10" w:rsidRDefault="00D94CBB">
            <w:r>
              <w:rPr>
                <w:b/>
              </w:rPr>
              <w:t>Assessment methods</w:t>
            </w:r>
          </w:p>
        </w:tc>
        <w:tc>
          <w:tcPr>
            <w:tcW w:w="6765" w:type="dxa"/>
            <w:tcMar>
              <w:top w:w="160" w:type="dxa"/>
            </w:tcMar>
          </w:tcPr>
          <w:p w:rsidR="003B4C10" w:rsidRDefault="00D94CBB">
            <w:pPr>
              <w:jc w:val="both"/>
            </w:pPr>
            <w:r>
              <w:t xml:space="preserve">Systematic </w:t>
            </w:r>
            <w:r>
              <w:t>monitoring of students' work throughout the semester through discussions on course topics. At the end of the semester, the students are required to write comparisons of three selected literary templates and their film adaptations.</w:t>
            </w:r>
          </w:p>
        </w:tc>
      </w:tr>
      <w:tr w:rsidR="003B4C10">
        <w:tc>
          <w:tcPr>
            <w:tcW w:w="2255" w:type="dxa"/>
            <w:tcMar>
              <w:top w:w="160" w:type="dxa"/>
            </w:tcMar>
          </w:tcPr>
          <w:p w:rsidR="003B4C10" w:rsidRDefault="00D94CBB">
            <w:pPr>
              <w:spacing w:after="60"/>
            </w:pPr>
            <w:r>
              <w:rPr>
                <w:b/>
              </w:rPr>
              <w:t>Learning outcomes</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r</w:t>
                  </w:r>
                  <w:r>
                    <w:t>ead critically and autonomously interpret literary texts using academic and professional literature</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 xml:space="preserve">describe, comment on, and compare historical periods of Slovak literature on the basis of specific literary-theoretical interpretations of Slovak </w:t>
                  </w:r>
                  <w:r>
                    <w:t>literary works/ drama history/ film adaptations, in accordance with the displayed affinities of students</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apply ethical principles and norms in the process of teaching and research of a foreign language and take personal and team responsibility for deci</w:t>
                  </w:r>
                  <w:r>
                    <w:t>sion-making and professional-academic practice</w:t>
                  </w:r>
                </w:p>
              </w:tc>
            </w:tr>
            <w:tr w:rsidR="003B4C10">
              <w:tc>
                <w:tcPr>
                  <w:tcW w:w="450" w:type="dxa"/>
                  <w:tcMar>
                    <w:left w:w="0" w:type="dxa"/>
                  </w:tcMar>
                </w:tcPr>
                <w:p w:rsidR="003B4C10" w:rsidRDefault="00D94CBB">
                  <w:pPr>
                    <w:jc w:val="right"/>
                  </w:pPr>
                  <w:r>
                    <w:t>4.</w:t>
                  </w:r>
                </w:p>
              </w:tc>
              <w:tc>
                <w:tcPr>
                  <w:tcW w:w="8569" w:type="dxa"/>
                </w:tcPr>
                <w:p w:rsidR="003B4C10" w:rsidRDefault="00D94CBB">
                  <w:pPr>
                    <w:jc w:val="both"/>
                  </w:pPr>
                  <w:r>
                    <w:t>critically evaluate different approaches to the organization of linguistic material</w:t>
                  </w:r>
                </w:p>
              </w:tc>
            </w:tr>
          </w:tbl>
          <w:p w:rsidR="003B4C10" w:rsidRDefault="003B4C10"/>
        </w:tc>
      </w:tr>
      <w:tr w:rsidR="003B4C10">
        <w:tc>
          <w:tcPr>
            <w:tcW w:w="2255" w:type="dxa"/>
            <w:tcMar>
              <w:top w:w="160" w:type="dxa"/>
            </w:tcMar>
          </w:tcPr>
          <w:p w:rsidR="003B4C10" w:rsidRDefault="00D94CBB">
            <w:pPr>
              <w:spacing w:after="60"/>
            </w:pPr>
            <w:r>
              <w:rPr>
                <w:b/>
              </w:rPr>
              <w:t>Content</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 xml:space="preserve">Introduction to the course: Introduction to the structure, content and objectives of the course as well </w:t>
                  </w:r>
                  <w:r>
                    <w:t>as bibliography and student responsibilities.</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Theoretical framework: Intersemiotic translations. Film adaptations of literary works.</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(De)construction of the legend of Jánošík in Slovak literature and film: Ján Botto: Smrť Jánošíkova (1862) – Jánoší</w:t>
                  </w:r>
                  <w:r>
                    <w:t>k (directed by Martin Frič, 1935), Jánošík. Pravdivá história (directed by Agnieszka Holland, and Kasia Adamik, 2009).</w:t>
                  </w:r>
                </w:p>
              </w:tc>
            </w:tr>
            <w:tr w:rsidR="003B4C10">
              <w:tc>
                <w:tcPr>
                  <w:tcW w:w="450" w:type="dxa"/>
                  <w:tcMar>
                    <w:left w:w="0" w:type="dxa"/>
                  </w:tcMar>
                </w:tcPr>
                <w:p w:rsidR="003B4C10" w:rsidRDefault="00D94CBB">
                  <w:pPr>
                    <w:jc w:val="right"/>
                  </w:pPr>
                  <w:r>
                    <w:t>4.</w:t>
                  </w:r>
                </w:p>
              </w:tc>
              <w:tc>
                <w:tcPr>
                  <w:tcW w:w="8569" w:type="dxa"/>
                </w:tcPr>
                <w:p w:rsidR="003B4C10" w:rsidRDefault="00D94CBB">
                  <w:pPr>
                    <w:jc w:val="both"/>
                  </w:pPr>
                  <w:r>
                    <w:t>Image of Alžbeta Báthory in Slovak film: Báthory (directed by Juraj Jukubisko, 2008).</w:t>
                  </w:r>
                </w:p>
              </w:tc>
            </w:tr>
            <w:tr w:rsidR="003B4C10">
              <w:tc>
                <w:tcPr>
                  <w:tcW w:w="450" w:type="dxa"/>
                  <w:tcMar>
                    <w:left w:w="0" w:type="dxa"/>
                  </w:tcMar>
                </w:tcPr>
                <w:p w:rsidR="003B4C10" w:rsidRDefault="00D94CBB">
                  <w:pPr>
                    <w:jc w:val="right"/>
                  </w:pPr>
                  <w:r>
                    <w:t>5.</w:t>
                  </w:r>
                </w:p>
              </w:tc>
              <w:tc>
                <w:tcPr>
                  <w:tcW w:w="8569" w:type="dxa"/>
                </w:tcPr>
                <w:p w:rsidR="003B4C10" w:rsidRDefault="00D94CBB">
                  <w:pPr>
                    <w:jc w:val="both"/>
                  </w:pPr>
                  <w:r>
                    <w:t>Monika Kompaníková: Piata loď (2010) – Piat</w:t>
                  </w:r>
                  <w:r>
                    <w:t>a loď (directed by Iveta Grófová, 2017).</w:t>
                  </w:r>
                </w:p>
              </w:tc>
            </w:tr>
            <w:tr w:rsidR="003B4C10">
              <w:tc>
                <w:tcPr>
                  <w:tcW w:w="450" w:type="dxa"/>
                  <w:tcMar>
                    <w:left w:w="0" w:type="dxa"/>
                  </w:tcMar>
                </w:tcPr>
                <w:p w:rsidR="003B4C10" w:rsidRDefault="00D94CBB">
                  <w:pPr>
                    <w:jc w:val="right"/>
                  </w:pPr>
                  <w:r>
                    <w:t>6.</w:t>
                  </w:r>
                </w:p>
              </w:tc>
              <w:tc>
                <w:tcPr>
                  <w:tcW w:w="8569" w:type="dxa"/>
                </w:tcPr>
                <w:p w:rsidR="003B4C10" w:rsidRDefault="00D94CBB">
                  <w:pPr>
                    <w:jc w:val="both"/>
                  </w:pPr>
                  <w:r>
                    <w:t>Viliam Klimáček: Gotika (2002) – Polčas rozpadu (directed by Vladimír Fischer, 2007).</w:t>
                  </w:r>
                </w:p>
              </w:tc>
            </w:tr>
            <w:tr w:rsidR="003B4C10">
              <w:tc>
                <w:tcPr>
                  <w:tcW w:w="450" w:type="dxa"/>
                  <w:tcMar>
                    <w:left w:w="0" w:type="dxa"/>
                  </w:tcMar>
                </w:tcPr>
                <w:p w:rsidR="003B4C10" w:rsidRDefault="00D94CBB">
                  <w:pPr>
                    <w:jc w:val="right"/>
                  </w:pPr>
                  <w:r>
                    <w:t>7.</w:t>
                  </w:r>
                </w:p>
              </w:tc>
              <w:tc>
                <w:tcPr>
                  <w:tcW w:w="8569" w:type="dxa"/>
                </w:tcPr>
                <w:p w:rsidR="003B4C10" w:rsidRDefault="00D94CBB">
                  <w:pPr>
                    <w:jc w:val="both"/>
                  </w:pPr>
                  <w:r>
                    <w:t xml:space="preserve">Peter Pišťanek: Rivers of Babylon (1991) – Rivers of Babylon (directed by Vladimír Balco, 1998), Muzika (1993) – Muzika </w:t>
                  </w:r>
                  <w:r>
                    <w:t>(directed by Juraj Nvota, 2008).</w:t>
                  </w:r>
                </w:p>
              </w:tc>
            </w:tr>
            <w:tr w:rsidR="003B4C10">
              <w:tc>
                <w:tcPr>
                  <w:tcW w:w="450" w:type="dxa"/>
                  <w:tcMar>
                    <w:left w:w="0" w:type="dxa"/>
                  </w:tcMar>
                </w:tcPr>
                <w:p w:rsidR="003B4C10" w:rsidRDefault="00D94CBB">
                  <w:pPr>
                    <w:jc w:val="right"/>
                  </w:pPr>
                  <w:r>
                    <w:t>8.</w:t>
                  </w:r>
                </w:p>
              </w:tc>
              <w:tc>
                <w:tcPr>
                  <w:tcW w:w="8569" w:type="dxa"/>
                </w:tcPr>
                <w:p w:rsidR="003B4C10" w:rsidRDefault="00D94CBB">
                  <w:pPr>
                    <w:jc w:val="both"/>
                  </w:pPr>
                  <w:r>
                    <w:t>Leopold Lahola: Rozhovor s nepriateľom (1968) – Rozhovor s nepriateľom (directed by Patrik Lančarič, 2007).</w:t>
                  </w:r>
                </w:p>
              </w:tc>
            </w:tr>
            <w:tr w:rsidR="003B4C10">
              <w:tc>
                <w:tcPr>
                  <w:tcW w:w="450" w:type="dxa"/>
                  <w:tcMar>
                    <w:left w:w="0" w:type="dxa"/>
                  </w:tcMar>
                </w:tcPr>
                <w:p w:rsidR="003B4C10" w:rsidRDefault="00D94CBB">
                  <w:pPr>
                    <w:jc w:val="right"/>
                  </w:pPr>
                  <w:r>
                    <w:t>9.</w:t>
                  </w:r>
                </w:p>
              </w:tc>
              <w:tc>
                <w:tcPr>
                  <w:tcW w:w="8569" w:type="dxa"/>
                </w:tcPr>
                <w:p w:rsidR="003B4C10" w:rsidRDefault="00D94CBB">
                  <w:pPr>
                    <w:jc w:val="both"/>
                  </w:pPr>
                  <w:r>
                    <w:t>Ladislav Ballek: /trilogy/ Južná pošta (1974) – Južná pošta (directed by Stanislav Párnický, 1987), Pomocní</w:t>
                  </w:r>
                  <w:r>
                    <w:t>k. Kniha o Palánku (1977) – Pomocník (directed by Zoro Záhon, 1981), Agáty. Kniha druhá o Palánku (1981) – Agava (directed by Ondrej Šulaj, 2016).</w:t>
                  </w:r>
                </w:p>
              </w:tc>
            </w:tr>
            <w:tr w:rsidR="003B4C10">
              <w:tc>
                <w:tcPr>
                  <w:tcW w:w="450" w:type="dxa"/>
                  <w:tcMar>
                    <w:left w:w="0" w:type="dxa"/>
                  </w:tcMar>
                </w:tcPr>
                <w:p w:rsidR="003B4C10" w:rsidRDefault="00D94CBB">
                  <w:pPr>
                    <w:jc w:val="right"/>
                  </w:pPr>
                  <w:r>
                    <w:t>10.</w:t>
                  </w:r>
                </w:p>
              </w:tc>
              <w:tc>
                <w:tcPr>
                  <w:tcW w:w="8569" w:type="dxa"/>
                </w:tcPr>
                <w:p w:rsidR="003B4C10" w:rsidRDefault="00D94CBB">
                  <w:pPr>
                    <w:jc w:val="both"/>
                  </w:pPr>
                  <w:r>
                    <w:t>Vincent Šikula: Nebýva na každom vŕšku hostinec (1966) – Ľalie poľné (directed by Elo Havetta, 1972).</w:t>
                  </w:r>
                </w:p>
              </w:tc>
            </w:tr>
            <w:tr w:rsidR="003B4C10">
              <w:tc>
                <w:tcPr>
                  <w:tcW w:w="450" w:type="dxa"/>
                  <w:tcMar>
                    <w:left w:w="0" w:type="dxa"/>
                  </w:tcMar>
                </w:tcPr>
                <w:p w:rsidR="003B4C10" w:rsidRDefault="00D94CBB">
                  <w:pPr>
                    <w:jc w:val="right"/>
                  </w:pPr>
                  <w:r>
                    <w:t>1</w:t>
                  </w:r>
                  <w:r>
                    <w:t>1.</w:t>
                  </w:r>
                </w:p>
              </w:tc>
              <w:tc>
                <w:tcPr>
                  <w:tcW w:w="8569" w:type="dxa"/>
                </w:tcPr>
                <w:p w:rsidR="003B4C10" w:rsidRDefault="00D94CBB">
                  <w:pPr>
                    <w:jc w:val="both"/>
                  </w:pPr>
                  <w:r>
                    <w:t>Ján Johanides: Potápača priťahujú pramene mora (1963) – 322 (directed by Dušan Hanák, 1969).</w:t>
                  </w:r>
                </w:p>
              </w:tc>
            </w:tr>
            <w:tr w:rsidR="003B4C10">
              <w:tc>
                <w:tcPr>
                  <w:tcW w:w="450" w:type="dxa"/>
                  <w:tcMar>
                    <w:left w:w="0" w:type="dxa"/>
                  </w:tcMar>
                </w:tcPr>
                <w:p w:rsidR="003B4C10" w:rsidRDefault="00D94CBB">
                  <w:pPr>
                    <w:jc w:val="right"/>
                  </w:pPr>
                  <w:r>
                    <w:t>12.</w:t>
                  </w:r>
                </w:p>
              </w:tc>
              <w:tc>
                <w:tcPr>
                  <w:tcW w:w="8569" w:type="dxa"/>
                </w:tcPr>
                <w:p w:rsidR="003B4C10" w:rsidRDefault="00D94CBB">
                  <w:pPr>
                    <w:jc w:val="both"/>
                  </w:pPr>
                  <w:r>
                    <w:t>Dominik Tatarka: Panna zázračnica (1945) – Panna zázračnica (directed by Štefan Uher, 1966).</w:t>
                  </w:r>
                </w:p>
              </w:tc>
            </w:tr>
            <w:tr w:rsidR="003B4C10">
              <w:tc>
                <w:tcPr>
                  <w:tcW w:w="450" w:type="dxa"/>
                  <w:tcMar>
                    <w:left w:w="0" w:type="dxa"/>
                  </w:tcMar>
                </w:tcPr>
                <w:p w:rsidR="003B4C10" w:rsidRDefault="00D94CBB">
                  <w:pPr>
                    <w:jc w:val="right"/>
                  </w:pPr>
                  <w:r>
                    <w:t>13.</w:t>
                  </w:r>
                </w:p>
              </w:tc>
              <w:tc>
                <w:tcPr>
                  <w:tcW w:w="8569" w:type="dxa"/>
                </w:tcPr>
                <w:p w:rsidR="003B4C10" w:rsidRDefault="00D94CBB">
                  <w:pPr>
                    <w:jc w:val="both"/>
                  </w:pPr>
                  <w:r>
                    <w:t xml:space="preserve">Martin Kukučín: Rysavá jalovica (1885) – Rysavá jalovica </w:t>
                  </w:r>
                  <w:r>
                    <w:t>(directed by Martin Ťapák, 1970), Nesmrtelní. Dlhá cesta domov (directed by Katarína Ďurovičová, 2010).</w:t>
                  </w:r>
                </w:p>
              </w:tc>
            </w:tr>
            <w:tr w:rsidR="003B4C10">
              <w:tc>
                <w:tcPr>
                  <w:tcW w:w="450" w:type="dxa"/>
                  <w:tcMar>
                    <w:left w:w="0" w:type="dxa"/>
                  </w:tcMar>
                </w:tcPr>
                <w:p w:rsidR="003B4C10" w:rsidRDefault="00D94CBB">
                  <w:pPr>
                    <w:jc w:val="right"/>
                  </w:pPr>
                  <w:r>
                    <w:lastRenderedPageBreak/>
                    <w:t>14.</w:t>
                  </w:r>
                </w:p>
              </w:tc>
              <w:tc>
                <w:tcPr>
                  <w:tcW w:w="8569" w:type="dxa"/>
                </w:tcPr>
                <w:p w:rsidR="003B4C10" w:rsidRDefault="00D94CBB">
                  <w:pPr>
                    <w:jc w:val="both"/>
                  </w:pPr>
                  <w:r>
                    <w:t>Revision and synthesis of the learning content.</w:t>
                  </w:r>
                </w:p>
              </w:tc>
            </w:tr>
            <w:tr w:rsidR="003B4C10">
              <w:tc>
                <w:tcPr>
                  <w:tcW w:w="450" w:type="dxa"/>
                  <w:tcMar>
                    <w:left w:w="0" w:type="dxa"/>
                  </w:tcMar>
                </w:tcPr>
                <w:p w:rsidR="003B4C10" w:rsidRDefault="00D94CBB">
                  <w:pPr>
                    <w:jc w:val="right"/>
                  </w:pPr>
                  <w:r>
                    <w:t>15.</w:t>
                  </w:r>
                </w:p>
              </w:tc>
              <w:tc>
                <w:tcPr>
                  <w:tcW w:w="8569" w:type="dxa"/>
                </w:tcPr>
                <w:p w:rsidR="003B4C10" w:rsidRDefault="00D94CBB">
                  <w:pPr>
                    <w:jc w:val="both"/>
                  </w:pPr>
                  <w:r>
                    <w:t>Revision and synthesis of the learning content.</w:t>
                  </w:r>
                </w:p>
              </w:tc>
            </w:tr>
          </w:tbl>
          <w:p w:rsidR="003B4C10" w:rsidRDefault="003B4C10"/>
        </w:tc>
      </w:tr>
      <w:tr w:rsidR="003B4C10">
        <w:tc>
          <w:tcPr>
            <w:tcW w:w="2255" w:type="dxa"/>
          </w:tcPr>
          <w:p w:rsidR="003B4C10" w:rsidRDefault="003B4C10"/>
        </w:tc>
        <w:tc>
          <w:tcPr>
            <w:tcW w:w="6765" w:type="dxa"/>
          </w:tcPr>
          <w:p w:rsidR="003B4C10" w:rsidRDefault="003B4C10"/>
        </w:tc>
      </w:tr>
    </w:tbl>
    <w:p w:rsidR="003B4C10" w:rsidRDefault="003B4C10"/>
    <w:p w:rsidR="003B4C10" w:rsidRDefault="00D94CBB">
      <w:r>
        <w:br w:type="page"/>
      </w:r>
    </w:p>
    <w:p w:rsidR="003B4C10" w:rsidRDefault="00D94CBB">
      <w:pPr>
        <w:pStyle w:val="Heading2"/>
        <w:spacing w:after="800"/>
        <w:jc w:val="center"/>
      </w:pPr>
      <w:r>
        <w:rPr>
          <w:rFonts w:ascii="Times New Roman" w:eastAsia="Times New Roman" w:hAnsi="Times New Roman" w:cs="Times New Roman"/>
          <w:color w:val="000000"/>
          <w:sz w:val="30"/>
          <w:szCs w:val="30"/>
        </w:rPr>
        <w:lastRenderedPageBreak/>
        <w:t xml:space="preserve">Slovak Literature to the end of the </w:t>
      </w:r>
      <w:r>
        <w:rPr>
          <w:rFonts w:ascii="Times New Roman" w:eastAsia="Times New Roman" w:hAnsi="Times New Roman" w:cs="Times New Roman"/>
          <w:color w:val="000000"/>
          <w:sz w:val="30"/>
          <w:szCs w:val="30"/>
        </w:rPr>
        <w:t>19th century</w:t>
      </w:r>
    </w:p>
    <w:tbl>
      <w:tblPr>
        <w:tblW w:w="9020" w:type="dxa"/>
        <w:tblLayout w:type="fixed"/>
        <w:tblLook w:val="04A0" w:firstRow="1" w:lastRow="0" w:firstColumn="1" w:lastColumn="0" w:noHBand="0" w:noVBand="1"/>
      </w:tblPr>
      <w:tblGrid>
        <w:gridCol w:w="2255"/>
        <w:gridCol w:w="6765"/>
      </w:tblGrid>
      <w:tr w:rsidR="003B4C10">
        <w:trPr>
          <w:trHeight w:hRule="exact" w:val="320"/>
        </w:trPr>
        <w:tc>
          <w:tcPr>
            <w:tcW w:w="2255" w:type="dxa"/>
          </w:tcPr>
          <w:p w:rsidR="003B4C10" w:rsidRDefault="00D94CBB">
            <w:r>
              <w:rPr>
                <w:b/>
              </w:rPr>
              <w:t>Name</w:t>
            </w:r>
          </w:p>
        </w:tc>
        <w:tc>
          <w:tcPr>
            <w:tcW w:w="6765" w:type="dxa"/>
          </w:tcPr>
          <w:p w:rsidR="003B4C10" w:rsidRDefault="00D94CBB">
            <w:r>
              <w:t>Slovak Literature to the end of the 19th century</w:t>
            </w:r>
          </w:p>
        </w:tc>
      </w:tr>
      <w:tr w:rsidR="003B4C10">
        <w:trPr>
          <w:trHeight w:hRule="exact" w:val="320"/>
        </w:trPr>
        <w:tc>
          <w:tcPr>
            <w:tcW w:w="2255" w:type="dxa"/>
          </w:tcPr>
          <w:p w:rsidR="003B4C10" w:rsidRDefault="00D94CBB">
            <w:r>
              <w:rPr>
                <w:b/>
              </w:rPr>
              <w:t>Organizational unit</w:t>
            </w:r>
          </w:p>
        </w:tc>
        <w:tc>
          <w:tcPr>
            <w:tcW w:w="6765" w:type="dxa"/>
          </w:tcPr>
          <w:p w:rsidR="003B4C10" w:rsidRDefault="00D94CBB">
            <w:r>
              <w:t>Chair of Slovak language and literature</w:t>
            </w:r>
          </w:p>
        </w:tc>
      </w:tr>
      <w:tr w:rsidR="003B4C10">
        <w:trPr>
          <w:trHeight w:hRule="exact" w:val="320"/>
        </w:trPr>
        <w:tc>
          <w:tcPr>
            <w:tcW w:w="2255" w:type="dxa"/>
          </w:tcPr>
          <w:p w:rsidR="003B4C10" w:rsidRDefault="00D94CBB">
            <w:r>
              <w:rPr>
                <w:b/>
              </w:rPr>
              <w:t>ECTS credits</w:t>
            </w:r>
          </w:p>
        </w:tc>
        <w:tc>
          <w:tcPr>
            <w:tcW w:w="6765" w:type="dxa"/>
          </w:tcPr>
          <w:p w:rsidR="003B4C10" w:rsidRDefault="00D94CBB">
            <w:r>
              <w:t>5</w:t>
            </w:r>
          </w:p>
        </w:tc>
      </w:tr>
      <w:tr w:rsidR="003B4C10">
        <w:trPr>
          <w:trHeight w:hRule="exact" w:val="320"/>
        </w:trPr>
        <w:tc>
          <w:tcPr>
            <w:tcW w:w="2255" w:type="dxa"/>
          </w:tcPr>
          <w:p w:rsidR="003B4C10" w:rsidRDefault="00D94CBB">
            <w:r>
              <w:rPr>
                <w:b/>
              </w:rPr>
              <w:t>ID</w:t>
            </w:r>
          </w:p>
        </w:tc>
        <w:tc>
          <w:tcPr>
            <w:tcW w:w="6765" w:type="dxa"/>
          </w:tcPr>
          <w:p w:rsidR="003B4C10" w:rsidRDefault="00D94CBB">
            <w:r>
              <w:t>50880</w:t>
            </w:r>
          </w:p>
        </w:tc>
      </w:tr>
      <w:tr w:rsidR="003B4C10">
        <w:trPr>
          <w:trHeight w:hRule="exact" w:val="320"/>
        </w:trPr>
        <w:tc>
          <w:tcPr>
            <w:tcW w:w="2255" w:type="dxa"/>
          </w:tcPr>
          <w:p w:rsidR="003B4C10" w:rsidRDefault="00D94CBB">
            <w:r>
              <w:rPr>
                <w:b/>
              </w:rPr>
              <w:t>Semesters</w:t>
            </w:r>
          </w:p>
        </w:tc>
        <w:tc>
          <w:tcPr>
            <w:tcW w:w="6765" w:type="dxa"/>
          </w:tcPr>
          <w:p w:rsidR="003B4C10" w:rsidRDefault="00D94CBB">
            <w:r>
              <w:t>Summer</w:t>
            </w:r>
          </w:p>
        </w:tc>
      </w:tr>
      <w:tr w:rsidR="003B4C10">
        <w:tc>
          <w:tcPr>
            <w:tcW w:w="2255" w:type="dxa"/>
          </w:tcPr>
          <w:p w:rsidR="003B4C10" w:rsidRDefault="00D94CBB">
            <w:r>
              <w:rPr>
                <w:b/>
              </w:rPr>
              <w:t>Teachers</w:t>
            </w:r>
          </w:p>
        </w:tc>
        <w:tc>
          <w:tcPr>
            <w:tcW w:w="6765" w:type="dxa"/>
          </w:tcPr>
          <w:p w:rsidR="003B4C10" w:rsidRDefault="00D94CBB">
            <w:r>
              <w:t>Zrinka Kovačević, PhD, Associate Professor (primary)</w:t>
            </w:r>
          </w:p>
        </w:tc>
      </w:tr>
      <w:tr w:rsidR="003B4C10">
        <w:tc>
          <w:tcPr>
            <w:tcW w:w="2255" w:type="dxa"/>
            <w:tcMar>
              <w:top w:w="160" w:type="dxa"/>
            </w:tcMar>
          </w:tcPr>
          <w:p w:rsidR="003B4C10" w:rsidRDefault="00D94CBB">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B4C10">
              <w:tc>
                <w:tcPr>
                  <w:tcW w:w="2310" w:type="dxa"/>
                  <w:tcMar>
                    <w:left w:w="0" w:type="dxa"/>
                  </w:tcMar>
                </w:tcPr>
                <w:p w:rsidR="003B4C10" w:rsidRDefault="00D94CBB">
                  <w:r>
                    <w:t>Lectures</w:t>
                  </w:r>
                </w:p>
              </w:tc>
              <w:tc>
                <w:tcPr>
                  <w:tcW w:w="2310" w:type="dxa"/>
                </w:tcPr>
                <w:p w:rsidR="003B4C10" w:rsidRDefault="00D94CBB">
                  <w:r>
                    <w:t>30</w:t>
                  </w:r>
                </w:p>
              </w:tc>
            </w:tr>
            <w:tr w:rsidR="003B4C10">
              <w:tc>
                <w:tcPr>
                  <w:tcW w:w="2310" w:type="dxa"/>
                  <w:tcMar>
                    <w:left w:w="0" w:type="dxa"/>
                  </w:tcMar>
                </w:tcPr>
                <w:p w:rsidR="003B4C10" w:rsidRDefault="00D94CBB">
                  <w:r>
                    <w:t>Seminar</w:t>
                  </w:r>
                </w:p>
              </w:tc>
              <w:tc>
                <w:tcPr>
                  <w:tcW w:w="2310" w:type="dxa"/>
                </w:tcPr>
                <w:p w:rsidR="003B4C10" w:rsidRDefault="00D94CBB">
                  <w:r>
                    <w:t>30</w:t>
                  </w:r>
                </w:p>
              </w:tc>
            </w:tr>
          </w:tbl>
          <w:p w:rsidR="003B4C10" w:rsidRDefault="003B4C10"/>
        </w:tc>
      </w:tr>
      <w:tr w:rsidR="003B4C10">
        <w:tc>
          <w:tcPr>
            <w:tcW w:w="2255" w:type="dxa"/>
            <w:tcMar>
              <w:top w:w="160" w:type="dxa"/>
            </w:tcMar>
          </w:tcPr>
          <w:p w:rsidR="003B4C10" w:rsidRDefault="00D94CBB">
            <w:r>
              <w:rPr>
                <w:b/>
              </w:rPr>
              <w:t>Prerequisites</w:t>
            </w:r>
          </w:p>
        </w:tc>
        <w:tc>
          <w:tcPr>
            <w:tcW w:w="6765" w:type="dxa"/>
            <w:tcMar>
              <w:top w:w="160" w:type="dxa"/>
            </w:tcMar>
          </w:tcPr>
          <w:p w:rsidR="003B4C10" w:rsidRDefault="00D94CBB">
            <w:r>
              <w:t>None</w:t>
            </w:r>
          </w:p>
        </w:tc>
      </w:tr>
      <w:tr w:rsidR="003B4C10">
        <w:tc>
          <w:tcPr>
            <w:tcW w:w="2255" w:type="dxa"/>
            <w:tcMar>
              <w:top w:w="160" w:type="dxa"/>
            </w:tcMar>
          </w:tcPr>
          <w:p w:rsidR="003B4C10" w:rsidRDefault="00D94CBB">
            <w:r>
              <w:rPr>
                <w:b/>
              </w:rPr>
              <w:t>Goal</w:t>
            </w:r>
          </w:p>
        </w:tc>
        <w:tc>
          <w:tcPr>
            <w:tcW w:w="6765" w:type="dxa"/>
            <w:tcMar>
              <w:top w:w="160" w:type="dxa"/>
            </w:tcMar>
          </w:tcPr>
          <w:p w:rsidR="003B4C10" w:rsidRDefault="00D94CBB">
            <w:pPr>
              <w:jc w:val="both"/>
            </w:pPr>
            <w:r>
              <w:t xml:space="preserve">To introduce students to the history of Slovak literature from the earliest periods (9th century) to the beginning of realism (70s of the 19th century), to master the chronological model of Slovak literature </w:t>
            </w:r>
            <w:r>
              <w:t>development in the European context and to understand historical reality through textual interpretation of selected literary works.</w:t>
            </w:r>
          </w:p>
        </w:tc>
      </w:tr>
      <w:tr w:rsidR="003B4C10">
        <w:tc>
          <w:tcPr>
            <w:tcW w:w="2255" w:type="dxa"/>
            <w:tcMar>
              <w:top w:w="160" w:type="dxa"/>
            </w:tcMar>
          </w:tcPr>
          <w:p w:rsidR="003B4C10" w:rsidRDefault="00D94CBB">
            <w:r>
              <w:rPr>
                <w:b/>
              </w:rPr>
              <w:t>Teaching methods</w:t>
            </w:r>
          </w:p>
        </w:tc>
        <w:tc>
          <w:tcPr>
            <w:tcW w:w="6765" w:type="dxa"/>
            <w:tcMar>
              <w:top w:w="160" w:type="dxa"/>
            </w:tcMar>
          </w:tcPr>
          <w:p w:rsidR="003B4C10" w:rsidRDefault="00D94CBB">
            <w:pPr>
              <w:jc w:val="both"/>
            </w:pPr>
            <w:r>
              <w:t xml:space="preserve">Lectures and seminars, student presentations, working with texts, class discussions and analyses, student </w:t>
            </w:r>
            <w:r>
              <w:t>writing of reading diaries, mentoring.</w:t>
            </w:r>
            <w:r>
              <w:br/>
            </w:r>
            <w:r>
              <w:br/>
            </w:r>
          </w:p>
        </w:tc>
      </w:tr>
      <w:tr w:rsidR="003B4C10">
        <w:tc>
          <w:tcPr>
            <w:tcW w:w="2255" w:type="dxa"/>
            <w:tcMar>
              <w:top w:w="160" w:type="dxa"/>
            </w:tcMar>
          </w:tcPr>
          <w:p w:rsidR="003B4C10" w:rsidRDefault="00D94CBB">
            <w:r>
              <w:rPr>
                <w:b/>
              </w:rPr>
              <w:t>Assessment methods</w:t>
            </w:r>
          </w:p>
        </w:tc>
        <w:tc>
          <w:tcPr>
            <w:tcW w:w="6765" w:type="dxa"/>
            <w:tcMar>
              <w:top w:w="160" w:type="dxa"/>
            </w:tcMar>
          </w:tcPr>
          <w:p w:rsidR="003B4C10" w:rsidRDefault="00D94CBB">
            <w:pPr>
              <w:jc w:val="both"/>
            </w:pPr>
            <w:r>
              <w:t>Written and oral examinations, examination of student responsibilities (regular class attendance, preparation and oral presentations of at least one report on given topics in general history of l</w:t>
            </w:r>
            <w:r>
              <w:t>iterature and history of older Slovak literature, reading of selected texts and writing a Reading Diary)</w:t>
            </w:r>
          </w:p>
        </w:tc>
      </w:tr>
      <w:tr w:rsidR="003B4C10">
        <w:tc>
          <w:tcPr>
            <w:tcW w:w="2255" w:type="dxa"/>
            <w:tcMar>
              <w:top w:w="160" w:type="dxa"/>
            </w:tcMar>
          </w:tcPr>
          <w:p w:rsidR="003B4C10" w:rsidRDefault="00D94CBB">
            <w:pPr>
              <w:spacing w:after="60"/>
            </w:pPr>
            <w:r>
              <w:rPr>
                <w:b/>
              </w:rPr>
              <w:t>Learning outcomes</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recognize and describe basic Slovak socio-cultural and historical facts important for determining Slovak linguistic and literar</w:t>
                  </w:r>
                  <w:r>
                    <w:t>y specificities in the wider European context</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critically evaluate individual literary phenomena in Slovak literature in relation to their socio-historical context</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 xml:space="preserve">state and explain the specificities of selected literary-historical periods and </w:t>
                  </w:r>
                  <w:r>
                    <w:t>literary-stylistic formations of Slovak literature</w:t>
                  </w:r>
                </w:p>
              </w:tc>
            </w:tr>
            <w:tr w:rsidR="003B4C10">
              <w:tc>
                <w:tcPr>
                  <w:tcW w:w="450" w:type="dxa"/>
                  <w:tcMar>
                    <w:left w:w="0" w:type="dxa"/>
                  </w:tcMar>
                </w:tcPr>
                <w:p w:rsidR="003B4C10" w:rsidRDefault="00D94CBB">
                  <w:pPr>
                    <w:jc w:val="right"/>
                  </w:pPr>
                  <w:r>
                    <w:t>4.</w:t>
                  </w:r>
                </w:p>
              </w:tc>
              <w:tc>
                <w:tcPr>
                  <w:tcW w:w="8569" w:type="dxa"/>
                </w:tcPr>
                <w:p w:rsidR="003B4C10" w:rsidRDefault="00D94CBB">
                  <w:pPr>
                    <w:jc w:val="both"/>
                  </w:pPr>
                  <w:r>
                    <w:t>isolate and analyze relevant characteristics of literary-historical periods and individual literary works of Slovak literature</w:t>
                  </w:r>
                </w:p>
              </w:tc>
            </w:tr>
          </w:tbl>
          <w:p w:rsidR="003B4C10" w:rsidRDefault="003B4C10"/>
        </w:tc>
      </w:tr>
      <w:tr w:rsidR="003B4C10">
        <w:tc>
          <w:tcPr>
            <w:tcW w:w="2255" w:type="dxa"/>
            <w:tcMar>
              <w:top w:w="160" w:type="dxa"/>
            </w:tcMar>
          </w:tcPr>
          <w:p w:rsidR="003B4C10" w:rsidRDefault="00D94CBB">
            <w:pPr>
              <w:spacing w:after="60"/>
            </w:pPr>
            <w:r>
              <w:rPr>
                <w:b/>
              </w:rPr>
              <w:t>Content</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 xml:space="preserve">Introduction to the course. Periodization of older Slovak </w:t>
                  </w:r>
                  <w:r>
                    <w:t>literature's history.</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Literary works of Great Moravian provenance. Original works and translations. Reading and interpretation of texts - Proglas, Moravian-Pannonian legends.</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Slovak medieval literature in the period from the 11th - 15th century. Th</w:t>
                  </w:r>
                  <w:r>
                    <w:t>e language of literature. Legends and chronicles. Reading and interpretation of the text - Maurus: The Legend of St. Svorad and Benedikt.</w:t>
                  </w:r>
                </w:p>
              </w:tc>
            </w:tr>
            <w:tr w:rsidR="003B4C10">
              <w:tc>
                <w:tcPr>
                  <w:tcW w:w="450" w:type="dxa"/>
                  <w:tcMar>
                    <w:left w:w="0" w:type="dxa"/>
                  </w:tcMar>
                </w:tcPr>
                <w:p w:rsidR="003B4C10" w:rsidRDefault="00D94CBB">
                  <w:pPr>
                    <w:jc w:val="right"/>
                  </w:pPr>
                  <w:r>
                    <w:t>4.</w:t>
                  </w:r>
                </w:p>
              </w:tc>
              <w:tc>
                <w:tcPr>
                  <w:tcW w:w="8569" w:type="dxa"/>
                </w:tcPr>
                <w:p w:rsidR="003B4C10" w:rsidRDefault="00D94CBB">
                  <w:pPr>
                    <w:jc w:val="both"/>
                  </w:pPr>
                  <w:r>
                    <w:t>The idea of humanism at the Matthias Corvinus' court. Reading and interpretation of texts. Anonymous epic in verse</w:t>
                  </w:r>
                  <w:r>
                    <w:t>. Historical poems. Renaissance love lyrics. Renaissance drama.</w:t>
                  </w:r>
                </w:p>
              </w:tc>
            </w:tr>
            <w:tr w:rsidR="003B4C10">
              <w:tc>
                <w:tcPr>
                  <w:tcW w:w="450" w:type="dxa"/>
                  <w:tcMar>
                    <w:left w:w="0" w:type="dxa"/>
                  </w:tcMar>
                </w:tcPr>
                <w:p w:rsidR="003B4C10" w:rsidRDefault="00D94CBB">
                  <w:pPr>
                    <w:jc w:val="right"/>
                  </w:pPr>
                  <w:r>
                    <w:t>5.</w:t>
                  </w:r>
                </w:p>
              </w:tc>
              <w:tc>
                <w:tcPr>
                  <w:tcW w:w="8569" w:type="dxa"/>
                </w:tcPr>
                <w:p w:rsidR="003B4C10" w:rsidRDefault="00D94CBB">
                  <w:pPr>
                    <w:jc w:val="both"/>
                  </w:pPr>
                  <w:r>
                    <w:t>Latin humanistic poetry. Scientific papers.</w:t>
                  </w:r>
                </w:p>
              </w:tc>
            </w:tr>
            <w:tr w:rsidR="003B4C10">
              <w:tc>
                <w:tcPr>
                  <w:tcW w:w="450" w:type="dxa"/>
                  <w:tcMar>
                    <w:left w:w="0" w:type="dxa"/>
                  </w:tcMar>
                </w:tcPr>
                <w:p w:rsidR="003B4C10" w:rsidRDefault="00D94CBB">
                  <w:pPr>
                    <w:jc w:val="right"/>
                  </w:pPr>
                  <w:r>
                    <w:t>6.</w:t>
                  </w:r>
                </w:p>
              </w:tc>
              <w:tc>
                <w:tcPr>
                  <w:tcW w:w="8569" w:type="dxa"/>
                </w:tcPr>
                <w:p w:rsidR="003B4C10" w:rsidRDefault="00D94CBB">
                  <w:pPr>
                    <w:jc w:val="both"/>
                  </w:pPr>
                  <w:r>
                    <w:t>Slovak literary baroque in the European context. Spiritual poetry. Didactic-reflexive poetry. Love poetry. Memoirs and travelogues.</w:t>
                  </w:r>
                </w:p>
              </w:tc>
            </w:tr>
            <w:tr w:rsidR="003B4C10">
              <w:tc>
                <w:tcPr>
                  <w:tcW w:w="450" w:type="dxa"/>
                  <w:tcMar>
                    <w:left w:w="0" w:type="dxa"/>
                  </w:tcMar>
                </w:tcPr>
                <w:p w:rsidR="003B4C10" w:rsidRDefault="00D94CBB">
                  <w:pPr>
                    <w:jc w:val="right"/>
                  </w:pPr>
                  <w:r>
                    <w:t>7.</w:t>
                  </w:r>
                </w:p>
              </w:tc>
              <w:tc>
                <w:tcPr>
                  <w:tcW w:w="8569" w:type="dxa"/>
                </w:tcPr>
                <w:p w:rsidR="003B4C10" w:rsidRDefault="00D94CBB">
                  <w:pPr>
                    <w:jc w:val="both"/>
                  </w:pPr>
                  <w:r>
                    <w:t>Enlightenment, social conditions and cultural life in Slovakia. Anton Bernolák, the origin of the Slovak literary language. Prose and poetry. Jozef Ignác Bajza.</w:t>
                  </w:r>
                </w:p>
              </w:tc>
            </w:tr>
            <w:tr w:rsidR="003B4C10">
              <w:tc>
                <w:tcPr>
                  <w:tcW w:w="450" w:type="dxa"/>
                  <w:tcMar>
                    <w:left w:w="0" w:type="dxa"/>
                  </w:tcMar>
                </w:tcPr>
                <w:p w:rsidR="003B4C10" w:rsidRDefault="00D94CBB">
                  <w:pPr>
                    <w:jc w:val="right"/>
                  </w:pPr>
                  <w:r>
                    <w:t>8.</w:t>
                  </w:r>
                </w:p>
              </w:tc>
              <w:tc>
                <w:tcPr>
                  <w:tcW w:w="8569" w:type="dxa"/>
                </w:tcPr>
                <w:p w:rsidR="003B4C10" w:rsidRDefault="00D94CBB">
                  <w:pPr>
                    <w:jc w:val="both"/>
                  </w:pPr>
                  <w:r>
                    <w:t xml:space="preserve">Development of the idea of Slavic reciprocity in revival literature. Ján Hollý, the origin </w:t>
                  </w:r>
                  <w:r>
                    <w:t>of the historical and spiritual epic. Pavol Jozef Šafárik. Ján Kollár, theoretical and poetic shaping of the Slavic idea. Reading and interpreting texts - Ján Kollár: Slávy dcera; Ján Hollý: epic.</w:t>
                  </w:r>
                </w:p>
              </w:tc>
            </w:tr>
            <w:tr w:rsidR="003B4C10">
              <w:tc>
                <w:tcPr>
                  <w:tcW w:w="450" w:type="dxa"/>
                  <w:tcMar>
                    <w:left w:w="0" w:type="dxa"/>
                  </w:tcMar>
                </w:tcPr>
                <w:p w:rsidR="003B4C10" w:rsidRDefault="00D94CBB">
                  <w:pPr>
                    <w:jc w:val="right"/>
                  </w:pPr>
                  <w:r>
                    <w:t>9.</w:t>
                  </w:r>
                </w:p>
              </w:tc>
              <w:tc>
                <w:tcPr>
                  <w:tcW w:w="8569" w:type="dxa"/>
                </w:tcPr>
                <w:p w:rsidR="003B4C10" w:rsidRDefault="00D94CBB">
                  <w:pPr>
                    <w:jc w:val="both"/>
                  </w:pPr>
                  <w:r>
                    <w:t>Romanticism in Slovak literature. Karol Kuzmány, the pr</w:t>
                  </w:r>
                  <w:r>
                    <w:t>edecessor of Romanticism. Theater and drama in service to the national idea. Jan Chalupka. Reading and interpretation of texts - Karol Kuzmány: Ladislav; Ján Chalupka: Kocúrkovo.</w:t>
                  </w:r>
                </w:p>
              </w:tc>
            </w:tr>
            <w:tr w:rsidR="003B4C10">
              <w:tc>
                <w:tcPr>
                  <w:tcW w:w="450" w:type="dxa"/>
                  <w:tcMar>
                    <w:left w:w="0" w:type="dxa"/>
                  </w:tcMar>
                </w:tcPr>
                <w:p w:rsidR="003B4C10" w:rsidRDefault="00D94CBB">
                  <w:pPr>
                    <w:jc w:val="right"/>
                  </w:pPr>
                  <w:r>
                    <w:t>10.</w:t>
                  </w:r>
                </w:p>
              </w:tc>
              <w:tc>
                <w:tcPr>
                  <w:tcW w:w="8569" w:type="dxa"/>
                </w:tcPr>
                <w:p w:rsidR="003B4C10" w:rsidRDefault="00D94CBB">
                  <w:pPr>
                    <w:jc w:val="both"/>
                  </w:pPr>
                  <w:r>
                    <w:t>The importance of the Bratislava lyceum in the formation of generations.</w:t>
                  </w:r>
                  <w:r>
                    <w:t xml:space="preserve"> Ľudovít Štúr. Codification of the Slovak literary language. Štúr's conception of Romanticism's art and literature.</w:t>
                  </w:r>
                </w:p>
              </w:tc>
            </w:tr>
            <w:tr w:rsidR="003B4C10">
              <w:tc>
                <w:tcPr>
                  <w:tcW w:w="450" w:type="dxa"/>
                  <w:tcMar>
                    <w:left w:w="0" w:type="dxa"/>
                  </w:tcMar>
                </w:tcPr>
                <w:p w:rsidR="003B4C10" w:rsidRDefault="00D94CBB">
                  <w:pPr>
                    <w:jc w:val="right"/>
                  </w:pPr>
                  <w:r>
                    <w:t>11.</w:t>
                  </w:r>
                </w:p>
              </w:tc>
              <w:tc>
                <w:tcPr>
                  <w:tcW w:w="8569" w:type="dxa"/>
                </w:tcPr>
                <w:p w:rsidR="003B4C10" w:rsidRDefault="00D94CBB">
                  <w:pPr>
                    <w:jc w:val="both"/>
                  </w:pPr>
                  <w:r>
                    <w:t>Poetry of Romanticism. Samo Chalupka, heroic and patriotic lyrics. Andrej Sládkovič, philosophical and subjective orientation of lyrics</w:t>
                  </w:r>
                  <w:r>
                    <w:t>. Reading and interpretation of texts - Samo Chalupka: Mor ho!, Turčín Poničan; Andrej Sládkovič: Marína, Detvan.</w:t>
                  </w:r>
                </w:p>
              </w:tc>
            </w:tr>
            <w:tr w:rsidR="003B4C10">
              <w:tc>
                <w:tcPr>
                  <w:tcW w:w="450" w:type="dxa"/>
                  <w:tcMar>
                    <w:left w:w="0" w:type="dxa"/>
                  </w:tcMar>
                </w:tcPr>
                <w:p w:rsidR="003B4C10" w:rsidRDefault="00D94CBB">
                  <w:pPr>
                    <w:jc w:val="right"/>
                  </w:pPr>
                  <w:r>
                    <w:t>12.</w:t>
                  </w:r>
                </w:p>
              </w:tc>
              <w:tc>
                <w:tcPr>
                  <w:tcW w:w="8569" w:type="dxa"/>
                </w:tcPr>
                <w:p w:rsidR="003B4C10" w:rsidRDefault="00D94CBB">
                  <w:pPr>
                    <w:jc w:val="both"/>
                  </w:pPr>
                  <w:r>
                    <w:t>Ján Botto, creator of ballads that unite national, folk, personal and universal principle. Janko Kráľ, political poet and Byronesque lyri</w:t>
                  </w:r>
                  <w:r>
                    <w:t>cist. Reading and interpretation of texts - Ján Botto: Smrť Jánošíkova; Janko Kráľ: Zakliata panna vo Váhu a divný Janko.</w:t>
                  </w:r>
                </w:p>
              </w:tc>
            </w:tr>
            <w:tr w:rsidR="003B4C10">
              <w:tc>
                <w:tcPr>
                  <w:tcW w:w="450" w:type="dxa"/>
                  <w:tcMar>
                    <w:left w:w="0" w:type="dxa"/>
                  </w:tcMar>
                </w:tcPr>
                <w:p w:rsidR="003B4C10" w:rsidRDefault="00D94CBB">
                  <w:pPr>
                    <w:jc w:val="right"/>
                  </w:pPr>
                  <w:r>
                    <w:t>13.</w:t>
                  </w:r>
                </w:p>
              </w:tc>
              <w:tc>
                <w:tcPr>
                  <w:tcW w:w="8569" w:type="dxa"/>
                </w:tcPr>
                <w:p w:rsidR="003B4C10" w:rsidRDefault="00D94CBB">
                  <w:pPr>
                    <w:jc w:val="both"/>
                  </w:pPr>
                  <w:r>
                    <w:t xml:space="preserve">Songs and anthems of Janko Matúška and Samo Tomášik. Political poems and prose by Jozef Miloslav Hurban. Ján Kalinčiak and the </w:t>
                  </w:r>
                  <w:r>
                    <w:t>current social orientation of the short story Reštavrácia. Reading and interpretation of texts.</w:t>
                  </w:r>
                </w:p>
              </w:tc>
            </w:tr>
            <w:tr w:rsidR="003B4C10">
              <w:tc>
                <w:tcPr>
                  <w:tcW w:w="450" w:type="dxa"/>
                  <w:tcMar>
                    <w:left w:w="0" w:type="dxa"/>
                  </w:tcMar>
                </w:tcPr>
                <w:p w:rsidR="003B4C10" w:rsidRDefault="00D94CBB">
                  <w:pPr>
                    <w:jc w:val="right"/>
                  </w:pPr>
                  <w:r>
                    <w:t>14.</w:t>
                  </w:r>
                </w:p>
              </w:tc>
              <w:tc>
                <w:tcPr>
                  <w:tcW w:w="8569" w:type="dxa"/>
                </w:tcPr>
                <w:p w:rsidR="003B4C10" w:rsidRDefault="00D94CBB">
                  <w:pPr>
                    <w:jc w:val="both"/>
                  </w:pPr>
                  <w:r>
                    <w:t xml:space="preserve">Bach's absolutism, the crisis of the Slovak national movement. Memorandum and Matica slovačka. Literary situation, transition from romanticism to realism. </w:t>
                  </w:r>
                  <w:r>
                    <w:t>Dramatic works by Jonáš Záborsky and Jan Palárik. Reading and interpretation of texts.</w:t>
                  </w:r>
                </w:p>
              </w:tc>
            </w:tr>
            <w:tr w:rsidR="003B4C10">
              <w:tc>
                <w:tcPr>
                  <w:tcW w:w="450" w:type="dxa"/>
                  <w:tcMar>
                    <w:left w:w="0" w:type="dxa"/>
                  </w:tcMar>
                </w:tcPr>
                <w:p w:rsidR="003B4C10" w:rsidRDefault="00D94CBB">
                  <w:pPr>
                    <w:jc w:val="right"/>
                  </w:pPr>
                  <w:r>
                    <w:t>15.</w:t>
                  </w:r>
                </w:p>
              </w:tc>
              <w:tc>
                <w:tcPr>
                  <w:tcW w:w="8569" w:type="dxa"/>
                </w:tcPr>
                <w:p w:rsidR="003B4C10" w:rsidRDefault="00D94CBB">
                  <w:pPr>
                    <w:jc w:val="both"/>
                  </w:pPr>
                  <w:r>
                    <w:t>Poet and prose writer Ľudovít Kubáni. Travel prose and reportage reviews by Gustáv Kazimír Zechenter-Laskomersky. Revision and exam preparation.</w:t>
                  </w:r>
                </w:p>
              </w:tc>
            </w:tr>
          </w:tbl>
          <w:p w:rsidR="003B4C10" w:rsidRDefault="003B4C10"/>
        </w:tc>
      </w:tr>
      <w:tr w:rsidR="003B4C10">
        <w:tc>
          <w:tcPr>
            <w:tcW w:w="2255" w:type="dxa"/>
          </w:tcPr>
          <w:p w:rsidR="003B4C10" w:rsidRDefault="003B4C10"/>
        </w:tc>
        <w:tc>
          <w:tcPr>
            <w:tcW w:w="6765" w:type="dxa"/>
          </w:tcPr>
          <w:p w:rsidR="003B4C10" w:rsidRDefault="003B4C10"/>
        </w:tc>
      </w:tr>
    </w:tbl>
    <w:p w:rsidR="003B4C10" w:rsidRDefault="003B4C10"/>
    <w:p w:rsidR="003B4C10" w:rsidRDefault="00D94CBB">
      <w:r>
        <w:br w:type="page"/>
      </w:r>
    </w:p>
    <w:p w:rsidR="003B4C10" w:rsidRDefault="00D94CBB">
      <w:pPr>
        <w:pStyle w:val="Heading2"/>
        <w:spacing w:after="800"/>
        <w:jc w:val="center"/>
      </w:pPr>
      <w:r>
        <w:rPr>
          <w:rFonts w:ascii="Times New Roman" w:eastAsia="Times New Roman" w:hAnsi="Times New Roman" w:cs="Times New Roman"/>
          <w:color w:val="000000"/>
          <w:sz w:val="30"/>
          <w:szCs w:val="30"/>
        </w:rPr>
        <w:t xml:space="preserve">Slovak </w:t>
      </w:r>
      <w:r>
        <w:rPr>
          <w:rFonts w:ascii="Times New Roman" w:eastAsia="Times New Roman" w:hAnsi="Times New Roman" w:cs="Times New Roman"/>
          <w:color w:val="000000"/>
          <w:sz w:val="30"/>
          <w:szCs w:val="30"/>
        </w:rPr>
        <w:t>Morphology</w:t>
      </w:r>
    </w:p>
    <w:tbl>
      <w:tblPr>
        <w:tblW w:w="9020" w:type="dxa"/>
        <w:tblLayout w:type="fixed"/>
        <w:tblLook w:val="04A0" w:firstRow="1" w:lastRow="0" w:firstColumn="1" w:lastColumn="0" w:noHBand="0" w:noVBand="1"/>
      </w:tblPr>
      <w:tblGrid>
        <w:gridCol w:w="2255"/>
        <w:gridCol w:w="6765"/>
      </w:tblGrid>
      <w:tr w:rsidR="003B4C10">
        <w:trPr>
          <w:trHeight w:hRule="exact" w:val="320"/>
        </w:trPr>
        <w:tc>
          <w:tcPr>
            <w:tcW w:w="2255" w:type="dxa"/>
          </w:tcPr>
          <w:p w:rsidR="003B4C10" w:rsidRDefault="00D94CBB">
            <w:r>
              <w:rPr>
                <w:b/>
              </w:rPr>
              <w:t>Name</w:t>
            </w:r>
          </w:p>
        </w:tc>
        <w:tc>
          <w:tcPr>
            <w:tcW w:w="6765" w:type="dxa"/>
          </w:tcPr>
          <w:p w:rsidR="003B4C10" w:rsidRDefault="00D94CBB">
            <w:r>
              <w:t>Slovak Morphology</w:t>
            </w:r>
          </w:p>
        </w:tc>
      </w:tr>
      <w:tr w:rsidR="003B4C10">
        <w:trPr>
          <w:trHeight w:hRule="exact" w:val="320"/>
        </w:trPr>
        <w:tc>
          <w:tcPr>
            <w:tcW w:w="2255" w:type="dxa"/>
          </w:tcPr>
          <w:p w:rsidR="003B4C10" w:rsidRDefault="00D94CBB">
            <w:r>
              <w:rPr>
                <w:b/>
              </w:rPr>
              <w:t>Organizational unit</w:t>
            </w:r>
          </w:p>
        </w:tc>
        <w:tc>
          <w:tcPr>
            <w:tcW w:w="6765" w:type="dxa"/>
          </w:tcPr>
          <w:p w:rsidR="003B4C10" w:rsidRDefault="00D94CBB">
            <w:r>
              <w:t>Chair of Slovak language and literature</w:t>
            </w:r>
          </w:p>
        </w:tc>
      </w:tr>
      <w:tr w:rsidR="003B4C10">
        <w:trPr>
          <w:trHeight w:hRule="exact" w:val="320"/>
        </w:trPr>
        <w:tc>
          <w:tcPr>
            <w:tcW w:w="2255" w:type="dxa"/>
          </w:tcPr>
          <w:p w:rsidR="003B4C10" w:rsidRDefault="00D94CBB">
            <w:r>
              <w:rPr>
                <w:b/>
              </w:rPr>
              <w:t>ECTS credits</w:t>
            </w:r>
          </w:p>
        </w:tc>
        <w:tc>
          <w:tcPr>
            <w:tcW w:w="6765" w:type="dxa"/>
          </w:tcPr>
          <w:p w:rsidR="003B4C10" w:rsidRDefault="00D94CBB">
            <w:r>
              <w:t>5</w:t>
            </w:r>
          </w:p>
        </w:tc>
      </w:tr>
      <w:tr w:rsidR="003B4C10">
        <w:trPr>
          <w:trHeight w:hRule="exact" w:val="320"/>
        </w:trPr>
        <w:tc>
          <w:tcPr>
            <w:tcW w:w="2255" w:type="dxa"/>
          </w:tcPr>
          <w:p w:rsidR="003B4C10" w:rsidRDefault="00D94CBB">
            <w:r>
              <w:rPr>
                <w:b/>
              </w:rPr>
              <w:t>ID</w:t>
            </w:r>
          </w:p>
        </w:tc>
        <w:tc>
          <w:tcPr>
            <w:tcW w:w="6765" w:type="dxa"/>
          </w:tcPr>
          <w:p w:rsidR="003B4C10" w:rsidRDefault="00D94CBB">
            <w:r>
              <w:t>50898</w:t>
            </w:r>
          </w:p>
        </w:tc>
      </w:tr>
      <w:tr w:rsidR="003B4C10">
        <w:trPr>
          <w:trHeight w:hRule="exact" w:val="320"/>
        </w:trPr>
        <w:tc>
          <w:tcPr>
            <w:tcW w:w="2255" w:type="dxa"/>
          </w:tcPr>
          <w:p w:rsidR="003B4C10" w:rsidRDefault="00D94CBB">
            <w:r>
              <w:rPr>
                <w:b/>
              </w:rPr>
              <w:t>Semesters</w:t>
            </w:r>
          </w:p>
        </w:tc>
        <w:tc>
          <w:tcPr>
            <w:tcW w:w="6765" w:type="dxa"/>
          </w:tcPr>
          <w:p w:rsidR="003B4C10" w:rsidRDefault="00D94CBB">
            <w:r>
              <w:t>Winter</w:t>
            </w:r>
          </w:p>
        </w:tc>
      </w:tr>
      <w:tr w:rsidR="003B4C10">
        <w:tc>
          <w:tcPr>
            <w:tcW w:w="2255" w:type="dxa"/>
          </w:tcPr>
          <w:p w:rsidR="003B4C10" w:rsidRDefault="00D94CBB">
            <w:r>
              <w:rPr>
                <w:b/>
              </w:rPr>
              <w:t>Teachers</w:t>
            </w:r>
          </w:p>
        </w:tc>
        <w:tc>
          <w:tcPr>
            <w:tcW w:w="6765" w:type="dxa"/>
          </w:tcPr>
          <w:p w:rsidR="003B4C10" w:rsidRDefault="00D94CBB">
            <w:r>
              <w:t>Martina Grčević, PhD, Associate Professor (primary)</w:t>
            </w:r>
          </w:p>
        </w:tc>
      </w:tr>
      <w:tr w:rsidR="003B4C10">
        <w:tc>
          <w:tcPr>
            <w:tcW w:w="2255" w:type="dxa"/>
            <w:tcMar>
              <w:top w:w="160" w:type="dxa"/>
            </w:tcMar>
          </w:tcPr>
          <w:p w:rsidR="003B4C10" w:rsidRDefault="00D94CBB">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B4C10">
              <w:tc>
                <w:tcPr>
                  <w:tcW w:w="2310" w:type="dxa"/>
                  <w:tcMar>
                    <w:left w:w="0" w:type="dxa"/>
                  </w:tcMar>
                </w:tcPr>
                <w:p w:rsidR="003B4C10" w:rsidRDefault="00D94CBB">
                  <w:r>
                    <w:t>Lectures</w:t>
                  </w:r>
                </w:p>
              </w:tc>
              <w:tc>
                <w:tcPr>
                  <w:tcW w:w="2310" w:type="dxa"/>
                </w:tcPr>
                <w:p w:rsidR="003B4C10" w:rsidRDefault="00D94CBB">
                  <w:r>
                    <w:t>60</w:t>
                  </w:r>
                </w:p>
              </w:tc>
            </w:tr>
          </w:tbl>
          <w:p w:rsidR="003B4C10" w:rsidRDefault="003B4C10"/>
        </w:tc>
      </w:tr>
      <w:tr w:rsidR="003B4C10">
        <w:tc>
          <w:tcPr>
            <w:tcW w:w="2255" w:type="dxa"/>
            <w:tcMar>
              <w:top w:w="160" w:type="dxa"/>
            </w:tcMar>
          </w:tcPr>
          <w:p w:rsidR="003B4C10" w:rsidRDefault="00D94CBB">
            <w:r>
              <w:rPr>
                <w:b/>
              </w:rPr>
              <w:t>Prerequisites</w:t>
            </w:r>
          </w:p>
        </w:tc>
        <w:tc>
          <w:tcPr>
            <w:tcW w:w="6765" w:type="dxa"/>
            <w:tcMar>
              <w:top w:w="160" w:type="dxa"/>
            </w:tcMar>
          </w:tcPr>
          <w:p w:rsidR="003B4C10" w:rsidRDefault="00D94CBB">
            <w:r>
              <w:t xml:space="preserve">To enrol course it </w:t>
            </w:r>
            <w:r>
              <w:t>is necessary to pass course Slovak Phonology</w:t>
            </w:r>
          </w:p>
        </w:tc>
      </w:tr>
      <w:tr w:rsidR="003B4C10">
        <w:tc>
          <w:tcPr>
            <w:tcW w:w="2255" w:type="dxa"/>
            <w:tcMar>
              <w:top w:w="160" w:type="dxa"/>
            </w:tcMar>
          </w:tcPr>
          <w:p w:rsidR="003B4C10" w:rsidRDefault="00D94CBB">
            <w:r>
              <w:rPr>
                <w:b/>
              </w:rPr>
              <w:t>Goal</w:t>
            </w:r>
          </w:p>
        </w:tc>
        <w:tc>
          <w:tcPr>
            <w:tcW w:w="6765" w:type="dxa"/>
            <w:tcMar>
              <w:top w:w="160" w:type="dxa"/>
            </w:tcMar>
          </w:tcPr>
          <w:p w:rsidR="003B4C10" w:rsidRDefault="00D94CBB">
            <w:pPr>
              <w:jc w:val="both"/>
            </w:pPr>
            <w:r>
              <w:t>Introducing students to the basic concepts of morphology. Acquisition of knowledge about specific morphological features of the Slovak language. Adoption of theory from semantic (word types and grammatical</w:t>
            </w:r>
            <w:r>
              <w:t xml:space="preserve"> categories) and paradigmatic morphology of the Slovak language (inflection, declension and conjugation patterns). Special attention is paid to the practical application of knowledge in communication.</w:t>
            </w:r>
          </w:p>
        </w:tc>
      </w:tr>
      <w:tr w:rsidR="003B4C10">
        <w:tc>
          <w:tcPr>
            <w:tcW w:w="2255" w:type="dxa"/>
            <w:tcMar>
              <w:top w:w="160" w:type="dxa"/>
            </w:tcMar>
          </w:tcPr>
          <w:p w:rsidR="003B4C10" w:rsidRDefault="00D94CBB">
            <w:r>
              <w:rPr>
                <w:b/>
              </w:rPr>
              <w:t>Teaching methods</w:t>
            </w:r>
          </w:p>
        </w:tc>
        <w:tc>
          <w:tcPr>
            <w:tcW w:w="6765" w:type="dxa"/>
            <w:tcMar>
              <w:top w:w="160" w:type="dxa"/>
            </w:tcMar>
          </w:tcPr>
          <w:p w:rsidR="003B4C10" w:rsidRDefault="00D94CBB">
            <w:pPr>
              <w:jc w:val="both"/>
            </w:pPr>
            <w:r>
              <w:t>- lectures</w:t>
            </w:r>
            <w:r>
              <w:br/>
              <w:t xml:space="preserve">- interaction between the </w:t>
            </w:r>
            <w:r>
              <w:t>teacher and students</w:t>
            </w:r>
            <w:r>
              <w:br/>
              <w:t>- multimedia presentations</w:t>
            </w:r>
            <w:r>
              <w:br/>
              <w:t>- mentoring work</w:t>
            </w:r>
            <w:r>
              <w:br/>
              <w:t>- team and individual work</w:t>
            </w:r>
          </w:p>
        </w:tc>
      </w:tr>
      <w:tr w:rsidR="003B4C10">
        <w:tc>
          <w:tcPr>
            <w:tcW w:w="2255" w:type="dxa"/>
            <w:tcMar>
              <w:top w:w="160" w:type="dxa"/>
            </w:tcMar>
          </w:tcPr>
          <w:p w:rsidR="003B4C10" w:rsidRDefault="00D94CBB">
            <w:r>
              <w:rPr>
                <w:b/>
              </w:rPr>
              <w:t>Assessment methods</w:t>
            </w:r>
          </w:p>
        </w:tc>
        <w:tc>
          <w:tcPr>
            <w:tcW w:w="6765" w:type="dxa"/>
            <w:tcMar>
              <w:top w:w="160" w:type="dxa"/>
            </w:tcMar>
          </w:tcPr>
          <w:p w:rsidR="003B4C10" w:rsidRDefault="00D94CBB">
            <w:pPr>
              <w:jc w:val="both"/>
            </w:pPr>
            <w:r>
              <w:t>- class attendance</w:t>
            </w:r>
            <w:r>
              <w:br/>
              <w:t>- student activity during lessons (participation in discussions, homework and exercises)</w:t>
            </w:r>
            <w:r>
              <w:br/>
              <w:t>- written and oral exam</w:t>
            </w:r>
          </w:p>
        </w:tc>
      </w:tr>
      <w:tr w:rsidR="003B4C10">
        <w:tc>
          <w:tcPr>
            <w:tcW w:w="2255" w:type="dxa"/>
            <w:tcMar>
              <w:top w:w="160" w:type="dxa"/>
            </w:tcMar>
          </w:tcPr>
          <w:p w:rsidR="003B4C10" w:rsidRDefault="00D94CBB">
            <w:pPr>
              <w:spacing w:after="60"/>
            </w:pPr>
            <w:r>
              <w:rPr>
                <w:b/>
              </w:rPr>
              <w:t>Learning ou</w:t>
            </w:r>
            <w:r>
              <w:rPr>
                <w:b/>
              </w:rPr>
              <w:t>tcomes</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 explain and use the basic grammatical apparatus on the morphological and syntactic level of the Slovak language and use it in morphematic, morphological, and syntactic analysis</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 autonomously translate texts requiring no specific speciali</w:t>
                  </w:r>
                  <w:r>
                    <w:t>zed knowledge from Slovak into Croatian and from Croatian into Slovak</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 apply linguistic knowledge of Slovak in supporting one's opinion in simple discussions on given topics</w:t>
                  </w:r>
                </w:p>
              </w:tc>
            </w:tr>
          </w:tbl>
          <w:p w:rsidR="003B4C10" w:rsidRDefault="003B4C10"/>
        </w:tc>
      </w:tr>
      <w:tr w:rsidR="003B4C10">
        <w:tc>
          <w:tcPr>
            <w:tcW w:w="2255" w:type="dxa"/>
            <w:tcMar>
              <w:top w:w="160" w:type="dxa"/>
            </w:tcMar>
          </w:tcPr>
          <w:p w:rsidR="003B4C10" w:rsidRDefault="00D94CBB">
            <w:pPr>
              <w:spacing w:after="60"/>
            </w:pPr>
            <w:r>
              <w:rPr>
                <w:b/>
              </w:rPr>
              <w:t>Content</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 xml:space="preserve">Introductory word, introduction to the curriculum and </w:t>
                  </w:r>
                  <w:r>
                    <w:t>literature.</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Morphology as a discipline on grammatical forms in the language system. Basic terms. Word as a morphological unit. The difference between word formation and morphology. Morphological features of the Slovak language.</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 xml:space="preserve">Word classes. </w:t>
                  </w:r>
                  <w:r>
                    <w:t>Division of words according to the grammatical-lexical meaning principle. Grammatical categories. Types of morphemes. Morphematic analysis.</w:t>
                  </w:r>
                </w:p>
              </w:tc>
            </w:tr>
            <w:tr w:rsidR="003B4C10">
              <w:tc>
                <w:tcPr>
                  <w:tcW w:w="450" w:type="dxa"/>
                  <w:tcMar>
                    <w:left w:w="0" w:type="dxa"/>
                  </w:tcMar>
                </w:tcPr>
                <w:p w:rsidR="003B4C10" w:rsidRDefault="00D94CBB">
                  <w:pPr>
                    <w:jc w:val="right"/>
                  </w:pPr>
                  <w:r>
                    <w:t>4.</w:t>
                  </w:r>
                </w:p>
              </w:tc>
              <w:tc>
                <w:tcPr>
                  <w:tcW w:w="8569" w:type="dxa"/>
                </w:tcPr>
                <w:p w:rsidR="003B4C10" w:rsidRDefault="00D94CBB">
                  <w:pPr>
                    <w:jc w:val="both"/>
                  </w:pPr>
                  <w:r>
                    <w:t>Nouns - meanings and division of nouns. Grammatical categories of nouns. Noun inflection and declension types in</w:t>
                  </w:r>
                  <w:r>
                    <w:t xml:space="preserve"> the Slovak language.</w:t>
                  </w:r>
                </w:p>
              </w:tc>
            </w:tr>
            <w:tr w:rsidR="003B4C10">
              <w:tc>
                <w:tcPr>
                  <w:tcW w:w="450" w:type="dxa"/>
                  <w:tcMar>
                    <w:left w:w="0" w:type="dxa"/>
                  </w:tcMar>
                </w:tcPr>
                <w:p w:rsidR="003B4C10" w:rsidRDefault="00D94CBB">
                  <w:pPr>
                    <w:jc w:val="right"/>
                  </w:pPr>
                  <w:r>
                    <w:t>5.</w:t>
                  </w:r>
                </w:p>
              </w:tc>
              <w:tc>
                <w:tcPr>
                  <w:tcW w:w="8569" w:type="dxa"/>
                </w:tcPr>
                <w:p w:rsidR="003B4C10" w:rsidRDefault="00D94CBB">
                  <w:pPr>
                    <w:jc w:val="both"/>
                  </w:pPr>
                  <w:r>
                    <w:t>Declension of masculine nouns. Declension patterns of animate and inanimate nouns. Variation and today's tendencies in declension.</w:t>
                  </w:r>
                </w:p>
              </w:tc>
            </w:tr>
            <w:tr w:rsidR="003B4C10">
              <w:tc>
                <w:tcPr>
                  <w:tcW w:w="450" w:type="dxa"/>
                  <w:tcMar>
                    <w:left w:w="0" w:type="dxa"/>
                  </w:tcMar>
                </w:tcPr>
                <w:p w:rsidR="003B4C10" w:rsidRDefault="00D94CBB">
                  <w:pPr>
                    <w:jc w:val="right"/>
                  </w:pPr>
                  <w:r>
                    <w:t>6.</w:t>
                  </w:r>
                </w:p>
              </w:tc>
              <w:tc>
                <w:tcPr>
                  <w:tcW w:w="8569" w:type="dxa"/>
                </w:tcPr>
                <w:p w:rsidR="003B4C10" w:rsidRDefault="00D94CBB">
                  <w:pPr>
                    <w:jc w:val="both"/>
                  </w:pPr>
                  <w:r>
                    <w:t>Declension of feminine nouns. Declension patterns. Variability and today's tendencies in declen</w:t>
                  </w:r>
                  <w:r>
                    <w:t>sion.</w:t>
                  </w:r>
                </w:p>
              </w:tc>
            </w:tr>
            <w:tr w:rsidR="003B4C10">
              <w:tc>
                <w:tcPr>
                  <w:tcW w:w="450" w:type="dxa"/>
                  <w:tcMar>
                    <w:left w:w="0" w:type="dxa"/>
                  </w:tcMar>
                </w:tcPr>
                <w:p w:rsidR="003B4C10" w:rsidRDefault="00D94CBB">
                  <w:pPr>
                    <w:jc w:val="right"/>
                  </w:pPr>
                  <w:r>
                    <w:t>7.</w:t>
                  </w:r>
                </w:p>
              </w:tc>
              <w:tc>
                <w:tcPr>
                  <w:tcW w:w="8569" w:type="dxa"/>
                </w:tcPr>
                <w:p w:rsidR="003B4C10" w:rsidRDefault="00D94CBB">
                  <w:pPr>
                    <w:jc w:val="both"/>
                  </w:pPr>
                  <w:r>
                    <w:t>Declension of middle gender nouns. Declension patterns. The declension of words of foreign origin. Indeclinable nouns.</w:t>
                  </w:r>
                </w:p>
              </w:tc>
            </w:tr>
            <w:tr w:rsidR="003B4C10">
              <w:tc>
                <w:tcPr>
                  <w:tcW w:w="450" w:type="dxa"/>
                  <w:tcMar>
                    <w:left w:w="0" w:type="dxa"/>
                  </w:tcMar>
                </w:tcPr>
                <w:p w:rsidR="003B4C10" w:rsidRDefault="00D94CBB">
                  <w:pPr>
                    <w:jc w:val="right"/>
                  </w:pPr>
                  <w:r>
                    <w:t>8.</w:t>
                  </w:r>
                </w:p>
              </w:tc>
              <w:tc>
                <w:tcPr>
                  <w:tcW w:w="8569" w:type="dxa"/>
                </w:tcPr>
                <w:p w:rsidR="003B4C10" w:rsidRDefault="00D94CBB">
                  <w:pPr>
                    <w:jc w:val="both"/>
                  </w:pPr>
                  <w:r>
                    <w:t>Adjectives - meanings, classification, grammatical categories. Declension. Gradability.</w:t>
                  </w:r>
                </w:p>
              </w:tc>
            </w:tr>
            <w:tr w:rsidR="003B4C10">
              <w:tc>
                <w:tcPr>
                  <w:tcW w:w="450" w:type="dxa"/>
                  <w:tcMar>
                    <w:left w:w="0" w:type="dxa"/>
                  </w:tcMar>
                </w:tcPr>
                <w:p w:rsidR="003B4C10" w:rsidRDefault="00D94CBB">
                  <w:pPr>
                    <w:jc w:val="right"/>
                  </w:pPr>
                  <w:r>
                    <w:t>9.</w:t>
                  </w:r>
                </w:p>
              </w:tc>
              <w:tc>
                <w:tcPr>
                  <w:tcW w:w="8569" w:type="dxa"/>
                </w:tcPr>
                <w:p w:rsidR="003B4C10" w:rsidRDefault="00D94CBB">
                  <w:pPr>
                    <w:jc w:val="both"/>
                  </w:pPr>
                  <w:r>
                    <w:t xml:space="preserve">Numbers - meaning, </w:t>
                  </w:r>
                  <w:r>
                    <w:t>classification, inflection.</w:t>
                  </w:r>
                </w:p>
              </w:tc>
            </w:tr>
            <w:tr w:rsidR="003B4C10">
              <w:tc>
                <w:tcPr>
                  <w:tcW w:w="450" w:type="dxa"/>
                  <w:tcMar>
                    <w:left w:w="0" w:type="dxa"/>
                  </w:tcMar>
                </w:tcPr>
                <w:p w:rsidR="003B4C10" w:rsidRDefault="00D94CBB">
                  <w:pPr>
                    <w:jc w:val="right"/>
                  </w:pPr>
                  <w:r>
                    <w:t>10.</w:t>
                  </w:r>
                </w:p>
              </w:tc>
              <w:tc>
                <w:tcPr>
                  <w:tcW w:w="8569" w:type="dxa"/>
                </w:tcPr>
                <w:p w:rsidR="003B4C10" w:rsidRDefault="00D94CBB">
                  <w:pPr>
                    <w:jc w:val="both"/>
                  </w:pPr>
                  <w:r>
                    <w:t>Pronouns - meanings and functions, classification, inflection.</w:t>
                  </w:r>
                </w:p>
              </w:tc>
            </w:tr>
            <w:tr w:rsidR="003B4C10">
              <w:tc>
                <w:tcPr>
                  <w:tcW w:w="450" w:type="dxa"/>
                  <w:tcMar>
                    <w:left w:w="0" w:type="dxa"/>
                  </w:tcMar>
                </w:tcPr>
                <w:p w:rsidR="003B4C10" w:rsidRDefault="00D94CBB">
                  <w:pPr>
                    <w:jc w:val="right"/>
                  </w:pPr>
                  <w:r>
                    <w:t>11.</w:t>
                  </w:r>
                </w:p>
              </w:tc>
              <w:tc>
                <w:tcPr>
                  <w:tcW w:w="8569" w:type="dxa"/>
                </w:tcPr>
                <w:p w:rsidR="003B4C10" w:rsidRDefault="00D94CBB">
                  <w:pPr>
                    <w:jc w:val="both"/>
                  </w:pPr>
                  <w:r>
                    <w:t>Verbs - meanings, classification according to grammatical and semantic principles. Verbal lexical-grammatical and grammatical categories. Auxiliary verbs.</w:t>
                  </w:r>
                </w:p>
              </w:tc>
            </w:tr>
            <w:tr w:rsidR="003B4C10">
              <w:tc>
                <w:tcPr>
                  <w:tcW w:w="450" w:type="dxa"/>
                  <w:tcMar>
                    <w:left w:w="0" w:type="dxa"/>
                  </w:tcMar>
                </w:tcPr>
                <w:p w:rsidR="003B4C10" w:rsidRDefault="00D94CBB">
                  <w:pPr>
                    <w:jc w:val="right"/>
                  </w:pPr>
                  <w:r>
                    <w:t>12.</w:t>
                  </w:r>
                </w:p>
              </w:tc>
              <w:tc>
                <w:tcPr>
                  <w:tcW w:w="8569" w:type="dxa"/>
                </w:tcPr>
                <w:p w:rsidR="003B4C10" w:rsidRDefault="00D94CBB">
                  <w:pPr>
                    <w:jc w:val="both"/>
                  </w:pPr>
                  <w:r>
                    <w:t>Formation of verb forms. Inflection. Conjugative verb patterns.</w:t>
                  </w:r>
                </w:p>
              </w:tc>
            </w:tr>
            <w:tr w:rsidR="003B4C10">
              <w:tc>
                <w:tcPr>
                  <w:tcW w:w="450" w:type="dxa"/>
                  <w:tcMar>
                    <w:left w:w="0" w:type="dxa"/>
                  </w:tcMar>
                </w:tcPr>
                <w:p w:rsidR="003B4C10" w:rsidRDefault="00D94CBB">
                  <w:pPr>
                    <w:jc w:val="right"/>
                  </w:pPr>
                  <w:r>
                    <w:t>13.</w:t>
                  </w:r>
                </w:p>
              </w:tc>
              <w:tc>
                <w:tcPr>
                  <w:tcW w:w="8569" w:type="dxa"/>
                </w:tcPr>
                <w:p w:rsidR="003B4C10" w:rsidRDefault="00D94CBB">
                  <w:pPr>
                    <w:jc w:val="both"/>
                  </w:pPr>
                  <w:r>
                    <w:t>Adverbs - meanings, functions, classification. Formation and gradation of adverbs.</w:t>
                  </w:r>
                </w:p>
              </w:tc>
            </w:tr>
            <w:tr w:rsidR="003B4C10">
              <w:tc>
                <w:tcPr>
                  <w:tcW w:w="450" w:type="dxa"/>
                  <w:tcMar>
                    <w:left w:w="0" w:type="dxa"/>
                  </w:tcMar>
                </w:tcPr>
                <w:p w:rsidR="003B4C10" w:rsidRDefault="00D94CBB">
                  <w:pPr>
                    <w:jc w:val="right"/>
                  </w:pPr>
                  <w:r>
                    <w:t>14.</w:t>
                  </w:r>
                </w:p>
              </w:tc>
              <w:tc>
                <w:tcPr>
                  <w:tcW w:w="8569" w:type="dxa"/>
                </w:tcPr>
                <w:p w:rsidR="003B4C10" w:rsidRDefault="00D94CBB">
                  <w:pPr>
                    <w:jc w:val="both"/>
                  </w:pPr>
                  <w:r>
                    <w:t>Other invariable word classes: prepositions, conjunctions, particles and exclamations. Their m</w:t>
                  </w:r>
                  <w:r>
                    <w:t>eanings, functions and division.</w:t>
                  </w:r>
                </w:p>
              </w:tc>
            </w:tr>
            <w:tr w:rsidR="003B4C10">
              <w:tc>
                <w:tcPr>
                  <w:tcW w:w="450" w:type="dxa"/>
                  <w:tcMar>
                    <w:left w:w="0" w:type="dxa"/>
                  </w:tcMar>
                </w:tcPr>
                <w:p w:rsidR="003B4C10" w:rsidRDefault="00D94CBB">
                  <w:pPr>
                    <w:jc w:val="right"/>
                  </w:pPr>
                  <w:r>
                    <w:t>15.</w:t>
                  </w:r>
                </w:p>
              </w:tc>
              <w:tc>
                <w:tcPr>
                  <w:tcW w:w="8569" w:type="dxa"/>
                </w:tcPr>
                <w:p w:rsidR="003B4C10" w:rsidRDefault="00D94CBB">
                  <w:pPr>
                    <w:jc w:val="both"/>
                  </w:pPr>
                  <w:r>
                    <w:t>Revision and exam preparation.</w:t>
                  </w:r>
                </w:p>
              </w:tc>
            </w:tr>
          </w:tbl>
          <w:p w:rsidR="003B4C10" w:rsidRDefault="003B4C10"/>
        </w:tc>
      </w:tr>
      <w:tr w:rsidR="003B4C10">
        <w:tc>
          <w:tcPr>
            <w:tcW w:w="2255" w:type="dxa"/>
          </w:tcPr>
          <w:p w:rsidR="003B4C10" w:rsidRDefault="003B4C10"/>
        </w:tc>
        <w:tc>
          <w:tcPr>
            <w:tcW w:w="6765" w:type="dxa"/>
          </w:tcPr>
          <w:p w:rsidR="003B4C10" w:rsidRDefault="003B4C10"/>
        </w:tc>
      </w:tr>
    </w:tbl>
    <w:p w:rsidR="003B4C10" w:rsidRDefault="003B4C10"/>
    <w:p w:rsidR="003B4C10" w:rsidRDefault="00D94CBB">
      <w:r>
        <w:br w:type="page"/>
      </w:r>
    </w:p>
    <w:p w:rsidR="003B4C10" w:rsidRDefault="00D94CBB">
      <w:pPr>
        <w:pStyle w:val="Heading2"/>
        <w:spacing w:after="800"/>
        <w:jc w:val="center"/>
      </w:pPr>
      <w:r>
        <w:rPr>
          <w:rFonts w:ascii="Times New Roman" w:eastAsia="Times New Roman" w:hAnsi="Times New Roman" w:cs="Times New Roman"/>
          <w:color w:val="000000"/>
          <w:sz w:val="30"/>
          <w:szCs w:val="30"/>
        </w:rPr>
        <w:t>Slovak Phonology</w:t>
      </w:r>
    </w:p>
    <w:tbl>
      <w:tblPr>
        <w:tblW w:w="9020" w:type="dxa"/>
        <w:tblLayout w:type="fixed"/>
        <w:tblLook w:val="04A0" w:firstRow="1" w:lastRow="0" w:firstColumn="1" w:lastColumn="0" w:noHBand="0" w:noVBand="1"/>
      </w:tblPr>
      <w:tblGrid>
        <w:gridCol w:w="2255"/>
        <w:gridCol w:w="6765"/>
      </w:tblGrid>
      <w:tr w:rsidR="003B4C10">
        <w:trPr>
          <w:trHeight w:hRule="exact" w:val="320"/>
        </w:trPr>
        <w:tc>
          <w:tcPr>
            <w:tcW w:w="2255" w:type="dxa"/>
          </w:tcPr>
          <w:p w:rsidR="003B4C10" w:rsidRDefault="00D94CBB">
            <w:r>
              <w:rPr>
                <w:b/>
              </w:rPr>
              <w:t>Name</w:t>
            </w:r>
          </w:p>
        </w:tc>
        <w:tc>
          <w:tcPr>
            <w:tcW w:w="6765" w:type="dxa"/>
          </w:tcPr>
          <w:p w:rsidR="003B4C10" w:rsidRDefault="00D94CBB">
            <w:r>
              <w:t>Slovak Phonology</w:t>
            </w:r>
          </w:p>
        </w:tc>
      </w:tr>
      <w:tr w:rsidR="003B4C10">
        <w:trPr>
          <w:trHeight w:hRule="exact" w:val="320"/>
        </w:trPr>
        <w:tc>
          <w:tcPr>
            <w:tcW w:w="2255" w:type="dxa"/>
          </w:tcPr>
          <w:p w:rsidR="003B4C10" w:rsidRDefault="00D94CBB">
            <w:r>
              <w:rPr>
                <w:b/>
              </w:rPr>
              <w:t>Organizational unit</w:t>
            </w:r>
          </w:p>
        </w:tc>
        <w:tc>
          <w:tcPr>
            <w:tcW w:w="6765" w:type="dxa"/>
          </w:tcPr>
          <w:p w:rsidR="003B4C10" w:rsidRDefault="00D94CBB">
            <w:r>
              <w:t>Chair of Slovak language and literature</w:t>
            </w:r>
          </w:p>
        </w:tc>
      </w:tr>
      <w:tr w:rsidR="003B4C10">
        <w:trPr>
          <w:trHeight w:hRule="exact" w:val="320"/>
        </w:trPr>
        <w:tc>
          <w:tcPr>
            <w:tcW w:w="2255" w:type="dxa"/>
          </w:tcPr>
          <w:p w:rsidR="003B4C10" w:rsidRDefault="00D94CBB">
            <w:r>
              <w:rPr>
                <w:b/>
              </w:rPr>
              <w:t>ECTS credits</w:t>
            </w:r>
          </w:p>
        </w:tc>
        <w:tc>
          <w:tcPr>
            <w:tcW w:w="6765" w:type="dxa"/>
          </w:tcPr>
          <w:p w:rsidR="003B4C10" w:rsidRDefault="00D94CBB">
            <w:r>
              <w:t>5</w:t>
            </w:r>
          </w:p>
        </w:tc>
      </w:tr>
      <w:tr w:rsidR="003B4C10">
        <w:trPr>
          <w:trHeight w:hRule="exact" w:val="320"/>
        </w:trPr>
        <w:tc>
          <w:tcPr>
            <w:tcW w:w="2255" w:type="dxa"/>
          </w:tcPr>
          <w:p w:rsidR="003B4C10" w:rsidRDefault="00D94CBB">
            <w:r>
              <w:rPr>
                <w:b/>
              </w:rPr>
              <w:t>ID</w:t>
            </w:r>
          </w:p>
        </w:tc>
        <w:tc>
          <w:tcPr>
            <w:tcW w:w="6765" w:type="dxa"/>
          </w:tcPr>
          <w:p w:rsidR="003B4C10" w:rsidRDefault="00D94CBB">
            <w:r>
              <w:t>142686</w:t>
            </w:r>
          </w:p>
        </w:tc>
      </w:tr>
      <w:tr w:rsidR="003B4C10">
        <w:trPr>
          <w:trHeight w:hRule="exact" w:val="320"/>
        </w:trPr>
        <w:tc>
          <w:tcPr>
            <w:tcW w:w="2255" w:type="dxa"/>
          </w:tcPr>
          <w:p w:rsidR="003B4C10" w:rsidRDefault="00D94CBB">
            <w:r>
              <w:rPr>
                <w:b/>
              </w:rPr>
              <w:t>Semesters</w:t>
            </w:r>
          </w:p>
        </w:tc>
        <w:tc>
          <w:tcPr>
            <w:tcW w:w="6765" w:type="dxa"/>
          </w:tcPr>
          <w:p w:rsidR="003B4C10" w:rsidRDefault="00D94CBB">
            <w:r>
              <w:t>Summer</w:t>
            </w:r>
          </w:p>
        </w:tc>
      </w:tr>
      <w:tr w:rsidR="003B4C10">
        <w:tc>
          <w:tcPr>
            <w:tcW w:w="2255" w:type="dxa"/>
          </w:tcPr>
          <w:p w:rsidR="003B4C10" w:rsidRDefault="00D94CBB">
            <w:r>
              <w:rPr>
                <w:b/>
              </w:rPr>
              <w:t>Teachers</w:t>
            </w:r>
          </w:p>
        </w:tc>
        <w:tc>
          <w:tcPr>
            <w:tcW w:w="6765" w:type="dxa"/>
          </w:tcPr>
          <w:p w:rsidR="003B4C10" w:rsidRDefault="00D94CBB">
            <w:r>
              <w:t xml:space="preserve">Martina Grčević, PhD, </w:t>
            </w:r>
            <w:r>
              <w:t>Associate Professor (primary)</w:t>
            </w:r>
          </w:p>
        </w:tc>
      </w:tr>
      <w:tr w:rsidR="003B4C10">
        <w:tc>
          <w:tcPr>
            <w:tcW w:w="2255" w:type="dxa"/>
            <w:tcMar>
              <w:top w:w="160" w:type="dxa"/>
            </w:tcMar>
          </w:tcPr>
          <w:p w:rsidR="003B4C10" w:rsidRDefault="00D94CBB">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B4C10">
              <w:tc>
                <w:tcPr>
                  <w:tcW w:w="2310" w:type="dxa"/>
                  <w:tcMar>
                    <w:left w:w="0" w:type="dxa"/>
                  </w:tcMar>
                </w:tcPr>
                <w:p w:rsidR="003B4C10" w:rsidRDefault="00D94CBB">
                  <w:r>
                    <w:t>Lectures</w:t>
                  </w:r>
                </w:p>
              </w:tc>
              <w:tc>
                <w:tcPr>
                  <w:tcW w:w="2310" w:type="dxa"/>
                </w:tcPr>
                <w:p w:rsidR="003B4C10" w:rsidRDefault="00D94CBB">
                  <w:r>
                    <w:t>45</w:t>
                  </w:r>
                </w:p>
              </w:tc>
            </w:tr>
          </w:tbl>
          <w:p w:rsidR="003B4C10" w:rsidRDefault="003B4C10"/>
        </w:tc>
      </w:tr>
      <w:tr w:rsidR="003B4C10">
        <w:tc>
          <w:tcPr>
            <w:tcW w:w="2255" w:type="dxa"/>
            <w:tcMar>
              <w:top w:w="160" w:type="dxa"/>
            </w:tcMar>
          </w:tcPr>
          <w:p w:rsidR="003B4C10" w:rsidRDefault="00D94CBB">
            <w:r>
              <w:rPr>
                <w:b/>
              </w:rPr>
              <w:t>Prerequisites</w:t>
            </w:r>
          </w:p>
        </w:tc>
        <w:tc>
          <w:tcPr>
            <w:tcW w:w="6765" w:type="dxa"/>
            <w:tcMar>
              <w:top w:w="160" w:type="dxa"/>
            </w:tcMar>
          </w:tcPr>
          <w:p w:rsidR="003B4C10" w:rsidRDefault="00D94CBB">
            <w:r>
              <w:t>None</w:t>
            </w:r>
          </w:p>
        </w:tc>
      </w:tr>
      <w:tr w:rsidR="003B4C10">
        <w:tc>
          <w:tcPr>
            <w:tcW w:w="2255" w:type="dxa"/>
            <w:tcMar>
              <w:top w:w="160" w:type="dxa"/>
            </w:tcMar>
          </w:tcPr>
          <w:p w:rsidR="003B4C10" w:rsidRDefault="00D94CBB">
            <w:r>
              <w:rPr>
                <w:b/>
              </w:rPr>
              <w:t>Goal</w:t>
            </w:r>
          </w:p>
        </w:tc>
        <w:tc>
          <w:tcPr>
            <w:tcW w:w="6765" w:type="dxa"/>
            <w:tcMar>
              <w:top w:w="160" w:type="dxa"/>
            </w:tcMar>
          </w:tcPr>
          <w:p w:rsidR="003B4C10" w:rsidRDefault="00D94CBB">
            <w:pPr>
              <w:jc w:val="both"/>
            </w:pPr>
            <w:r>
              <w:t xml:space="preserve">Adoption of the basic concepts related to phonology and phonetics, adoption of the sound system of the Slovak language and the principles of the Slovak orthographic and </w:t>
            </w:r>
            <w:r>
              <w:t>orthographic norm. Mastering speech mechanisms during the realization of the phonological level. Special attention is paid to the phonological differences in the Slovak and Croatian languages.</w:t>
            </w:r>
          </w:p>
        </w:tc>
      </w:tr>
      <w:tr w:rsidR="003B4C10">
        <w:tc>
          <w:tcPr>
            <w:tcW w:w="2255" w:type="dxa"/>
            <w:tcMar>
              <w:top w:w="160" w:type="dxa"/>
            </w:tcMar>
          </w:tcPr>
          <w:p w:rsidR="003B4C10" w:rsidRDefault="00D94CBB">
            <w:r>
              <w:rPr>
                <w:b/>
              </w:rPr>
              <w:t>Teaching methods</w:t>
            </w:r>
          </w:p>
        </w:tc>
        <w:tc>
          <w:tcPr>
            <w:tcW w:w="6765" w:type="dxa"/>
            <w:tcMar>
              <w:top w:w="160" w:type="dxa"/>
            </w:tcMar>
          </w:tcPr>
          <w:p w:rsidR="003B4C10" w:rsidRDefault="00D94CBB">
            <w:pPr>
              <w:jc w:val="both"/>
            </w:pPr>
            <w:r>
              <w:t>- lectures</w:t>
            </w:r>
            <w:r>
              <w:br/>
              <w:t xml:space="preserve">- interaction between the teacher </w:t>
            </w:r>
            <w:r>
              <w:t>and students</w:t>
            </w:r>
            <w:r>
              <w:br/>
              <w:t>- multimedia presentations</w:t>
            </w:r>
            <w:r>
              <w:br/>
              <w:t>- mentoring work</w:t>
            </w:r>
            <w:r>
              <w:br/>
              <w:t>- team and individual work</w:t>
            </w:r>
          </w:p>
        </w:tc>
      </w:tr>
      <w:tr w:rsidR="003B4C10">
        <w:tc>
          <w:tcPr>
            <w:tcW w:w="2255" w:type="dxa"/>
            <w:tcMar>
              <w:top w:w="160" w:type="dxa"/>
            </w:tcMar>
          </w:tcPr>
          <w:p w:rsidR="003B4C10" w:rsidRDefault="00D94CBB">
            <w:r>
              <w:rPr>
                <w:b/>
              </w:rPr>
              <w:t>Assessment methods</w:t>
            </w:r>
          </w:p>
        </w:tc>
        <w:tc>
          <w:tcPr>
            <w:tcW w:w="6765" w:type="dxa"/>
            <w:tcMar>
              <w:top w:w="160" w:type="dxa"/>
            </w:tcMar>
          </w:tcPr>
          <w:p w:rsidR="003B4C10" w:rsidRDefault="00D94CBB">
            <w:pPr>
              <w:jc w:val="both"/>
            </w:pPr>
            <w:r>
              <w:t>- class attendance</w:t>
            </w:r>
            <w:r>
              <w:br/>
              <w:t>- student activity during lessons (participation in discussions, homework and exercises)</w:t>
            </w:r>
            <w:r>
              <w:br/>
              <w:t>- written and oral exam</w:t>
            </w:r>
          </w:p>
        </w:tc>
      </w:tr>
      <w:tr w:rsidR="003B4C10">
        <w:tc>
          <w:tcPr>
            <w:tcW w:w="2255" w:type="dxa"/>
            <w:tcMar>
              <w:top w:w="160" w:type="dxa"/>
            </w:tcMar>
          </w:tcPr>
          <w:p w:rsidR="003B4C10" w:rsidRDefault="00D94CBB">
            <w:pPr>
              <w:spacing w:after="60"/>
            </w:pPr>
            <w:r>
              <w:rPr>
                <w:b/>
              </w:rPr>
              <w:t>Learning outcomes</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 explain and use the key concepts and isolate phenomena from Slovak phonetics and phonology, with a special emphasis on differences in the Croatian language</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 state the orthographic rules of the Slovak language and use them in written expression</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 autonomously translate texts requiring no specific specialized knowledge from Slovak into Croatian and from Croatian into Slovak</w:t>
                  </w:r>
                </w:p>
              </w:tc>
            </w:tr>
          </w:tbl>
          <w:p w:rsidR="003B4C10" w:rsidRDefault="003B4C10"/>
        </w:tc>
      </w:tr>
      <w:tr w:rsidR="003B4C10">
        <w:tc>
          <w:tcPr>
            <w:tcW w:w="2255" w:type="dxa"/>
            <w:tcMar>
              <w:top w:w="160" w:type="dxa"/>
            </w:tcMar>
          </w:tcPr>
          <w:p w:rsidR="003B4C10" w:rsidRDefault="00D94CBB">
            <w:pPr>
              <w:spacing w:after="60"/>
            </w:pPr>
            <w:r>
              <w:rPr>
                <w:b/>
              </w:rPr>
              <w:t>Content</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Introductory word, introduction to the curriculum and literature.</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 xml:space="preserve">Basic theoretical phonological and </w:t>
                  </w:r>
                  <w:r>
                    <w:t>phonetic terms: phoneme, phone, allophone; distinctive features, types of oppositions, etc.</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Communication process. Speech production and perception. Speech organs. Sound, voice (messenger), syllable, so-called phonetic words: enclitics, proclitics.</w:t>
                  </w:r>
                </w:p>
              </w:tc>
            </w:tr>
            <w:tr w:rsidR="003B4C10">
              <w:tc>
                <w:tcPr>
                  <w:tcW w:w="450" w:type="dxa"/>
                  <w:tcMar>
                    <w:left w:w="0" w:type="dxa"/>
                  </w:tcMar>
                </w:tcPr>
                <w:p w:rsidR="003B4C10" w:rsidRDefault="00D94CBB">
                  <w:pPr>
                    <w:jc w:val="right"/>
                  </w:pPr>
                  <w:r>
                    <w:t>4.</w:t>
                  </w:r>
                </w:p>
              </w:tc>
              <w:tc>
                <w:tcPr>
                  <w:tcW w:w="8569" w:type="dxa"/>
                </w:tcPr>
                <w:p w:rsidR="003B4C10" w:rsidRDefault="00D94CBB">
                  <w:pPr>
                    <w:jc w:val="both"/>
                  </w:pPr>
                  <w:r>
                    <w:t>Graphic system of the Slovak language; Slovak alphabet; diacritics; grapheme realization on the (computer) keyboard.</w:t>
                  </w:r>
                </w:p>
              </w:tc>
            </w:tr>
            <w:tr w:rsidR="003B4C10">
              <w:tc>
                <w:tcPr>
                  <w:tcW w:w="450" w:type="dxa"/>
                  <w:tcMar>
                    <w:left w:w="0" w:type="dxa"/>
                  </w:tcMar>
                </w:tcPr>
                <w:p w:rsidR="003B4C10" w:rsidRDefault="00D94CBB">
                  <w:pPr>
                    <w:jc w:val="right"/>
                  </w:pPr>
                  <w:r>
                    <w:t>5.</w:t>
                  </w:r>
                </w:p>
              </w:tc>
              <w:tc>
                <w:tcPr>
                  <w:tcW w:w="8569" w:type="dxa"/>
                </w:tcPr>
                <w:p w:rsidR="003B4C10" w:rsidRDefault="00D94CBB">
                  <w:pPr>
                    <w:jc w:val="both"/>
                  </w:pPr>
                  <w:r>
                    <w:t>Slovak language sound system. General features. Classification of sounds according to function and articulatory-acoustic characteristi</w:t>
                  </w:r>
                  <w:r>
                    <w:t>cs. Differences between the Croatian and Slovak sound systems. Slovak-Croatian / Croatian-Slovak transcription.</w:t>
                  </w:r>
                </w:p>
              </w:tc>
            </w:tr>
            <w:tr w:rsidR="003B4C10">
              <w:tc>
                <w:tcPr>
                  <w:tcW w:w="450" w:type="dxa"/>
                  <w:tcMar>
                    <w:left w:w="0" w:type="dxa"/>
                  </w:tcMar>
                </w:tcPr>
                <w:p w:rsidR="003B4C10" w:rsidRDefault="00D94CBB">
                  <w:pPr>
                    <w:jc w:val="right"/>
                  </w:pPr>
                  <w:r>
                    <w:t>6.</w:t>
                  </w:r>
                </w:p>
              </w:tc>
              <w:tc>
                <w:tcPr>
                  <w:tcW w:w="8569" w:type="dxa"/>
                </w:tcPr>
                <w:p w:rsidR="003B4C10" w:rsidRDefault="00D94CBB">
                  <w:pPr>
                    <w:jc w:val="both"/>
                  </w:pPr>
                  <w:r>
                    <w:t>Slovak vocal system. Vowels; characteristics and division. Phonological features of Slovak vocals.</w:t>
                  </w:r>
                </w:p>
              </w:tc>
            </w:tr>
            <w:tr w:rsidR="003B4C10">
              <w:tc>
                <w:tcPr>
                  <w:tcW w:w="450" w:type="dxa"/>
                  <w:tcMar>
                    <w:left w:w="0" w:type="dxa"/>
                  </w:tcMar>
                </w:tcPr>
                <w:p w:rsidR="003B4C10" w:rsidRDefault="00D94CBB">
                  <w:pPr>
                    <w:jc w:val="right"/>
                  </w:pPr>
                  <w:r>
                    <w:t>7.</w:t>
                  </w:r>
                </w:p>
              </w:tc>
              <w:tc>
                <w:tcPr>
                  <w:tcW w:w="8569" w:type="dxa"/>
                </w:tcPr>
                <w:p w:rsidR="003B4C10" w:rsidRDefault="00D94CBB">
                  <w:pPr>
                    <w:jc w:val="both"/>
                  </w:pPr>
                  <w:r>
                    <w:t xml:space="preserve">Slovak diphthongs and their </w:t>
                  </w:r>
                  <w:r>
                    <w:t>phonological evaluation.</w:t>
                  </w:r>
                </w:p>
              </w:tc>
            </w:tr>
            <w:tr w:rsidR="003B4C10">
              <w:tc>
                <w:tcPr>
                  <w:tcW w:w="450" w:type="dxa"/>
                  <w:tcMar>
                    <w:left w:w="0" w:type="dxa"/>
                  </w:tcMar>
                </w:tcPr>
                <w:p w:rsidR="003B4C10" w:rsidRDefault="00D94CBB">
                  <w:pPr>
                    <w:jc w:val="right"/>
                  </w:pPr>
                  <w:r>
                    <w:t>8.</w:t>
                  </w:r>
                </w:p>
              </w:tc>
              <w:tc>
                <w:tcPr>
                  <w:tcW w:w="8569" w:type="dxa"/>
                </w:tcPr>
                <w:p w:rsidR="003B4C10" w:rsidRDefault="00D94CBB">
                  <w:pPr>
                    <w:jc w:val="both"/>
                  </w:pPr>
                  <w:r>
                    <w:t>Phonological and orthographic problem area of vowels ä. Spelling problem areas of grapheme y; grammatical and etymological orthographic principle, the so-called "selected words".</w:t>
                  </w:r>
                </w:p>
              </w:tc>
            </w:tr>
            <w:tr w:rsidR="003B4C10">
              <w:tc>
                <w:tcPr>
                  <w:tcW w:w="450" w:type="dxa"/>
                  <w:tcMar>
                    <w:left w:w="0" w:type="dxa"/>
                  </w:tcMar>
                </w:tcPr>
                <w:p w:rsidR="003B4C10" w:rsidRDefault="00D94CBB">
                  <w:pPr>
                    <w:jc w:val="right"/>
                  </w:pPr>
                  <w:r>
                    <w:t>9.</w:t>
                  </w:r>
                </w:p>
              </w:tc>
              <w:tc>
                <w:tcPr>
                  <w:tcW w:w="8569" w:type="dxa"/>
                </w:tcPr>
                <w:p w:rsidR="003B4C10" w:rsidRDefault="00D94CBB">
                  <w:pPr>
                    <w:jc w:val="both"/>
                  </w:pPr>
                  <w:r>
                    <w:t>Slovak consonant system; characteristics and</w:t>
                  </w:r>
                  <w:r>
                    <w:t xml:space="preserve"> division. Syllabic consonants. Phonological features of Slovak consonants. Variants of Slovak phonemes (allophones).</w:t>
                  </w:r>
                </w:p>
              </w:tc>
            </w:tr>
            <w:tr w:rsidR="003B4C10">
              <w:tc>
                <w:tcPr>
                  <w:tcW w:w="450" w:type="dxa"/>
                  <w:tcMar>
                    <w:left w:w="0" w:type="dxa"/>
                  </w:tcMar>
                </w:tcPr>
                <w:p w:rsidR="003B4C10" w:rsidRDefault="00D94CBB">
                  <w:pPr>
                    <w:jc w:val="right"/>
                  </w:pPr>
                  <w:r>
                    <w:t>10.</w:t>
                  </w:r>
                </w:p>
              </w:tc>
              <w:tc>
                <w:tcPr>
                  <w:tcW w:w="8569" w:type="dxa"/>
                </w:tcPr>
                <w:p w:rsidR="003B4C10" w:rsidRDefault="00D94CBB">
                  <w:pPr>
                    <w:jc w:val="both"/>
                  </w:pPr>
                  <w:r>
                    <w:t>Recording and pronunciation of consonants ď, ť, ň. Pronunciation issues related to ľ. Phonetic realizations of phonemes v.</w:t>
                  </w:r>
                </w:p>
              </w:tc>
            </w:tr>
            <w:tr w:rsidR="003B4C10">
              <w:tc>
                <w:tcPr>
                  <w:tcW w:w="450" w:type="dxa"/>
                  <w:tcMar>
                    <w:left w:w="0" w:type="dxa"/>
                  </w:tcMar>
                </w:tcPr>
                <w:p w:rsidR="003B4C10" w:rsidRDefault="00D94CBB">
                  <w:pPr>
                    <w:jc w:val="right"/>
                  </w:pPr>
                  <w:r>
                    <w:t>11.</w:t>
                  </w:r>
                </w:p>
              </w:tc>
              <w:tc>
                <w:tcPr>
                  <w:tcW w:w="8569" w:type="dxa"/>
                </w:tcPr>
                <w:p w:rsidR="003B4C10" w:rsidRDefault="00D94CBB">
                  <w:pPr>
                    <w:jc w:val="both"/>
                  </w:pPr>
                  <w:r>
                    <w:t>Sound</w:t>
                  </w:r>
                  <w:r>
                    <w:t xml:space="preserve"> changes, neutralizations: assimilation and coarticulation</w:t>
                  </w:r>
                </w:p>
              </w:tc>
            </w:tr>
            <w:tr w:rsidR="003B4C10">
              <w:tc>
                <w:tcPr>
                  <w:tcW w:w="450" w:type="dxa"/>
                  <w:tcMar>
                    <w:left w:w="0" w:type="dxa"/>
                  </w:tcMar>
                </w:tcPr>
                <w:p w:rsidR="003B4C10" w:rsidRDefault="00D94CBB">
                  <w:pPr>
                    <w:jc w:val="right"/>
                  </w:pPr>
                  <w:r>
                    <w:t>12.</w:t>
                  </w:r>
                </w:p>
              </w:tc>
              <w:tc>
                <w:tcPr>
                  <w:tcW w:w="8569" w:type="dxa"/>
                </w:tcPr>
                <w:p w:rsidR="003B4C10" w:rsidRDefault="00D94CBB">
                  <w:pPr>
                    <w:jc w:val="both"/>
                  </w:pPr>
                  <w:r>
                    <w:t>Double consonants and more complex consonant groups; the rules of their pronunciation. Vocal and consonant alternations, apophony occurrences.</w:t>
                  </w:r>
                </w:p>
              </w:tc>
            </w:tr>
            <w:tr w:rsidR="003B4C10">
              <w:tc>
                <w:tcPr>
                  <w:tcW w:w="450" w:type="dxa"/>
                  <w:tcMar>
                    <w:left w:w="0" w:type="dxa"/>
                  </w:tcMar>
                </w:tcPr>
                <w:p w:rsidR="003B4C10" w:rsidRDefault="00D94CBB">
                  <w:pPr>
                    <w:jc w:val="right"/>
                  </w:pPr>
                  <w:r>
                    <w:t>13.</w:t>
                  </w:r>
                </w:p>
              </w:tc>
              <w:tc>
                <w:tcPr>
                  <w:tcW w:w="8569" w:type="dxa"/>
                </w:tcPr>
                <w:p w:rsidR="003B4C10" w:rsidRDefault="00D94CBB">
                  <w:pPr>
                    <w:jc w:val="both"/>
                  </w:pPr>
                  <w:r>
                    <w:t>Length in Slovak. Rhythmic shortening rule a</w:t>
                  </w:r>
                  <w:r>
                    <w:t>nd exceptions.</w:t>
                  </w:r>
                </w:p>
              </w:tc>
            </w:tr>
            <w:tr w:rsidR="003B4C10">
              <w:tc>
                <w:tcPr>
                  <w:tcW w:w="450" w:type="dxa"/>
                  <w:tcMar>
                    <w:left w:w="0" w:type="dxa"/>
                  </w:tcMar>
                </w:tcPr>
                <w:p w:rsidR="003B4C10" w:rsidRDefault="00D94CBB">
                  <w:pPr>
                    <w:jc w:val="right"/>
                  </w:pPr>
                  <w:r>
                    <w:t>14.</w:t>
                  </w:r>
                </w:p>
              </w:tc>
              <w:tc>
                <w:tcPr>
                  <w:tcW w:w="8569" w:type="dxa"/>
                </w:tcPr>
                <w:p w:rsidR="003B4C10" w:rsidRDefault="00D94CBB">
                  <w:pPr>
                    <w:jc w:val="both"/>
                  </w:pPr>
                  <w:r>
                    <w:t>Slovak accent and other suprasegmental features.</w:t>
                  </w:r>
                </w:p>
              </w:tc>
            </w:tr>
            <w:tr w:rsidR="003B4C10">
              <w:tc>
                <w:tcPr>
                  <w:tcW w:w="450" w:type="dxa"/>
                  <w:tcMar>
                    <w:left w:w="0" w:type="dxa"/>
                  </w:tcMar>
                </w:tcPr>
                <w:p w:rsidR="003B4C10" w:rsidRDefault="00D94CBB">
                  <w:pPr>
                    <w:jc w:val="right"/>
                  </w:pPr>
                  <w:r>
                    <w:t>15.</w:t>
                  </w:r>
                </w:p>
              </w:tc>
              <w:tc>
                <w:tcPr>
                  <w:tcW w:w="8569" w:type="dxa"/>
                </w:tcPr>
                <w:p w:rsidR="003B4C10" w:rsidRDefault="00D94CBB">
                  <w:pPr>
                    <w:jc w:val="both"/>
                  </w:pPr>
                  <w:r>
                    <w:t>Revision and exam preparation.</w:t>
                  </w:r>
                </w:p>
              </w:tc>
            </w:tr>
          </w:tbl>
          <w:p w:rsidR="003B4C10" w:rsidRDefault="003B4C10"/>
        </w:tc>
      </w:tr>
      <w:tr w:rsidR="003B4C10">
        <w:tc>
          <w:tcPr>
            <w:tcW w:w="2255" w:type="dxa"/>
          </w:tcPr>
          <w:p w:rsidR="003B4C10" w:rsidRDefault="003B4C10"/>
        </w:tc>
        <w:tc>
          <w:tcPr>
            <w:tcW w:w="6765" w:type="dxa"/>
          </w:tcPr>
          <w:p w:rsidR="003B4C10" w:rsidRDefault="003B4C10"/>
        </w:tc>
      </w:tr>
    </w:tbl>
    <w:p w:rsidR="003B4C10" w:rsidRDefault="003B4C10"/>
    <w:p w:rsidR="003B4C10" w:rsidRDefault="00D94CBB">
      <w:r>
        <w:br w:type="page"/>
      </w:r>
    </w:p>
    <w:p w:rsidR="003B4C10" w:rsidRDefault="00D94CBB">
      <w:pPr>
        <w:pStyle w:val="Heading2"/>
        <w:spacing w:after="800"/>
        <w:jc w:val="center"/>
      </w:pPr>
      <w:r>
        <w:rPr>
          <w:rFonts w:ascii="Times New Roman" w:eastAsia="Times New Roman" w:hAnsi="Times New Roman" w:cs="Times New Roman"/>
          <w:color w:val="000000"/>
          <w:sz w:val="30"/>
          <w:szCs w:val="30"/>
        </w:rPr>
        <w:t>Slovak Syntax</w:t>
      </w:r>
    </w:p>
    <w:tbl>
      <w:tblPr>
        <w:tblW w:w="9020" w:type="dxa"/>
        <w:tblLayout w:type="fixed"/>
        <w:tblLook w:val="04A0" w:firstRow="1" w:lastRow="0" w:firstColumn="1" w:lastColumn="0" w:noHBand="0" w:noVBand="1"/>
      </w:tblPr>
      <w:tblGrid>
        <w:gridCol w:w="2255"/>
        <w:gridCol w:w="6765"/>
      </w:tblGrid>
      <w:tr w:rsidR="003B4C10">
        <w:trPr>
          <w:trHeight w:hRule="exact" w:val="320"/>
        </w:trPr>
        <w:tc>
          <w:tcPr>
            <w:tcW w:w="2255" w:type="dxa"/>
          </w:tcPr>
          <w:p w:rsidR="003B4C10" w:rsidRDefault="00D94CBB">
            <w:r>
              <w:rPr>
                <w:b/>
              </w:rPr>
              <w:t>Name</w:t>
            </w:r>
          </w:p>
        </w:tc>
        <w:tc>
          <w:tcPr>
            <w:tcW w:w="6765" w:type="dxa"/>
          </w:tcPr>
          <w:p w:rsidR="003B4C10" w:rsidRDefault="00D94CBB">
            <w:r>
              <w:t>Slovak Syntax</w:t>
            </w:r>
          </w:p>
        </w:tc>
      </w:tr>
      <w:tr w:rsidR="003B4C10">
        <w:trPr>
          <w:trHeight w:hRule="exact" w:val="320"/>
        </w:trPr>
        <w:tc>
          <w:tcPr>
            <w:tcW w:w="2255" w:type="dxa"/>
          </w:tcPr>
          <w:p w:rsidR="003B4C10" w:rsidRDefault="00D94CBB">
            <w:r>
              <w:rPr>
                <w:b/>
              </w:rPr>
              <w:t>Organizational unit</w:t>
            </w:r>
          </w:p>
        </w:tc>
        <w:tc>
          <w:tcPr>
            <w:tcW w:w="6765" w:type="dxa"/>
          </w:tcPr>
          <w:p w:rsidR="003B4C10" w:rsidRDefault="00D94CBB">
            <w:r>
              <w:t>Chair of Slovak language and literature</w:t>
            </w:r>
          </w:p>
        </w:tc>
      </w:tr>
      <w:tr w:rsidR="003B4C10">
        <w:trPr>
          <w:trHeight w:hRule="exact" w:val="320"/>
        </w:trPr>
        <w:tc>
          <w:tcPr>
            <w:tcW w:w="2255" w:type="dxa"/>
          </w:tcPr>
          <w:p w:rsidR="003B4C10" w:rsidRDefault="00D94CBB">
            <w:r>
              <w:rPr>
                <w:b/>
              </w:rPr>
              <w:t>ECTS credits</w:t>
            </w:r>
          </w:p>
        </w:tc>
        <w:tc>
          <w:tcPr>
            <w:tcW w:w="6765" w:type="dxa"/>
          </w:tcPr>
          <w:p w:rsidR="003B4C10" w:rsidRDefault="00D94CBB">
            <w:r>
              <w:t>5</w:t>
            </w:r>
          </w:p>
        </w:tc>
      </w:tr>
      <w:tr w:rsidR="003B4C10">
        <w:trPr>
          <w:trHeight w:hRule="exact" w:val="320"/>
        </w:trPr>
        <w:tc>
          <w:tcPr>
            <w:tcW w:w="2255" w:type="dxa"/>
          </w:tcPr>
          <w:p w:rsidR="003B4C10" w:rsidRDefault="00D94CBB">
            <w:r>
              <w:rPr>
                <w:b/>
              </w:rPr>
              <w:t>ID</w:t>
            </w:r>
          </w:p>
        </w:tc>
        <w:tc>
          <w:tcPr>
            <w:tcW w:w="6765" w:type="dxa"/>
          </w:tcPr>
          <w:p w:rsidR="003B4C10" w:rsidRDefault="00D94CBB">
            <w:r>
              <w:t>52300</w:t>
            </w:r>
          </w:p>
        </w:tc>
      </w:tr>
      <w:tr w:rsidR="003B4C10">
        <w:trPr>
          <w:trHeight w:hRule="exact" w:val="320"/>
        </w:trPr>
        <w:tc>
          <w:tcPr>
            <w:tcW w:w="2255" w:type="dxa"/>
          </w:tcPr>
          <w:p w:rsidR="003B4C10" w:rsidRDefault="00D94CBB">
            <w:r>
              <w:rPr>
                <w:b/>
              </w:rPr>
              <w:t>Semesters</w:t>
            </w:r>
          </w:p>
        </w:tc>
        <w:tc>
          <w:tcPr>
            <w:tcW w:w="6765" w:type="dxa"/>
          </w:tcPr>
          <w:p w:rsidR="003B4C10" w:rsidRDefault="00D94CBB">
            <w:r>
              <w:t>Summer</w:t>
            </w:r>
          </w:p>
        </w:tc>
      </w:tr>
      <w:tr w:rsidR="003B4C10">
        <w:tc>
          <w:tcPr>
            <w:tcW w:w="2255" w:type="dxa"/>
          </w:tcPr>
          <w:p w:rsidR="003B4C10" w:rsidRDefault="00D94CBB">
            <w:r>
              <w:rPr>
                <w:b/>
              </w:rPr>
              <w:t>Teachers</w:t>
            </w:r>
          </w:p>
        </w:tc>
        <w:tc>
          <w:tcPr>
            <w:tcW w:w="6765" w:type="dxa"/>
          </w:tcPr>
          <w:p w:rsidR="003B4C10" w:rsidRDefault="00D94CBB">
            <w:r>
              <w:t>Ivana Čagalj, PhD, Assistant Professor (primary)</w:t>
            </w:r>
          </w:p>
        </w:tc>
      </w:tr>
      <w:tr w:rsidR="003B4C10">
        <w:tc>
          <w:tcPr>
            <w:tcW w:w="2255" w:type="dxa"/>
            <w:tcMar>
              <w:top w:w="160" w:type="dxa"/>
            </w:tcMar>
          </w:tcPr>
          <w:p w:rsidR="003B4C10" w:rsidRDefault="00D94CBB">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B4C10">
              <w:tc>
                <w:tcPr>
                  <w:tcW w:w="2310" w:type="dxa"/>
                  <w:tcMar>
                    <w:left w:w="0" w:type="dxa"/>
                  </w:tcMar>
                </w:tcPr>
                <w:p w:rsidR="003B4C10" w:rsidRDefault="00D94CBB">
                  <w:r>
                    <w:t>Lectures</w:t>
                  </w:r>
                </w:p>
              </w:tc>
              <w:tc>
                <w:tcPr>
                  <w:tcW w:w="2310" w:type="dxa"/>
                </w:tcPr>
                <w:p w:rsidR="003B4C10" w:rsidRDefault="00D94CBB">
                  <w:r>
                    <w:t>60</w:t>
                  </w:r>
                </w:p>
              </w:tc>
            </w:tr>
          </w:tbl>
          <w:p w:rsidR="003B4C10" w:rsidRDefault="003B4C10"/>
        </w:tc>
      </w:tr>
      <w:tr w:rsidR="003B4C10">
        <w:tc>
          <w:tcPr>
            <w:tcW w:w="2255" w:type="dxa"/>
            <w:tcMar>
              <w:top w:w="160" w:type="dxa"/>
            </w:tcMar>
          </w:tcPr>
          <w:p w:rsidR="003B4C10" w:rsidRDefault="00D94CBB">
            <w:r>
              <w:rPr>
                <w:b/>
              </w:rPr>
              <w:t>Prerequisites</w:t>
            </w:r>
          </w:p>
        </w:tc>
        <w:tc>
          <w:tcPr>
            <w:tcW w:w="6765" w:type="dxa"/>
            <w:tcMar>
              <w:top w:w="160" w:type="dxa"/>
            </w:tcMar>
          </w:tcPr>
          <w:p w:rsidR="003B4C10" w:rsidRDefault="00D94CBB">
            <w:r>
              <w:t>To enrol course it is necessary to pass course Slovak Morphology</w:t>
            </w:r>
          </w:p>
        </w:tc>
      </w:tr>
      <w:tr w:rsidR="003B4C10">
        <w:tc>
          <w:tcPr>
            <w:tcW w:w="2255" w:type="dxa"/>
            <w:tcMar>
              <w:top w:w="160" w:type="dxa"/>
            </w:tcMar>
          </w:tcPr>
          <w:p w:rsidR="003B4C10" w:rsidRDefault="00D94CBB">
            <w:r>
              <w:rPr>
                <w:b/>
              </w:rPr>
              <w:t>Goal</w:t>
            </w:r>
          </w:p>
        </w:tc>
        <w:tc>
          <w:tcPr>
            <w:tcW w:w="6765" w:type="dxa"/>
            <w:tcMar>
              <w:top w:w="160" w:type="dxa"/>
            </w:tcMar>
          </w:tcPr>
          <w:p w:rsidR="003B4C10" w:rsidRDefault="00D94CBB">
            <w:pPr>
              <w:jc w:val="both"/>
            </w:pPr>
            <w:r>
              <w:t xml:space="preserve">Acquiring knowledge about different theoretical approaches to syntactic issues and </w:t>
            </w:r>
            <w:r>
              <w:t>different types of syntactic description as well as adopting the specifics of the syntax of the modern Slovak literary language with reference to the Croatian language.</w:t>
            </w:r>
          </w:p>
        </w:tc>
      </w:tr>
      <w:tr w:rsidR="003B4C10">
        <w:tc>
          <w:tcPr>
            <w:tcW w:w="2255" w:type="dxa"/>
            <w:tcMar>
              <w:top w:w="160" w:type="dxa"/>
            </w:tcMar>
          </w:tcPr>
          <w:p w:rsidR="003B4C10" w:rsidRDefault="00D94CBB">
            <w:r>
              <w:rPr>
                <w:b/>
              </w:rPr>
              <w:t>Teaching methods</w:t>
            </w:r>
          </w:p>
        </w:tc>
        <w:tc>
          <w:tcPr>
            <w:tcW w:w="6765" w:type="dxa"/>
            <w:tcMar>
              <w:top w:w="160" w:type="dxa"/>
            </w:tcMar>
          </w:tcPr>
          <w:p w:rsidR="003B4C10" w:rsidRDefault="00D94CBB">
            <w:pPr>
              <w:jc w:val="both"/>
            </w:pPr>
            <w:r>
              <w:t>Lectures, mentoring work, team and individual work.</w:t>
            </w:r>
            <w:r>
              <w:br/>
            </w:r>
          </w:p>
        </w:tc>
      </w:tr>
      <w:tr w:rsidR="003B4C10">
        <w:tc>
          <w:tcPr>
            <w:tcW w:w="2255" w:type="dxa"/>
            <w:tcMar>
              <w:top w:w="160" w:type="dxa"/>
            </w:tcMar>
          </w:tcPr>
          <w:p w:rsidR="003B4C10" w:rsidRDefault="00D94CBB">
            <w:r>
              <w:rPr>
                <w:b/>
              </w:rPr>
              <w:t xml:space="preserve">Assessment </w:t>
            </w:r>
            <w:r>
              <w:rPr>
                <w:b/>
              </w:rPr>
              <w:t>methods</w:t>
            </w:r>
          </w:p>
        </w:tc>
        <w:tc>
          <w:tcPr>
            <w:tcW w:w="6765" w:type="dxa"/>
            <w:tcMar>
              <w:top w:w="160" w:type="dxa"/>
            </w:tcMar>
          </w:tcPr>
          <w:p w:rsidR="003B4C10" w:rsidRDefault="00D94CBB">
            <w:pPr>
              <w:jc w:val="both"/>
            </w:pPr>
            <w:r>
              <w:t>Class attendance, student activity during lessons (participation in discussions, writing homework and exercises), written exam.</w:t>
            </w:r>
            <w:r>
              <w:br/>
            </w:r>
          </w:p>
        </w:tc>
      </w:tr>
      <w:tr w:rsidR="003B4C10">
        <w:tc>
          <w:tcPr>
            <w:tcW w:w="2255" w:type="dxa"/>
            <w:tcMar>
              <w:top w:w="160" w:type="dxa"/>
            </w:tcMar>
          </w:tcPr>
          <w:p w:rsidR="003B4C10" w:rsidRDefault="00D94CBB">
            <w:pPr>
              <w:spacing w:after="60"/>
            </w:pPr>
            <w:r>
              <w:rPr>
                <w:b/>
              </w:rPr>
              <w:t>Learning outcomes</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explain and use the basic grammatical apparatus on the morphological and syntactic level of the</w:t>
                  </w:r>
                  <w:r>
                    <w:t xml:space="preserve"> Slovak language and use it in morphematic, morphological, and syntactic analysis</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evaluate personal interests and competences and choose appropriate areas for continued education</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 xml:space="preserve">connect and integrate knowledge acquired during the course of Slovak </w:t>
                  </w:r>
                  <w:r>
                    <w:t>studies with the knowledge acquired in the second chosen field in the humanities and social sciences</w:t>
                  </w:r>
                </w:p>
              </w:tc>
            </w:tr>
          </w:tbl>
          <w:p w:rsidR="003B4C10" w:rsidRDefault="003B4C10"/>
        </w:tc>
      </w:tr>
      <w:tr w:rsidR="003B4C10">
        <w:tc>
          <w:tcPr>
            <w:tcW w:w="2255" w:type="dxa"/>
            <w:tcMar>
              <w:top w:w="160" w:type="dxa"/>
            </w:tcMar>
          </w:tcPr>
          <w:p w:rsidR="003B4C10" w:rsidRDefault="00D94CBB">
            <w:pPr>
              <w:spacing w:after="60"/>
            </w:pPr>
            <w:r>
              <w:rPr>
                <w:b/>
              </w:rPr>
              <w:t>Content</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Introduction: definition of syntax, syntax processing in the Slovak linguistic tradition and comparison with other Slavic languages, especi</w:t>
                  </w:r>
                  <w:r>
                    <w:t>ally Croatian; contemporary theoretical approaches to syntactic issues and types of syntactic description; comparison of the classical structural-functional description with the semantic one; differences between contemporary Slovak syntaxes.</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Definition</w:t>
                  </w:r>
                  <w:r>
                    <w:t xml:space="preserve"> of sentences and definition of statements - grammatical and content level of the problem. Components of a sentence / statement as a grammatical-semantic linguistic unit of a higher order: lexical, grammatical, modal and communication-pragmatic component. </w:t>
                  </w:r>
                  <w:r>
                    <w:t>Modality as a syntactic-semantic category. The relationship between modality and emotionality.</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Modality: types of modality - possible contents of the statement with regards to the narrator's relation to reality, objectivity and subjectivity of the moda</w:t>
                  </w:r>
                  <w:r>
                    <w:t>lizer; modality in a broader sense (intentional modality), credibility modality and voluntary modality; basic modal models, constitutive and optional modal means. Relationship between modality and other syntactic components.</w:t>
                  </w:r>
                </w:p>
              </w:tc>
            </w:tr>
            <w:tr w:rsidR="003B4C10">
              <w:tc>
                <w:tcPr>
                  <w:tcW w:w="450" w:type="dxa"/>
                  <w:tcMar>
                    <w:left w:w="0" w:type="dxa"/>
                  </w:tcMar>
                </w:tcPr>
                <w:p w:rsidR="003B4C10" w:rsidRDefault="00D94CBB">
                  <w:pPr>
                    <w:jc w:val="right"/>
                  </w:pPr>
                  <w:r>
                    <w:t>4.</w:t>
                  </w:r>
                </w:p>
              </w:tc>
              <w:tc>
                <w:tcPr>
                  <w:tcW w:w="8569" w:type="dxa"/>
                </w:tcPr>
                <w:p w:rsidR="003B4C10" w:rsidRDefault="00D94CBB">
                  <w:pPr>
                    <w:jc w:val="both"/>
                  </w:pPr>
                  <w:r>
                    <w:t>Actual or contextual divisi</w:t>
                  </w:r>
                  <w:r>
                    <w:t>on of utterances / sentences, themes and rhymes, word order, semantic, intonation and grammatical factors influencing word order. Grammatical and semantic criteria in syntactic analysis. Syntagmatics: syntagm, syntagm members and grammatical relations betw</w:t>
                  </w:r>
                  <w:r>
                    <w:t>een them (term, rection and association).</w:t>
                  </w:r>
                </w:p>
              </w:tc>
            </w:tr>
            <w:tr w:rsidR="003B4C10">
              <w:tc>
                <w:tcPr>
                  <w:tcW w:w="450" w:type="dxa"/>
                  <w:tcMar>
                    <w:left w:w="0" w:type="dxa"/>
                  </w:tcMar>
                </w:tcPr>
                <w:p w:rsidR="003B4C10" w:rsidRDefault="00D94CBB">
                  <w:pPr>
                    <w:jc w:val="right"/>
                  </w:pPr>
                  <w:r>
                    <w:t>5.</w:t>
                  </w:r>
                </w:p>
              </w:tc>
              <w:tc>
                <w:tcPr>
                  <w:tcW w:w="8569" w:type="dxa"/>
                </w:tcPr>
                <w:p w:rsidR="003B4C10" w:rsidRDefault="00D94CBB">
                  <w:pPr>
                    <w:jc w:val="both"/>
                  </w:pPr>
                  <w:r>
                    <w:t>Syntactic relations: subordination and coordination; predication, determination, apposition; parentheses. Sentence members (parts): main and additional members - subject, predicate, object, attribute, predicate</w:t>
                  </w:r>
                  <w:r>
                    <w:t xml:space="preserve"> extension, adjectives; grammatical relations between sentence parts.</w:t>
                  </w:r>
                </w:p>
              </w:tc>
            </w:tr>
            <w:tr w:rsidR="003B4C10">
              <w:tc>
                <w:tcPr>
                  <w:tcW w:w="450" w:type="dxa"/>
                  <w:tcMar>
                    <w:left w:w="0" w:type="dxa"/>
                  </w:tcMar>
                </w:tcPr>
                <w:p w:rsidR="003B4C10" w:rsidRDefault="00D94CBB">
                  <w:pPr>
                    <w:jc w:val="right"/>
                  </w:pPr>
                  <w:r>
                    <w:t>6.</w:t>
                  </w:r>
                </w:p>
              </w:tc>
              <w:tc>
                <w:tcPr>
                  <w:tcW w:w="8569" w:type="dxa"/>
                </w:tcPr>
                <w:p w:rsidR="003B4C10" w:rsidRDefault="00D94CBB">
                  <w:pPr>
                    <w:jc w:val="both"/>
                  </w:pPr>
                  <w:r>
                    <w:t>Deviations from the grammatically correct sentence structure. Exclusion from the basic sentence structure: exclamations, addresses, parentheses. Grammatical sentence division. Two-me</w:t>
                  </w:r>
                  <w:r>
                    <w:t>mbered sentence, one-membered (subjectless) sentence, types of one-membered sentences. Simple sentences. Grammatical relations between members of a simple sentence. Simple, extended and multiple sentence members.</w:t>
                  </w:r>
                </w:p>
              </w:tc>
            </w:tr>
            <w:tr w:rsidR="003B4C10">
              <w:tc>
                <w:tcPr>
                  <w:tcW w:w="450" w:type="dxa"/>
                  <w:tcMar>
                    <w:left w:w="0" w:type="dxa"/>
                  </w:tcMar>
                </w:tcPr>
                <w:p w:rsidR="003B4C10" w:rsidRDefault="00D94CBB">
                  <w:pPr>
                    <w:jc w:val="right"/>
                  </w:pPr>
                  <w:r>
                    <w:t>7.</w:t>
                  </w:r>
                </w:p>
              </w:tc>
              <w:tc>
                <w:tcPr>
                  <w:tcW w:w="8569" w:type="dxa"/>
                </w:tcPr>
                <w:p w:rsidR="003B4C10" w:rsidRDefault="00D94CBB">
                  <w:pPr>
                    <w:jc w:val="both"/>
                  </w:pPr>
                  <w:r>
                    <w:t>Sentence members: subject and predicate</w:t>
                  </w:r>
                  <w:r>
                    <w:t>; pronoun, general and indefinite subject; verb and noun predicate. Types of words in subject and predicate function. Congruity. Predication.</w:t>
                  </w:r>
                </w:p>
              </w:tc>
            </w:tr>
            <w:tr w:rsidR="003B4C10">
              <w:tc>
                <w:tcPr>
                  <w:tcW w:w="450" w:type="dxa"/>
                  <w:tcMar>
                    <w:left w:w="0" w:type="dxa"/>
                  </w:tcMar>
                </w:tcPr>
                <w:p w:rsidR="003B4C10" w:rsidRDefault="00D94CBB">
                  <w:pPr>
                    <w:jc w:val="right"/>
                  </w:pPr>
                  <w:r>
                    <w:t>8.</w:t>
                  </w:r>
                </w:p>
              </w:tc>
              <w:tc>
                <w:tcPr>
                  <w:tcW w:w="8569" w:type="dxa"/>
                </w:tcPr>
                <w:p w:rsidR="003B4C10" w:rsidRDefault="00D94CBB">
                  <w:pPr>
                    <w:jc w:val="both"/>
                  </w:pPr>
                  <w:r>
                    <w:t>Object. Kinds of objects. Rection and determination (subordination). Attribute and apposition. Attribute types</w:t>
                  </w:r>
                  <w:r>
                    <w:t>. Congruency and incongurency of attributes, determination. Defining apposition. Apposition as a sentence part and as a sentence relation. The difference between coordination and opposition.</w:t>
                  </w:r>
                </w:p>
              </w:tc>
            </w:tr>
            <w:tr w:rsidR="003B4C10">
              <w:tc>
                <w:tcPr>
                  <w:tcW w:w="450" w:type="dxa"/>
                  <w:tcMar>
                    <w:left w:w="0" w:type="dxa"/>
                  </w:tcMar>
                </w:tcPr>
                <w:p w:rsidR="003B4C10" w:rsidRDefault="00D94CBB">
                  <w:pPr>
                    <w:jc w:val="right"/>
                  </w:pPr>
                  <w:r>
                    <w:t>9.</w:t>
                  </w:r>
                </w:p>
              </w:tc>
              <w:tc>
                <w:tcPr>
                  <w:tcW w:w="8569" w:type="dxa"/>
                </w:tcPr>
                <w:p w:rsidR="003B4C10" w:rsidRDefault="00D94CBB">
                  <w:pPr>
                    <w:jc w:val="both"/>
                  </w:pPr>
                  <w:r>
                    <w:t xml:space="preserve">Predicate extension (attribute) and its double syntagmatism, </w:t>
                  </w:r>
                  <w:r>
                    <w:t>timeliness with predicate and subject / object. Adverbials; types of adverbials, their functions and joining the predicate.</w:t>
                  </w:r>
                </w:p>
              </w:tc>
            </w:tr>
            <w:tr w:rsidR="003B4C10">
              <w:tc>
                <w:tcPr>
                  <w:tcW w:w="450" w:type="dxa"/>
                  <w:tcMar>
                    <w:left w:w="0" w:type="dxa"/>
                  </w:tcMar>
                </w:tcPr>
                <w:p w:rsidR="003B4C10" w:rsidRDefault="00D94CBB">
                  <w:pPr>
                    <w:jc w:val="right"/>
                  </w:pPr>
                  <w:r>
                    <w:t>10.</w:t>
                  </w:r>
                </w:p>
              </w:tc>
              <w:tc>
                <w:tcPr>
                  <w:tcW w:w="8569" w:type="dxa"/>
                </w:tcPr>
                <w:p w:rsidR="003B4C10" w:rsidRDefault="00D94CBB">
                  <w:pPr>
                    <w:jc w:val="both"/>
                  </w:pPr>
                  <w:r>
                    <w:t>Complex clauses - independent and dependent. Parataxis and hypothaxis, coordination and subordination. Grammatical and semantic</w:t>
                  </w:r>
                  <w:r>
                    <w:t xml:space="preserve"> relations between clauses in a complex structure. Dependent compound clauses: Subjective clauses. Predicate clauses. Analysis of selected examples.</w:t>
                  </w:r>
                </w:p>
              </w:tc>
            </w:tr>
            <w:tr w:rsidR="003B4C10">
              <w:tc>
                <w:tcPr>
                  <w:tcW w:w="450" w:type="dxa"/>
                  <w:tcMar>
                    <w:left w:w="0" w:type="dxa"/>
                  </w:tcMar>
                </w:tcPr>
                <w:p w:rsidR="003B4C10" w:rsidRDefault="00D94CBB">
                  <w:pPr>
                    <w:jc w:val="right"/>
                  </w:pPr>
                  <w:r>
                    <w:t>11.</w:t>
                  </w:r>
                </w:p>
              </w:tc>
              <w:tc>
                <w:tcPr>
                  <w:tcW w:w="8569" w:type="dxa"/>
                </w:tcPr>
                <w:p w:rsidR="003B4C10" w:rsidRDefault="00D94CBB">
                  <w:pPr>
                    <w:jc w:val="both"/>
                  </w:pPr>
                  <w:r>
                    <w:t>Object clauses. Attribute clauses. Predicate - attribute clauses. Dependent adverb clauses. Comparison</w:t>
                  </w:r>
                  <w:r>
                    <w:t>s with attribute clauses. Analysis of selected examples.</w:t>
                  </w:r>
                </w:p>
              </w:tc>
            </w:tr>
            <w:tr w:rsidR="003B4C10">
              <w:tc>
                <w:tcPr>
                  <w:tcW w:w="450" w:type="dxa"/>
                  <w:tcMar>
                    <w:left w:w="0" w:type="dxa"/>
                  </w:tcMar>
                </w:tcPr>
                <w:p w:rsidR="003B4C10" w:rsidRDefault="00D94CBB">
                  <w:pPr>
                    <w:jc w:val="right"/>
                  </w:pPr>
                  <w:r>
                    <w:t>12.</w:t>
                  </w:r>
                </w:p>
              </w:tc>
              <w:tc>
                <w:tcPr>
                  <w:tcW w:w="8569" w:type="dxa"/>
                </w:tcPr>
                <w:p w:rsidR="003B4C10" w:rsidRDefault="00D94CBB">
                  <w:pPr>
                    <w:jc w:val="both"/>
                  </w:pPr>
                  <w:r>
                    <w:t>Dependent adverbial clauses (time, place, manner, causal, consequential, purpose, etc.). False dependent clauses. Semi-sentence structures. Analysis of selected examples.</w:t>
                  </w:r>
                </w:p>
              </w:tc>
            </w:tr>
            <w:tr w:rsidR="003B4C10">
              <w:tc>
                <w:tcPr>
                  <w:tcW w:w="450" w:type="dxa"/>
                  <w:tcMar>
                    <w:left w:w="0" w:type="dxa"/>
                  </w:tcMar>
                </w:tcPr>
                <w:p w:rsidR="003B4C10" w:rsidRDefault="00D94CBB">
                  <w:pPr>
                    <w:jc w:val="right"/>
                  </w:pPr>
                  <w:r>
                    <w:t>13.</w:t>
                  </w:r>
                </w:p>
              </w:tc>
              <w:tc>
                <w:tcPr>
                  <w:tcW w:w="8569" w:type="dxa"/>
                </w:tcPr>
                <w:p w:rsidR="003B4C10" w:rsidRDefault="00D94CBB">
                  <w:pPr>
                    <w:jc w:val="both"/>
                  </w:pPr>
                  <w:r>
                    <w:t xml:space="preserve">Independent </w:t>
                  </w:r>
                  <w:r>
                    <w:t>compound clauses - compound, disjunctive, gradational, contrastive, consequential, causal explicative. Analysis of selected examples.</w:t>
                  </w:r>
                </w:p>
              </w:tc>
            </w:tr>
            <w:tr w:rsidR="003B4C10">
              <w:tc>
                <w:tcPr>
                  <w:tcW w:w="450" w:type="dxa"/>
                  <w:tcMar>
                    <w:left w:w="0" w:type="dxa"/>
                  </w:tcMar>
                </w:tcPr>
                <w:p w:rsidR="003B4C10" w:rsidRDefault="00D94CBB">
                  <w:pPr>
                    <w:jc w:val="right"/>
                  </w:pPr>
                  <w:r>
                    <w:t>14.</w:t>
                  </w:r>
                </w:p>
              </w:tc>
              <w:tc>
                <w:tcPr>
                  <w:tcW w:w="8569" w:type="dxa"/>
                </w:tcPr>
                <w:p w:rsidR="003B4C10" w:rsidRDefault="00D94CBB">
                  <w:pPr>
                    <w:jc w:val="both"/>
                  </w:pPr>
                  <w:r>
                    <w:t>Multiple compound sentences. Syntactic analysis of texts, discussion on specific issues.</w:t>
                  </w:r>
                </w:p>
              </w:tc>
            </w:tr>
            <w:tr w:rsidR="003B4C10">
              <w:tc>
                <w:tcPr>
                  <w:tcW w:w="450" w:type="dxa"/>
                  <w:tcMar>
                    <w:left w:w="0" w:type="dxa"/>
                  </w:tcMar>
                </w:tcPr>
                <w:p w:rsidR="003B4C10" w:rsidRDefault="00D94CBB">
                  <w:pPr>
                    <w:jc w:val="right"/>
                  </w:pPr>
                  <w:r>
                    <w:t>15.</w:t>
                  </w:r>
                </w:p>
              </w:tc>
              <w:tc>
                <w:tcPr>
                  <w:tcW w:w="8569" w:type="dxa"/>
                </w:tcPr>
                <w:p w:rsidR="003B4C10" w:rsidRDefault="00D94CBB">
                  <w:pPr>
                    <w:jc w:val="both"/>
                  </w:pPr>
                  <w:r>
                    <w:t>Syntactic text analysis</w:t>
                  </w:r>
                  <w:r>
                    <w:t>, discussion, exam preparation.</w:t>
                  </w:r>
                </w:p>
              </w:tc>
            </w:tr>
          </w:tbl>
          <w:p w:rsidR="003B4C10" w:rsidRDefault="003B4C10"/>
        </w:tc>
      </w:tr>
      <w:tr w:rsidR="003B4C10">
        <w:tc>
          <w:tcPr>
            <w:tcW w:w="2255" w:type="dxa"/>
          </w:tcPr>
          <w:p w:rsidR="003B4C10" w:rsidRDefault="003B4C10"/>
        </w:tc>
        <w:tc>
          <w:tcPr>
            <w:tcW w:w="6765" w:type="dxa"/>
          </w:tcPr>
          <w:p w:rsidR="003B4C10" w:rsidRDefault="003B4C10"/>
        </w:tc>
      </w:tr>
    </w:tbl>
    <w:p w:rsidR="003B4C10" w:rsidRDefault="003B4C10"/>
    <w:p w:rsidR="003B4C10" w:rsidRDefault="00D94CBB">
      <w:r>
        <w:br w:type="page"/>
      </w:r>
    </w:p>
    <w:p w:rsidR="003B4C10" w:rsidRDefault="00D94CBB">
      <w:pPr>
        <w:pStyle w:val="Heading2"/>
        <w:spacing w:after="800"/>
        <w:jc w:val="center"/>
      </w:pPr>
      <w:r>
        <w:rPr>
          <w:rFonts w:ascii="Times New Roman" w:eastAsia="Times New Roman" w:hAnsi="Times New Roman" w:cs="Times New Roman"/>
          <w:color w:val="000000"/>
          <w:sz w:val="30"/>
          <w:szCs w:val="30"/>
        </w:rPr>
        <w:t>Slovak Translation Exercises I</w:t>
      </w:r>
    </w:p>
    <w:tbl>
      <w:tblPr>
        <w:tblW w:w="9020" w:type="dxa"/>
        <w:tblLayout w:type="fixed"/>
        <w:tblLook w:val="04A0" w:firstRow="1" w:lastRow="0" w:firstColumn="1" w:lastColumn="0" w:noHBand="0" w:noVBand="1"/>
      </w:tblPr>
      <w:tblGrid>
        <w:gridCol w:w="2255"/>
        <w:gridCol w:w="6765"/>
      </w:tblGrid>
      <w:tr w:rsidR="003B4C10">
        <w:trPr>
          <w:trHeight w:hRule="exact" w:val="320"/>
        </w:trPr>
        <w:tc>
          <w:tcPr>
            <w:tcW w:w="2255" w:type="dxa"/>
          </w:tcPr>
          <w:p w:rsidR="003B4C10" w:rsidRDefault="00D94CBB">
            <w:r>
              <w:rPr>
                <w:b/>
              </w:rPr>
              <w:t>Name</w:t>
            </w:r>
          </w:p>
        </w:tc>
        <w:tc>
          <w:tcPr>
            <w:tcW w:w="6765" w:type="dxa"/>
          </w:tcPr>
          <w:p w:rsidR="003B4C10" w:rsidRDefault="00D94CBB">
            <w:r>
              <w:t>Slovak Translation Exercises I</w:t>
            </w:r>
          </w:p>
        </w:tc>
      </w:tr>
      <w:tr w:rsidR="003B4C10">
        <w:trPr>
          <w:trHeight w:hRule="exact" w:val="320"/>
        </w:trPr>
        <w:tc>
          <w:tcPr>
            <w:tcW w:w="2255" w:type="dxa"/>
          </w:tcPr>
          <w:p w:rsidR="003B4C10" w:rsidRDefault="00D94CBB">
            <w:r>
              <w:rPr>
                <w:b/>
              </w:rPr>
              <w:t>Organizational unit</w:t>
            </w:r>
          </w:p>
        </w:tc>
        <w:tc>
          <w:tcPr>
            <w:tcW w:w="6765" w:type="dxa"/>
          </w:tcPr>
          <w:p w:rsidR="003B4C10" w:rsidRDefault="00D94CBB">
            <w:r>
              <w:t>Chair of Slovak language and literature</w:t>
            </w:r>
          </w:p>
        </w:tc>
      </w:tr>
      <w:tr w:rsidR="003B4C10">
        <w:trPr>
          <w:trHeight w:hRule="exact" w:val="320"/>
        </w:trPr>
        <w:tc>
          <w:tcPr>
            <w:tcW w:w="2255" w:type="dxa"/>
          </w:tcPr>
          <w:p w:rsidR="003B4C10" w:rsidRDefault="00D94CBB">
            <w:r>
              <w:rPr>
                <w:b/>
              </w:rPr>
              <w:t>ECTS credits</w:t>
            </w:r>
          </w:p>
        </w:tc>
        <w:tc>
          <w:tcPr>
            <w:tcW w:w="6765" w:type="dxa"/>
          </w:tcPr>
          <w:p w:rsidR="003B4C10" w:rsidRDefault="00D94CBB">
            <w:r>
              <w:t>5</w:t>
            </w:r>
          </w:p>
        </w:tc>
      </w:tr>
      <w:tr w:rsidR="003B4C10">
        <w:trPr>
          <w:trHeight w:hRule="exact" w:val="320"/>
        </w:trPr>
        <w:tc>
          <w:tcPr>
            <w:tcW w:w="2255" w:type="dxa"/>
          </w:tcPr>
          <w:p w:rsidR="003B4C10" w:rsidRDefault="00D94CBB">
            <w:r>
              <w:rPr>
                <w:b/>
              </w:rPr>
              <w:t>ID</w:t>
            </w:r>
          </w:p>
        </w:tc>
        <w:tc>
          <w:tcPr>
            <w:tcW w:w="6765" w:type="dxa"/>
          </w:tcPr>
          <w:p w:rsidR="003B4C10" w:rsidRDefault="00D94CBB">
            <w:r>
              <w:t>215534</w:t>
            </w:r>
          </w:p>
        </w:tc>
      </w:tr>
      <w:tr w:rsidR="003B4C10">
        <w:trPr>
          <w:trHeight w:hRule="exact" w:val="320"/>
        </w:trPr>
        <w:tc>
          <w:tcPr>
            <w:tcW w:w="2255" w:type="dxa"/>
          </w:tcPr>
          <w:p w:rsidR="003B4C10" w:rsidRDefault="00D94CBB">
            <w:r>
              <w:rPr>
                <w:b/>
              </w:rPr>
              <w:t>Semesters</w:t>
            </w:r>
          </w:p>
        </w:tc>
        <w:tc>
          <w:tcPr>
            <w:tcW w:w="6765" w:type="dxa"/>
          </w:tcPr>
          <w:p w:rsidR="003B4C10" w:rsidRDefault="00D94CBB">
            <w:r>
              <w:t>Winter</w:t>
            </w:r>
          </w:p>
        </w:tc>
      </w:tr>
      <w:tr w:rsidR="003B4C10">
        <w:tc>
          <w:tcPr>
            <w:tcW w:w="2255" w:type="dxa"/>
          </w:tcPr>
          <w:p w:rsidR="003B4C10" w:rsidRDefault="00D94CBB">
            <w:r>
              <w:rPr>
                <w:b/>
              </w:rPr>
              <w:t>Teachers</w:t>
            </w:r>
          </w:p>
        </w:tc>
        <w:tc>
          <w:tcPr>
            <w:tcW w:w="6765" w:type="dxa"/>
          </w:tcPr>
          <w:p w:rsidR="003B4C10" w:rsidRDefault="00D94CBB">
            <w:r>
              <w:t xml:space="preserve">Maria Vuksanović Kursar, Senior </w:t>
            </w:r>
            <w:r>
              <w:t>Lector (primary)</w:t>
            </w:r>
          </w:p>
        </w:tc>
      </w:tr>
      <w:tr w:rsidR="003B4C10">
        <w:tc>
          <w:tcPr>
            <w:tcW w:w="2255" w:type="dxa"/>
            <w:tcMar>
              <w:top w:w="160" w:type="dxa"/>
            </w:tcMar>
          </w:tcPr>
          <w:p w:rsidR="003B4C10" w:rsidRDefault="00D94CBB">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B4C10">
              <w:tc>
                <w:tcPr>
                  <w:tcW w:w="2310" w:type="dxa"/>
                  <w:tcMar>
                    <w:left w:w="0" w:type="dxa"/>
                  </w:tcMar>
                </w:tcPr>
                <w:p w:rsidR="003B4C10" w:rsidRDefault="00D94CBB">
                  <w:r>
                    <w:t>Seminar</w:t>
                  </w:r>
                </w:p>
              </w:tc>
              <w:tc>
                <w:tcPr>
                  <w:tcW w:w="2310" w:type="dxa"/>
                </w:tcPr>
                <w:p w:rsidR="003B4C10" w:rsidRDefault="00D94CBB">
                  <w:r>
                    <w:t>30</w:t>
                  </w:r>
                </w:p>
              </w:tc>
            </w:tr>
            <w:tr w:rsidR="003B4C10">
              <w:tc>
                <w:tcPr>
                  <w:tcW w:w="2310" w:type="dxa"/>
                  <w:tcMar>
                    <w:left w:w="0" w:type="dxa"/>
                  </w:tcMar>
                </w:tcPr>
                <w:p w:rsidR="003B4C10" w:rsidRDefault="00D94CBB">
                  <w:r>
                    <w:t>Proofreading exercies</w:t>
                  </w:r>
                </w:p>
              </w:tc>
              <w:tc>
                <w:tcPr>
                  <w:tcW w:w="2310" w:type="dxa"/>
                </w:tcPr>
                <w:p w:rsidR="003B4C10" w:rsidRDefault="00D94CBB">
                  <w:r>
                    <w:t>30</w:t>
                  </w:r>
                </w:p>
              </w:tc>
            </w:tr>
          </w:tbl>
          <w:p w:rsidR="003B4C10" w:rsidRDefault="003B4C10"/>
        </w:tc>
      </w:tr>
      <w:tr w:rsidR="003B4C10">
        <w:tc>
          <w:tcPr>
            <w:tcW w:w="2255" w:type="dxa"/>
            <w:tcMar>
              <w:top w:w="160" w:type="dxa"/>
            </w:tcMar>
          </w:tcPr>
          <w:p w:rsidR="003B4C10" w:rsidRDefault="00D94CBB">
            <w:r>
              <w:rPr>
                <w:b/>
              </w:rPr>
              <w:t>Prerequisites</w:t>
            </w:r>
          </w:p>
        </w:tc>
        <w:tc>
          <w:tcPr>
            <w:tcW w:w="6765" w:type="dxa"/>
            <w:tcMar>
              <w:top w:w="160" w:type="dxa"/>
            </w:tcMar>
          </w:tcPr>
          <w:p w:rsidR="003B4C10" w:rsidRDefault="00D94CBB">
            <w:r>
              <w:t>None</w:t>
            </w:r>
          </w:p>
        </w:tc>
      </w:tr>
      <w:tr w:rsidR="003B4C10">
        <w:tc>
          <w:tcPr>
            <w:tcW w:w="2255" w:type="dxa"/>
            <w:tcMar>
              <w:top w:w="160" w:type="dxa"/>
            </w:tcMar>
          </w:tcPr>
          <w:p w:rsidR="003B4C10" w:rsidRDefault="00D94CBB">
            <w:r>
              <w:rPr>
                <w:b/>
              </w:rPr>
              <w:t>Goal</w:t>
            </w:r>
          </w:p>
        </w:tc>
        <w:tc>
          <w:tcPr>
            <w:tcW w:w="6765" w:type="dxa"/>
            <w:tcMar>
              <w:top w:w="160" w:type="dxa"/>
            </w:tcMar>
          </w:tcPr>
          <w:p w:rsidR="003B4C10" w:rsidRDefault="00D94CBB">
            <w:pPr>
              <w:jc w:val="both"/>
            </w:pPr>
            <w:r>
              <w:t xml:space="preserve">Acquisition of one part of language communication competencies at C1 level according to the Common European Framework of Reference for Languages published by the </w:t>
            </w:r>
            <w:r>
              <w:t>Council of Europe.</w:t>
            </w:r>
          </w:p>
        </w:tc>
      </w:tr>
      <w:tr w:rsidR="003B4C10">
        <w:tc>
          <w:tcPr>
            <w:tcW w:w="2255" w:type="dxa"/>
            <w:tcMar>
              <w:top w:w="160" w:type="dxa"/>
            </w:tcMar>
          </w:tcPr>
          <w:p w:rsidR="003B4C10" w:rsidRDefault="00D94CBB">
            <w:r>
              <w:rPr>
                <w:b/>
              </w:rPr>
              <w:t>Teaching methods</w:t>
            </w:r>
          </w:p>
        </w:tc>
        <w:tc>
          <w:tcPr>
            <w:tcW w:w="6765" w:type="dxa"/>
            <w:tcMar>
              <w:top w:w="160" w:type="dxa"/>
            </w:tcMar>
          </w:tcPr>
          <w:p w:rsidR="003B4C10" w:rsidRDefault="003B4C10">
            <w:pPr>
              <w:jc w:val="both"/>
            </w:pPr>
          </w:p>
        </w:tc>
      </w:tr>
      <w:tr w:rsidR="003B4C10">
        <w:tc>
          <w:tcPr>
            <w:tcW w:w="2255" w:type="dxa"/>
            <w:tcMar>
              <w:top w:w="160" w:type="dxa"/>
            </w:tcMar>
          </w:tcPr>
          <w:p w:rsidR="003B4C10" w:rsidRDefault="00D94CBB">
            <w:r>
              <w:rPr>
                <w:b/>
              </w:rPr>
              <w:t>Assessment methods</w:t>
            </w:r>
          </w:p>
        </w:tc>
        <w:tc>
          <w:tcPr>
            <w:tcW w:w="6765" w:type="dxa"/>
            <w:tcMar>
              <w:top w:w="160" w:type="dxa"/>
            </w:tcMar>
          </w:tcPr>
          <w:p w:rsidR="003B4C10" w:rsidRDefault="00D94CBB">
            <w:pPr>
              <w:jc w:val="both"/>
            </w:pPr>
            <w:r>
              <w:t>Exams during the semester, regular assignments (translations, vocabulary, grammar exercises, participation in discussions, writing written homework). In the term paper, students are required to inte</w:t>
            </w:r>
            <w:r>
              <w:t>rpret one book as part of translation theory from the suggested bibliography and to translate the agreed number of standard pages from Slovak into Croatian.</w:t>
            </w:r>
            <w:r>
              <w:br/>
            </w:r>
            <w:r>
              <w:br/>
            </w:r>
          </w:p>
        </w:tc>
      </w:tr>
      <w:tr w:rsidR="003B4C10">
        <w:tc>
          <w:tcPr>
            <w:tcW w:w="2255" w:type="dxa"/>
            <w:tcMar>
              <w:top w:w="160" w:type="dxa"/>
            </w:tcMar>
          </w:tcPr>
          <w:p w:rsidR="003B4C10" w:rsidRDefault="00D94CBB">
            <w:pPr>
              <w:spacing w:after="60"/>
            </w:pPr>
            <w:r>
              <w:rPr>
                <w:b/>
              </w:rPr>
              <w:t>Learning outcomes</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 xml:space="preserve">apply the acquired knowledge in translating simpler journalistic and </w:t>
                  </w:r>
                  <w:r>
                    <w:t>specialized texts from Slovak to Croatian and short texts to Slovak</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use different types of dictionaries</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autonomously form a longer, structured written and oral text about complex topics in Slovak and choose an appropriate style</w:t>
                  </w:r>
                </w:p>
              </w:tc>
            </w:tr>
            <w:tr w:rsidR="003B4C10">
              <w:tc>
                <w:tcPr>
                  <w:tcW w:w="450" w:type="dxa"/>
                  <w:tcMar>
                    <w:left w:w="0" w:type="dxa"/>
                  </w:tcMar>
                </w:tcPr>
                <w:p w:rsidR="003B4C10" w:rsidRDefault="00D94CBB">
                  <w:pPr>
                    <w:jc w:val="right"/>
                  </w:pPr>
                  <w:r>
                    <w:t>4.</w:t>
                  </w:r>
                </w:p>
              </w:tc>
              <w:tc>
                <w:tcPr>
                  <w:tcW w:w="8569" w:type="dxa"/>
                </w:tcPr>
                <w:p w:rsidR="003B4C10" w:rsidRDefault="00D94CBB">
                  <w:pPr>
                    <w:jc w:val="both"/>
                  </w:pPr>
                  <w:r>
                    <w:t>apply linguistic</w:t>
                  </w:r>
                  <w:r>
                    <w:t>-grammatical knowledge appropriate for the given situation of communication in the written and oral expression of one's opinions in Slovak</w:t>
                  </w:r>
                </w:p>
              </w:tc>
            </w:tr>
            <w:tr w:rsidR="003B4C10">
              <w:tc>
                <w:tcPr>
                  <w:tcW w:w="450" w:type="dxa"/>
                  <w:tcMar>
                    <w:left w:w="0" w:type="dxa"/>
                  </w:tcMar>
                </w:tcPr>
                <w:p w:rsidR="003B4C10" w:rsidRDefault="00D94CBB">
                  <w:pPr>
                    <w:jc w:val="right"/>
                  </w:pPr>
                  <w:r>
                    <w:t>5.</w:t>
                  </w:r>
                </w:p>
              </w:tc>
              <w:tc>
                <w:tcPr>
                  <w:tcW w:w="8569" w:type="dxa"/>
                </w:tcPr>
                <w:p w:rsidR="003B4C10" w:rsidRDefault="00D94CBB">
                  <w:pPr>
                    <w:jc w:val="both"/>
                  </w:pPr>
                  <w:r>
                    <w:t>support one's translation strategies and decisions with arguments</w:t>
                  </w:r>
                </w:p>
              </w:tc>
            </w:tr>
            <w:tr w:rsidR="003B4C10">
              <w:tc>
                <w:tcPr>
                  <w:tcW w:w="450" w:type="dxa"/>
                  <w:tcMar>
                    <w:left w:w="0" w:type="dxa"/>
                  </w:tcMar>
                </w:tcPr>
                <w:p w:rsidR="003B4C10" w:rsidRDefault="00D94CBB">
                  <w:pPr>
                    <w:jc w:val="right"/>
                  </w:pPr>
                  <w:r>
                    <w:t>6.</w:t>
                  </w:r>
                </w:p>
              </w:tc>
              <w:tc>
                <w:tcPr>
                  <w:tcW w:w="8569" w:type="dxa"/>
                </w:tcPr>
                <w:p w:rsidR="003B4C10" w:rsidRDefault="00D94CBB">
                  <w:pPr>
                    <w:jc w:val="both"/>
                  </w:pPr>
                  <w:r>
                    <w:t xml:space="preserve">apply and identify different translation </w:t>
                  </w:r>
                  <w:r>
                    <w:t>procedures while translating texts from Slovak</w:t>
                  </w:r>
                </w:p>
              </w:tc>
            </w:tr>
            <w:tr w:rsidR="003B4C10">
              <w:tc>
                <w:tcPr>
                  <w:tcW w:w="450" w:type="dxa"/>
                  <w:tcMar>
                    <w:left w:w="0" w:type="dxa"/>
                  </w:tcMar>
                </w:tcPr>
                <w:p w:rsidR="003B4C10" w:rsidRDefault="00D94CBB">
                  <w:pPr>
                    <w:jc w:val="right"/>
                  </w:pPr>
                  <w:r>
                    <w:t>7.</w:t>
                  </w:r>
                </w:p>
              </w:tc>
              <w:tc>
                <w:tcPr>
                  <w:tcW w:w="8569" w:type="dxa"/>
                </w:tcPr>
                <w:p w:rsidR="003B4C10" w:rsidRDefault="00D94CBB">
                  <w:pPr>
                    <w:jc w:val="both"/>
                  </w:pPr>
                  <w:r>
                    <w:t>apply ethical principles and norms in the process of teaching and research of a foreign language and take personal and team responsibility for decision-making and professional-academic practice</w:t>
                  </w:r>
                </w:p>
              </w:tc>
            </w:tr>
          </w:tbl>
          <w:p w:rsidR="003B4C10" w:rsidRDefault="003B4C10"/>
        </w:tc>
      </w:tr>
      <w:tr w:rsidR="003B4C10">
        <w:tc>
          <w:tcPr>
            <w:tcW w:w="2255" w:type="dxa"/>
            <w:tcMar>
              <w:top w:w="160" w:type="dxa"/>
            </w:tcMar>
          </w:tcPr>
          <w:p w:rsidR="003B4C10" w:rsidRDefault="00D94CBB">
            <w:pPr>
              <w:spacing w:after="60"/>
            </w:pPr>
            <w:r>
              <w:rPr>
                <w:b/>
              </w:rPr>
              <w:t>Content</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Introduction to the course. Working mode, student responsibilities.</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Translation of simpler journalistic and specialized texts from the Slovak and Croatian daily press. Linguo-stylistic analyses of texts.</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Translation of simpler journalistic and</w:t>
                  </w:r>
                  <w:r>
                    <w:t xml:space="preserve"> specialized texts from the Slovak and Croatian daily press. Linguo-stylistic analyses of texts.</w:t>
                  </w:r>
                </w:p>
              </w:tc>
            </w:tr>
            <w:tr w:rsidR="003B4C10">
              <w:tc>
                <w:tcPr>
                  <w:tcW w:w="450" w:type="dxa"/>
                  <w:tcMar>
                    <w:left w:w="0" w:type="dxa"/>
                  </w:tcMar>
                </w:tcPr>
                <w:p w:rsidR="003B4C10" w:rsidRDefault="00D94CBB">
                  <w:pPr>
                    <w:jc w:val="right"/>
                  </w:pPr>
                  <w:r>
                    <w:t>4.</w:t>
                  </w:r>
                </w:p>
              </w:tc>
              <w:tc>
                <w:tcPr>
                  <w:tcW w:w="8569" w:type="dxa"/>
                </w:tcPr>
                <w:p w:rsidR="003B4C10" w:rsidRDefault="00D94CBB">
                  <w:pPr>
                    <w:jc w:val="both"/>
                  </w:pPr>
                  <w:r>
                    <w:t>Translation of simpler journalistic and specialized texts from the Slovak and Croatian daily press. Linguo-stylistic analyses of texts.</w:t>
                  </w:r>
                </w:p>
              </w:tc>
            </w:tr>
            <w:tr w:rsidR="003B4C10">
              <w:tc>
                <w:tcPr>
                  <w:tcW w:w="450" w:type="dxa"/>
                  <w:tcMar>
                    <w:left w:w="0" w:type="dxa"/>
                  </w:tcMar>
                </w:tcPr>
                <w:p w:rsidR="003B4C10" w:rsidRDefault="00D94CBB">
                  <w:pPr>
                    <w:jc w:val="right"/>
                  </w:pPr>
                  <w:r>
                    <w:t>5.</w:t>
                  </w:r>
                </w:p>
              </w:tc>
              <w:tc>
                <w:tcPr>
                  <w:tcW w:w="8569" w:type="dxa"/>
                </w:tcPr>
                <w:p w:rsidR="003B4C10" w:rsidRDefault="00D94CBB">
                  <w:pPr>
                    <w:jc w:val="both"/>
                  </w:pPr>
                  <w:r>
                    <w:t xml:space="preserve">Translation of </w:t>
                  </w:r>
                  <w:r>
                    <w:t>simpler journalistic and specialized texts from the Slovak and Croatian daily press. Linguo-stylistic analyses of texts.</w:t>
                  </w:r>
                </w:p>
              </w:tc>
            </w:tr>
            <w:tr w:rsidR="003B4C10">
              <w:tc>
                <w:tcPr>
                  <w:tcW w:w="450" w:type="dxa"/>
                  <w:tcMar>
                    <w:left w:w="0" w:type="dxa"/>
                  </w:tcMar>
                </w:tcPr>
                <w:p w:rsidR="003B4C10" w:rsidRDefault="00D94CBB">
                  <w:pPr>
                    <w:jc w:val="right"/>
                  </w:pPr>
                  <w:r>
                    <w:t>6.</w:t>
                  </w:r>
                </w:p>
              </w:tc>
              <w:tc>
                <w:tcPr>
                  <w:tcW w:w="8569" w:type="dxa"/>
                </w:tcPr>
                <w:p w:rsidR="003B4C10" w:rsidRDefault="00D94CBB">
                  <w:pPr>
                    <w:jc w:val="both"/>
                  </w:pPr>
                  <w:r>
                    <w:t>Listening, comprehension and recording of Slovak speech. Consecutive translation practice.</w:t>
                  </w:r>
                </w:p>
              </w:tc>
            </w:tr>
            <w:tr w:rsidR="003B4C10">
              <w:tc>
                <w:tcPr>
                  <w:tcW w:w="450" w:type="dxa"/>
                  <w:tcMar>
                    <w:left w:w="0" w:type="dxa"/>
                  </w:tcMar>
                </w:tcPr>
                <w:p w:rsidR="003B4C10" w:rsidRDefault="00D94CBB">
                  <w:pPr>
                    <w:jc w:val="right"/>
                  </w:pPr>
                  <w:r>
                    <w:t>7.</w:t>
                  </w:r>
                </w:p>
              </w:tc>
              <w:tc>
                <w:tcPr>
                  <w:tcW w:w="8569" w:type="dxa"/>
                </w:tcPr>
                <w:p w:rsidR="003B4C10" w:rsidRDefault="00D94CBB">
                  <w:pPr>
                    <w:jc w:val="both"/>
                  </w:pPr>
                  <w:r>
                    <w:t xml:space="preserve">Listening, comprehension and </w:t>
                  </w:r>
                  <w:r>
                    <w:t>recording of Slovak speech. Consecutive translation practice.</w:t>
                  </w:r>
                </w:p>
              </w:tc>
            </w:tr>
            <w:tr w:rsidR="003B4C10">
              <w:tc>
                <w:tcPr>
                  <w:tcW w:w="450" w:type="dxa"/>
                  <w:tcMar>
                    <w:left w:w="0" w:type="dxa"/>
                  </w:tcMar>
                </w:tcPr>
                <w:p w:rsidR="003B4C10" w:rsidRDefault="00D94CBB">
                  <w:pPr>
                    <w:jc w:val="right"/>
                  </w:pPr>
                  <w:r>
                    <w:t>8.</w:t>
                  </w:r>
                </w:p>
              </w:tc>
              <w:tc>
                <w:tcPr>
                  <w:tcW w:w="8569" w:type="dxa"/>
                </w:tcPr>
                <w:p w:rsidR="003B4C10" w:rsidRDefault="00D94CBB">
                  <w:pPr>
                    <w:jc w:val="both"/>
                  </w:pPr>
                  <w:r>
                    <w:t>Listening, comprehension and recording of Slovak speech. Consecutive translation practice.</w:t>
                  </w:r>
                </w:p>
              </w:tc>
            </w:tr>
            <w:tr w:rsidR="003B4C10">
              <w:tc>
                <w:tcPr>
                  <w:tcW w:w="450" w:type="dxa"/>
                  <w:tcMar>
                    <w:left w:w="0" w:type="dxa"/>
                  </w:tcMar>
                </w:tcPr>
                <w:p w:rsidR="003B4C10" w:rsidRDefault="00D94CBB">
                  <w:pPr>
                    <w:jc w:val="right"/>
                  </w:pPr>
                  <w:r>
                    <w:t>9.</w:t>
                  </w:r>
                </w:p>
              </w:tc>
              <w:tc>
                <w:tcPr>
                  <w:tcW w:w="8569" w:type="dxa"/>
                </w:tcPr>
                <w:p w:rsidR="003B4C10" w:rsidRDefault="00D94CBB">
                  <w:pPr>
                    <w:jc w:val="both"/>
                  </w:pPr>
                  <w:r>
                    <w:t>Discussions on given topics, conversation, vocabulary expansion and specific terminology. Gramm</w:t>
                  </w:r>
                  <w:r>
                    <w:t>ar exercises.</w:t>
                  </w:r>
                </w:p>
              </w:tc>
            </w:tr>
            <w:tr w:rsidR="003B4C10">
              <w:tc>
                <w:tcPr>
                  <w:tcW w:w="450" w:type="dxa"/>
                  <w:tcMar>
                    <w:left w:w="0" w:type="dxa"/>
                  </w:tcMar>
                </w:tcPr>
                <w:p w:rsidR="003B4C10" w:rsidRDefault="00D94CBB">
                  <w:pPr>
                    <w:jc w:val="right"/>
                  </w:pPr>
                  <w:r>
                    <w:t>10.</w:t>
                  </w:r>
                </w:p>
              </w:tc>
              <w:tc>
                <w:tcPr>
                  <w:tcW w:w="8569" w:type="dxa"/>
                </w:tcPr>
                <w:p w:rsidR="003B4C10" w:rsidRDefault="00D94CBB">
                  <w:pPr>
                    <w:jc w:val="both"/>
                  </w:pPr>
                  <w:r>
                    <w:t>Translation of simpler journalistic and specialized texts from the Slovak and Croatian daily press. Linguo-stylistic analyses of texts.</w:t>
                  </w:r>
                </w:p>
              </w:tc>
            </w:tr>
            <w:tr w:rsidR="003B4C10">
              <w:tc>
                <w:tcPr>
                  <w:tcW w:w="450" w:type="dxa"/>
                  <w:tcMar>
                    <w:left w:w="0" w:type="dxa"/>
                  </w:tcMar>
                </w:tcPr>
                <w:p w:rsidR="003B4C10" w:rsidRDefault="00D94CBB">
                  <w:pPr>
                    <w:jc w:val="right"/>
                  </w:pPr>
                  <w:r>
                    <w:t>11.</w:t>
                  </w:r>
                </w:p>
              </w:tc>
              <w:tc>
                <w:tcPr>
                  <w:tcW w:w="8569" w:type="dxa"/>
                </w:tcPr>
                <w:p w:rsidR="003B4C10" w:rsidRDefault="00D94CBB">
                  <w:pPr>
                    <w:jc w:val="both"/>
                  </w:pPr>
                  <w:r>
                    <w:t>Discussions on given topics, conversation, vocabulary expansion and specific terminology. Gramma</w:t>
                  </w:r>
                  <w:r>
                    <w:t>r exercises.</w:t>
                  </w:r>
                </w:p>
              </w:tc>
            </w:tr>
            <w:tr w:rsidR="003B4C10">
              <w:tc>
                <w:tcPr>
                  <w:tcW w:w="450" w:type="dxa"/>
                  <w:tcMar>
                    <w:left w:w="0" w:type="dxa"/>
                  </w:tcMar>
                </w:tcPr>
                <w:p w:rsidR="003B4C10" w:rsidRDefault="00D94CBB">
                  <w:pPr>
                    <w:jc w:val="right"/>
                  </w:pPr>
                  <w:r>
                    <w:t>12.</w:t>
                  </w:r>
                </w:p>
              </w:tc>
              <w:tc>
                <w:tcPr>
                  <w:tcW w:w="8569" w:type="dxa"/>
                </w:tcPr>
                <w:p w:rsidR="003B4C10" w:rsidRDefault="00D94CBB">
                  <w:pPr>
                    <w:jc w:val="both"/>
                  </w:pPr>
                  <w:r>
                    <w:t>Translation of simpler journalistic and specialized texts from the Slovak and Croatian daily press. Linguo-stylistic analyses of texts.</w:t>
                  </w:r>
                </w:p>
              </w:tc>
            </w:tr>
            <w:tr w:rsidR="003B4C10">
              <w:tc>
                <w:tcPr>
                  <w:tcW w:w="450" w:type="dxa"/>
                  <w:tcMar>
                    <w:left w:w="0" w:type="dxa"/>
                  </w:tcMar>
                </w:tcPr>
                <w:p w:rsidR="003B4C10" w:rsidRDefault="00D94CBB">
                  <w:pPr>
                    <w:jc w:val="right"/>
                  </w:pPr>
                  <w:r>
                    <w:t>13.</w:t>
                  </w:r>
                </w:p>
              </w:tc>
              <w:tc>
                <w:tcPr>
                  <w:tcW w:w="8569" w:type="dxa"/>
                </w:tcPr>
                <w:p w:rsidR="003B4C10" w:rsidRDefault="00D94CBB">
                  <w:pPr>
                    <w:jc w:val="both"/>
                  </w:pPr>
                  <w:r>
                    <w:t>Listening, comprehension and recording of Slovak speech. Consecutive translation practice. Gramma</w:t>
                  </w:r>
                  <w:r>
                    <w:t>r exercises.</w:t>
                  </w:r>
                </w:p>
              </w:tc>
            </w:tr>
            <w:tr w:rsidR="003B4C10">
              <w:tc>
                <w:tcPr>
                  <w:tcW w:w="450" w:type="dxa"/>
                  <w:tcMar>
                    <w:left w:w="0" w:type="dxa"/>
                  </w:tcMar>
                </w:tcPr>
                <w:p w:rsidR="003B4C10" w:rsidRDefault="00D94CBB">
                  <w:pPr>
                    <w:jc w:val="right"/>
                  </w:pPr>
                  <w:r>
                    <w:t>14.</w:t>
                  </w:r>
                </w:p>
              </w:tc>
              <w:tc>
                <w:tcPr>
                  <w:tcW w:w="8569" w:type="dxa"/>
                </w:tcPr>
                <w:p w:rsidR="003B4C10" w:rsidRDefault="00D94CBB">
                  <w:pPr>
                    <w:jc w:val="both"/>
                  </w:pPr>
                  <w:r>
                    <w:t>Writing more demanding structured essays on specific topics and analysis of student essays.</w:t>
                  </w:r>
                </w:p>
              </w:tc>
            </w:tr>
            <w:tr w:rsidR="003B4C10">
              <w:tc>
                <w:tcPr>
                  <w:tcW w:w="450" w:type="dxa"/>
                  <w:tcMar>
                    <w:left w:w="0" w:type="dxa"/>
                  </w:tcMar>
                </w:tcPr>
                <w:p w:rsidR="003B4C10" w:rsidRDefault="00D94CBB">
                  <w:pPr>
                    <w:jc w:val="right"/>
                  </w:pPr>
                  <w:r>
                    <w:t>15.</w:t>
                  </w:r>
                </w:p>
              </w:tc>
              <w:tc>
                <w:tcPr>
                  <w:tcW w:w="8569" w:type="dxa"/>
                </w:tcPr>
                <w:p w:rsidR="003B4C10" w:rsidRDefault="00D94CBB">
                  <w:pPr>
                    <w:jc w:val="both"/>
                  </w:pPr>
                  <w:r>
                    <w:t>Assessment of student papers, exam preparation.</w:t>
                  </w:r>
                </w:p>
              </w:tc>
            </w:tr>
          </w:tbl>
          <w:p w:rsidR="003B4C10" w:rsidRDefault="003B4C10"/>
        </w:tc>
      </w:tr>
      <w:tr w:rsidR="003B4C10">
        <w:tc>
          <w:tcPr>
            <w:tcW w:w="2255" w:type="dxa"/>
          </w:tcPr>
          <w:p w:rsidR="003B4C10" w:rsidRDefault="003B4C10"/>
        </w:tc>
        <w:tc>
          <w:tcPr>
            <w:tcW w:w="6765" w:type="dxa"/>
          </w:tcPr>
          <w:p w:rsidR="003B4C10" w:rsidRDefault="003B4C10"/>
        </w:tc>
      </w:tr>
    </w:tbl>
    <w:p w:rsidR="003B4C10" w:rsidRDefault="003B4C10"/>
    <w:p w:rsidR="003B4C10" w:rsidRDefault="00D94CBB">
      <w:r>
        <w:br w:type="page"/>
      </w:r>
    </w:p>
    <w:p w:rsidR="003B4C10" w:rsidRDefault="00D94CBB">
      <w:pPr>
        <w:pStyle w:val="Heading2"/>
        <w:spacing w:after="800"/>
        <w:jc w:val="center"/>
      </w:pPr>
      <w:r>
        <w:rPr>
          <w:rFonts w:ascii="Times New Roman" w:eastAsia="Times New Roman" w:hAnsi="Times New Roman" w:cs="Times New Roman"/>
          <w:color w:val="000000"/>
          <w:sz w:val="30"/>
          <w:szCs w:val="30"/>
        </w:rPr>
        <w:t>Slovak Translation Exercises II</w:t>
      </w:r>
    </w:p>
    <w:tbl>
      <w:tblPr>
        <w:tblW w:w="9020" w:type="dxa"/>
        <w:tblLayout w:type="fixed"/>
        <w:tblLook w:val="04A0" w:firstRow="1" w:lastRow="0" w:firstColumn="1" w:lastColumn="0" w:noHBand="0" w:noVBand="1"/>
      </w:tblPr>
      <w:tblGrid>
        <w:gridCol w:w="2255"/>
        <w:gridCol w:w="6765"/>
      </w:tblGrid>
      <w:tr w:rsidR="003B4C10">
        <w:trPr>
          <w:trHeight w:hRule="exact" w:val="320"/>
        </w:trPr>
        <w:tc>
          <w:tcPr>
            <w:tcW w:w="2255" w:type="dxa"/>
          </w:tcPr>
          <w:p w:rsidR="003B4C10" w:rsidRDefault="00D94CBB">
            <w:r>
              <w:rPr>
                <w:b/>
              </w:rPr>
              <w:t>Name</w:t>
            </w:r>
          </w:p>
        </w:tc>
        <w:tc>
          <w:tcPr>
            <w:tcW w:w="6765" w:type="dxa"/>
          </w:tcPr>
          <w:p w:rsidR="003B4C10" w:rsidRDefault="00D94CBB">
            <w:r>
              <w:t>Slovak Translation Exercises II</w:t>
            </w:r>
          </w:p>
        </w:tc>
      </w:tr>
      <w:tr w:rsidR="003B4C10">
        <w:trPr>
          <w:trHeight w:hRule="exact" w:val="320"/>
        </w:trPr>
        <w:tc>
          <w:tcPr>
            <w:tcW w:w="2255" w:type="dxa"/>
          </w:tcPr>
          <w:p w:rsidR="003B4C10" w:rsidRDefault="00D94CBB">
            <w:r>
              <w:rPr>
                <w:b/>
              </w:rPr>
              <w:t>Organizational</w:t>
            </w:r>
            <w:r>
              <w:rPr>
                <w:b/>
              </w:rPr>
              <w:t xml:space="preserve"> unit</w:t>
            </w:r>
          </w:p>
        </w:tc>
        <w:tc>
          <w:tcPr>
            <w:tcW w:w="6765" w:type="dxa"/>
          </w:tcPr>
          <w:p w:rsidR="003B4C10" w:rsidRDefault="00D94CBB">
            <w:r>
              <w:t>Chair of Slovak language and literature</w:t>
            </w:r>
          </w:p>
        </w:tc>
      </w:tr>
      <w:tr w:rsidR="003B4C10">
        <w:trPr>
          <w:trHeight w:hRule="exact" w:val="320"/>
        </w:trPr>
        <w:tc>
          <w:tcPr>
            <w:tcW w:w="2255" w:type="dxa"/>
          </w:tcPr>
          <w:p w:rsidR="003B4C10" w:rsidRDefault="00D94CBB">
            <w:r>
              <w:rPr>
                <w:b/>
              </w:rPr>
              <w:t>ECTS credits</w:t>
            </w:r>
          </w:p>
        </w:tc>
        <w:tc>
          <w:tcPr>
            <w:tcW w:w="6765" w:type="dxa"/>
          </w:tcPr>
          <w:p w:rsidR="003B4C10" w:rsidRDefault="00D94CBB">
            <w:r>
              <w:t>5</w:t>
            </w:r>
          </w:p>
        </w:tc>
      </w:tr>
      <w:tr w:rsidR="003B4C10">
        <w:trPr>
          <w:trHeight w:hRule="exact" w:val="320"/>
        </w:trPr>
        <w:tc>
          <w:tcPr>
            <w:tcW w:w="2255" w:type="dxa"/>
          </w:tcPr>
          <w:p w:rsidR="003B4C10" w:rsidRDefault="00D94CBB">
            <w:r>
              <w:rPr>
                <w:b/>
              </w:rPr>
              <w:t>ID</w:t>
            </w:r>
          </w:p>
        </w:tc>
        <w:tc>
          <w:tcPr>
            <w:tcW w:w="6765" w:type="dxa"/>
          </w:tcPr>
          <w:p w:rsidR="003B4C10" w:rsidRDefault="00D94CBB">
            <w:r>
              <w:t>215546</w:t>
            </w:r>
          </w:p>
        </w:tc>
      </w:tr>
      <w:tr w:rsidR="003B4C10">
        <w:trPr>
          <w:trHeight w:hRule="exact" w:val="320"/>
        </w:trPr>
        <w:tc>
          <w:tcPr>
            <w:tcW w:w="2255" w:type="dxa"/>
          </w:tcPr>
          <w:p w:rsidR="003B4C10" w:rsidRDefault="00D94CBB">
            <w:r>
              <w:rPr>
                <w:b/>
              </w:rPr>
              <w:t>Semesters</w:t>
            </w:r>
          </w:p>
        </w:tc>
        <w:tc>
          <w:tcPr>
            <w:tcW w:w="6765" w:type="dxa"/>
          </w:tcPr>
          <w:p w:rsidR="003B4C10" w:rsidRDefault="00D94CBB">
            <w:r>
              <w:t>Summer</w:t>
            </w:r>
          </w:p>
        </w:tc>
      </w:tr>
      <w:tr w:rsidR="003B4C10">
        <w:tc>
          <w:tcPr>
            <w:tcW w:w="2255" w:type="dxa"/>
          </w:tcPr>
          <w:p w:rsidR="003B4C10" w:rsidRDefault="00D94CBB">
            <w:r>
              <w:rPr>
                <w:b/>
              </w:rPr>
              <w:t>Teachers</w:t>
            </w:r>
          </w:p>
        </w:tc>
        <w:tc>
          <w:tcPr>
            <w:tcW w:w="6765" w:type="dxa"/>
          </w:tcPr>
          <w:p w:rsidR="003B4C10" w:rsidRDefault="00D94CBB">
            <w:r>
              <w:t>Maria Vuksanović Kursar, Senior Lector (primary)</w:t>
            </w:r>
          </w:p>
        </w:tc>
      </w:tr>
      <w:tr w:rsidR="003B4C10">
        <w:tc>
          <w:tcPr>
            <w:tcW w:w="2255" w:type="dxa"/>
            <w:tcMar>
              <w:top w:w="160" w:type="dxa"/>
            </w:tcMar>
          </w:tcPr>
          <w:p w:rsidR="003B4C10" w:rsidRDefault="00D94CBB">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B4C10">
              <w:tc>
                <w:tcPr>
                  <w:tcW w:w="2310" w:type="dxa"/>
                  <w:tcMar>
                    <w:left w:w="0" w:type="dxa"/>
                  </w:tcMar>
                </w:tcPr>
                <w:p w:rsidR="003B4C10" w:rsidRDefault="00D94CBB">
                  <w:r>
                    <w:t>Seminar</w:t>
                  </w:r>
                </w:p>
              </w:tc>
              <w:tc>
                <w:tcPr>
                  <w:tcW w:w="2310" w:type="dxa"/>
                </w:tcPr>
                <w:p w:rsidR="003B4C10" w:rsidRDefault="00D94CBB">
                  <w:r>
                    <w:t>30</w:t>
                  </w:r>
                </w:p>
              </w:tc>
            </w:tr>
            <w:tr w:rsidR="003B4C10">
              <w:tc>
                <w:tcPr>
                  <w:tcW w:w="2310" w:type="dxa"/>
                  <w:tcMar>
                    <w:left w:w="0" w:type="dxa"/>
                  </w:tcMar>
                </w:tcPr>
                <w:p w:rsidR="003B4C10" w:rsidRDefault="00D94CBB">
                  <w:r>
                    <w:t>Proofreading exercies</w:t>
                  </w:r>
                </w:p>
              </w:tc>
              <w:tc>
                <w:tcPr>
                  <w:tcW w:w="2310" w:type="dxa"/>
                </w:tcPr>
                <w:p w:rsidR="003B4C10" w:rsidRDefault="00D94CBB">
                  <w:r>
                    <w:t>30</w:t>
                  </w:r>
                </w:p>
              </w:tc>
            </w:tr>
          </w:tbl>
          <w:p w:rsidR="003B4C10" w:rsidRDefault="003B4C10"/>
        </w:tc>
      </w:tr>
      <w:tr w:rsidR="003B4C10">
        <w:tc>
          <w:tcPr>
            <w:tcW w:w="2255" w:type="dxa"/>
            <w:tcMar>
              <w:top w:w="160" w:type="dxa"/>
            </w:tcMar>
          </w:tcPr>
          <w:p w:rsidR="003B4C10" w:rsidRDefault="00D94CBB">
            <w:r>
              <w:rPr>
                <w:b/>
              </w:rPr>
              <w:t>Prerequisites</w:t>
            </w:r>
          </w:p>
        </w:tc>
        <w:tc>
          <w:tcPr>
            <w:tcW w:w="6765" w:type="dxa"/>
            <w:tcMar>
              <w:top w:w="160" w:type="dxa"/>
            </w:tcMar>
          </w:tcPr>
          <w:p w:rsidR="003B4C10" w:rsidRDefault="00D94CBB">
            <w:r>
              <w:t xml:space="preserve">To enrol course it is necessary to attend </w:t>
            </w:r>
            <w:r>
              <w:t>course Slovak Translation Exercises I</w:t>
            </w:r>
          </w:p>
        </w:tc>
      </w:tr>
      <w:tr w:rsidR="003B4C10">
        <w:tc>
          <w:tcPr>
            <w:tcW w:w="2255" w:type="dxa"/>
            <w:tcMar>
              <w:top w:w="160" w:type="dxa"/>
            </w:tcMar>
          </w:tcPr>
          <w:p w:rsidR="003B4C10" w:rsidRDefault="00D94CBB">
            <w:r>
              <w:rPr>
                <w:b/>
              </w:rPr>
              <w:t>Goal</w:t>
            </w:r>
          </w:p>
        </w:tc>
        <w:tc>
          <w:tcPr>
            <w:tcW w:w="6765" w:type="dxa"/>
            <w:tcMar>
              <w:top w:w="160" w:type="dxa"/>
            </w:tcMar>
          </w:tcPr>
          <w:p w:rsidR="003B4C10" w:rsidRDefault="00D94CBB">
            <w:pPr>
              <w:jc w:val="both"/>
            </w:pPr>
            <w:r>
              <w:t>Acquisition of one part of language communication competencies at C1 level according to the Common European Framework of Reference for Languages published by the Council of Europe.</w:t>
            </w:r>
          </w:p>
        </w:tc>
      </w:tr>
      <w:tr w:rsidR="003B4C10">
        <w:tc>
          <w:tcPr>
            <w:tcW w:w="2255" w:type="dxa"/>
            <w:tcMar>
              <w:top w:w="160" w:type="dxa"/>
            </w:tcMar>
          </w:tcPr>
          <w:p w:rsidR="003B4C10" w:rsidRDefault="00D94CBB">
            <w:r>
              <w:rPr>
                <w:b/>
              </w:rPr>
              <w:t>Teaching methods</w:t>
            </w:r>
          </w:p>
        </w:tc>
        <w:tc>
          <w:tcPr>
            <w:tcW w:w="6765" w:type="dxa"/>
            <w:tcMar>
              <w:top w:w="160" w:type="dxa"/>
            </w:tcMar>
          </w:tcPr>
          <w:p w:rsidR="003B4C10" w:rsidRDefault="00D94CBB">
            <w:pPr>
              <w:jc w:val="both"/>
            </w:pPr>
            <w:r>
              <w:t xml:space="preserve">Shorter </w:t>
            </w:r>
            <w:r>
              <w:t>presentations. Group, team and individual work using textual, audio and visual teaching aids and the Internet. Interactive participation in classes.</w:t>
            </w:r>
          </w:p>
        </w:tc>
      </w:tr>
      <w:tr w:rsidR="003B4C10">
        <w:tc>
          <w:tcPr>
            <w:tcW w:w="2255" w:type="dxa"/>
            <w:tcMar>
              <w:top w:w="160" w:type="dxa"/>
            </w:tcMar>
          </w:tcPr>
          <w:p w:rsidR="003B4C10" w:rsidRDefault="00D94CBB">
            <w:r>
              <w:rPr>
                <w:b/>
              </w:rPr>
              <w:t>Assessment methods</w:t>
            </w:r>
          </w:p>
        </w:tc>
        <w:tc>
          <w:tcPr>
            <w:tcW w:w="6765" w:type="dxa"/>
            <w:tcMar>
              <w:top w:w="160" w:type="dxa"/>
            </w:tcMar>
          </w:tcPr>
          <w:p w:rsidR="003B4C10" w:rsidRDefault="00D94CBB">
            <w:pPr>
              <w:jc w:val="both"/>
            </w:pPr>
            <w:r>
              <w:t>Exams during the semester, regular assignments (translations, vocabulary, grammar exerc</w:t>
            </w:r>
            <w:r>
              <w:t>ises, participation in discussions, writing written homework). In the term paper, students are required to interpret one book as part of translation theory from the suggested bibliography and to translate the agreed number of standard pages from Slovak int</w:t>
            </w:r>
            <w:r>
              <w:t>o Croatian.</w:t>
            </w:r>
            <w:r>
              <w:br/>
            </w:r>
            <w:r>
              <w:br/>
            </w:r>
          </w:p>
        </w:tc>
      </w:tr>
      <w:tr w:rsidR="003B4C10">
        <w:tc>
          <w:tcPr>
            <w:tcW w:w="2255" w:type="dxa"/>
            <w:tcMar>
              <w:top w:w="160" w:type="dxa"/>
            </w:tcMar>
          </w:tcPr>
          <w:p w:rsidR="003B4C10" w:rsidRDefault="00D94CBB">
            <w:pPr>
              <w:spacing w:after="60"/>
            </w:pPr>
            <w:r>
              <w:rPr>
                <w:b/>
              </w:rPr>
              <w:t>Learning outcomes</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apply the acquired knowledge in translating simpler journalistic and specialized texts from Slovak to Croatian and short texts to Slovak</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use different types of dictionaries</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 xml:space="preserve">autonomously form a longer, </w:t>
                  </w:r>
                  <w:r>
                    <w:t>structured written and oral text about complex topics in Slovak and choose an appropriate style</w:t>
                  </w:r>
                </w:p>
              </w:tc>
            </w:tr>
            <w:tr w:rsidR="003B4C10">
              <w:tc>
                <w:tcPr>
                  <w:tcW w:w="450" w:type="dxa"/>
                  <w:tcMar>
                    <w:left w:w="0" w:type="dxa"/>
                  </w:tcMar>
                </w:tcPr>
                <w:p w:rsidR="003B4C10" w:rsidRDefault="00D94CBB">
                  <w:pPr>
                    <w:jc w:val="right"/>
                  </w:pPr>
                  <w:r>
                    <w:t>4.</w:t>
                  </w:r>
                </w:p>
              </w:tc>
              <w:tc>
                <w:tcPr>
                  <w:tcW w:w="8569" w:type="dxa"/>
                </w:tcPr>
                <w:p w:rsidR="003B4C10" w:rsidRDefault="00D94CBB">
                  <w:pPr>
                    <w:jc w:val="both"/>
                  </w:pPr>
                  <w:r>
                    <w:t>apply linguistic-grammatical knowledge appropriate for the given situation of communication in the written and oral expression of one's opinions in Slovak</w:t>
                  </w:r>
                </w:p>
              </w:tc>
            </w:tr>
            <w:tr w:rsidR="003B4C10">
              <w:tc>
                <w:tcPr>
                  <w:tcW w:w="450" w:type="dxa"/>
                  <w:tcMar>
                    <w:left w:w="0" w:type="dxa"/>
                  </w:tcMar>
                </w:tcPr>
                <w:p w:rsidR="003B4C10" w:rsidRDefault="00D94CBB">
                  <w:pPr>
                    <w:jc w:val="right"/>
                  </w:pPr>
                  <w:r>
                    <w:t>5.</w:t>
                  </w:r>
                </w:p>
              </w:tc>
              <w:tc>
                <w:tcPr>
                  <w:tcW w:w="8569" w:type="dxa"/>
                </w:tcPr>
                <w:p w:rsidR="003B4C10" w:rsidRDefault="00D94CBB">
                  <w:pPr>
                    <w:jc w:val="both"/>
                  </w:pPr>
                  <w:r>
                    <w:t>apply and identify different translation procedures while translating texts from Slovak</w:t>
                  </w:r>
                </w:p>
              </w:tc>
            </w:tr>
            <w:tr w:rsidR="003B4C10">
              <w:tc>
                <w:tcPr>
                  <w:tcW w:w="450" w:type="dxa"/>
                  <w:tcMar>
                    <w:left w:w="0" w:type="dxa"/>
                  </w:tcMar>
                </w:tcPr>
                <w:p w:rsidR="003B4C10" w:rsidRDefault="00D94CBB">
                  <w:pPr>
                    <w:jc w:val="right"/>
                  </w:pPr>
                  <w:r>
                    <w:t>6.</w:t>
                  </w:r>
                </w:p>
              </w:tc>
              <w:tc>
                <w:tcPr>
                  <w:tcW w:w="8569" w:type="dxa"/>
                </w:tcPr>
                <w:p w:rsidR="003B4C10" w:rsidRDefault="00D94CBB">
                  <w:pPr>
                    <w:jc w:val="both"/>
                  </w:pPr>
                  <w:r>
                    <w:t>support one's translation strategies and decisions with arguments</w:t>
                  </w:r>
                </w:p>
              </w:tc>
            </w:tr>
            <w:tr w:rsidR="003B4C10">
              <w:tc>
                <w:tcPr>
                  <w:tcW w:w="450" w:type="dxa"/>
                  <w:tcMar>
                    <w:left w:w="0" w:type="dxa"/>
                  </w:tcMar>
                </w:tcPr>
                <w:p w:rsidR="003B4C10" w:rsidRDefault="00D94CBB">
                  <w:pPr>
                    <w:jc w:val="right"/>
                  </w:pPr>
                  <w:r>
                    <w:t>7.</w:t>
                  </w:r>
                </w:p>
              </w:tc>
              <w:tc>
                <w:tcPr>
                  <w:tcW w:w="8569" w:type="dxa"/>
                </w:tcPr>
                <w:p w:rsidR="003B4C10" w:rsidRDefault="00D94CBB">
                  <w:pPr>
                    <w:jc w:val="both"/>
                  </w:pPr>
                  <w:r>
                    <w:t>apply ethical principles and norms in the process of teaching and research of a foreign lan</w:t>
                  </w:r>
                  <w:r>
                    <w:t>guage and take personal and team responsibility for decision-making and professional-academic practice</w:t>
                  </w:r>
                </w:p>
              </w:tc>
            </w:tr>
          </w:tbl>
          <w:p w:rsidR="003B4C10" w:rsidRDefault="003B4C10"/>
        </w:tc>
      </w:tr>
      <w:tr w:rsidR="003B4C10">
        <w:tc>
          <w:tcPr>
            <w:tcW w:w="2255" w:type="dxa"/>
            <w:tcMar>
              <w:top w:w="160" w:type="dxa"/>
            </w:tcMar>
          </w:tcPr>
          <w:p w:rsidR="003B4C10" w:rsidRDefault="00D94CBB">
            <w:pPr>
              <w:spacing w:after="60"/>
            </w:pPr>
            <w:r>
              <w:rPr>
                <w:b/>
              </w:rPr>
              <w:t>Content</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Introduction to the course. Working mode, student responsibilities.</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 xml:space="preserve">Translation of simpler journalistic and specialized texts from </w:t>
                  </w:r>
                  <w:r>
                    <w:t>the Slovak and Croatian daily press. Linguo-stylistic analyses of texts.</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Translation of simpler journalistic and specialized texts from the Slovak and Croatian daily press. Linguo-stylistic analyses of texts.</w:t>
                  </w:r>
                </w:p>
              </w:tc>
            </w:tr>
            <w:tr w:rsidR="003B4C10">
              <w:tc>
                <w:tcPr>
                  <w:tcW w:w="450" w:type="dxa"/>
                  <w:tcMar>
                    <w:left w:w="0" w:type="dxa"/>
                  </w:tcMar>
                </w:tcPr>
                <w:p w:rsidR="003B4C10" w:rsidRDefault="00D94CBB">
                  <w:pPr>
                    <w:jc w:val="right"/>
                  </w:pPr>
                  <w:r>
                    <w:t>4.</w:t>
                  </w:r>
                </w:p>
              </w:tc>
              <w:tc>
                <w:tcPr>
                  <w:tcW w:w="8569" w:type="dxa"/>
                </w:tcPr>
                <w:p w:rsidR="003B4C10" w:rsidRDefault="00D94CBB">
                  <w:pPr>
                    <w:jc w:val="both"/>
                  </w:pPr>
                  <w:r>
                    <w:t xml:space="preserve">Listening, comprehension and recording </w:t>
                  </w:r>
                  <w:r>
                    <w:t>of Slovak speech. Consecutive translation practice. Grammar exercises.</w:t>
                  </w:r>
                </w:p>
              </w:tc>
            </w:tr>
            <w:tr w:rsidR="003B4C10">
              <w:tc>
                <w:tcPr>
                  <w:tcW w:w="450" w:type="dxa"/>
                  <w:tcMar>
                    <w:left w:w="0" w:type="dxa"/>
                  </w:tcMar>
                </w:tcPr>
                <w:p w:rsidR="003B4C10" w:rsidRDefault="00D94CBB">
                  <w:pPr>
                    <w:jc w:val="right"/>
                  </w:pPr>
                  <w:r>
                    <w:t>5.</w:t>
                  </w:r>
                </w:p>
              </w:tc>
              <w:tc>
                <w:tcPr>
                  <w:tcW w:w="8569" w:type="dxa"/>
                </w:tcPr>
                <w:p w:rsidR="003B4C10" w:rsidRDefault="00D94CBB">
                  <w:pPr>
                    <w:jc w:val="both"/>
                  </w:pPr>
                  <w:r>
                    <w:t>Listening, comprehension and recording of Slovak speech. Consecutive translation practice. Grammar exercises.</w:t>
                  </w:r>
                </w:p>
              </w:tc>
            </w:tr>
            <w:tr w:rsidR="003B4C10">
              <w:tc>
                <w:tcPr>
                  <w:tcW w:w="450" w:type="dxa"/>
                  <w:tcMar>
                    <w:left w:w="0" w:type="dxa"/>
                  </w:tcMar>
                </w:tcPr>
                <w:p w:rsidR="003B4C10" w:rsidRDefault="00D94CBB">
                  <w:pPr>
                    <w:jc w:val="right"/>
                  </w:pPr>
                  <w:r>
                    <w:t>6.</w:t>
                  </w:r>
                </w:p>
              </w:tc>
              <w:tc>
                <w:tcPr>
                  <w:tcW w:w="8569" w:type="dxa"/>
                </w:tcPr>
                <w:p w:rsidR="003B4C10" w:rsidRDefault="00D94CBB">
                  <w:pPr>
                    <w:jc w:val="both"/>
                  </w:pPr>
                  <w:r>
                    <w:t>Discussions on given topics, conversation, vocabulary expansion and</w:t>
                  </w:r>
                  <w:r>
                    <w:t xml:space="preserve"> specific terminology. Grammar exercises.</w:t>
                  </w:r>
                </w:p>
              </w:tc>
            </w:tr>
            <w:tr w:rsidR="003B4C10">
              <w:tc>
                <w:tcPr>
                  <w:tcW w:w="450" w:type="dxa"/>
                  <w:tcMar>
                    <w:left w:w="0" w:type="dxa"/>
                  </w:tcMar>
                </w:tcPr>
                <w:p w:rsidR="003B4C10" w:rsidRDefault="00D94CBB">
                  <w:pPr>
                    <w:jc w:val="right"/>
                  </w:pPr>
                  <w:r>
                    <w:t>7.</w:t>
                  </w:r>
                </w:p>
              </w:tc>
              <w:tc>
                <w:tcPr>
                  <w:tcW w:w="8569" w:type="dxa"/>
                </w:tcPr>
                <w:p w:rsidR="003B4C10" w:rsidRDefault="00D94CBB">
                  <w:pPr>
                    <w:jc w:val="both"/>
                  </w:pPr>
                  <w:r>
                    <w:t>Translation of simpler journalistic and specialized texts from the Slovak and Croatian daily press. Linguo-stylistic analyses of texts.</w:t>
                  </w:r>
                </w:p>
              </w:tc>
            </w:tr>
            <w:tr w:rsidR="003B4C10">
              <w:tc>
                <w:tcPr>
                  <w:tcW w:w="450" w:type="dxa"/>
                  <w:tcMar>
                    <w:left w:w="0" w:type="dxa"/>
                  </w:tcMar>
                </w:tcPr>
                <w:p w:rsidR="003B4C10" w:rsidRDefault="00D94CBB">
                  <w:pPr>
                    <w:jc w:val="right"/>
                  </w:pPr>
                  <w:r>
                    <w:t>8.</w:t>
                  </w:r>
                </w:p>
              </w:tc>
              <w:tc>
                <w:tcPr>
                  <w:tcW w:w="8569" w:type="dxa"/>
                </w:tcPr>
                <w:p w:rsidR="003B4C10" w:rsidRDefault="00D94CBB">
                  <w:pPr>
                    <w:jc w:val="both"/>
                  </w:pPr>
                  <w:r>
                    <w:t>Translation of simpler journalistic and specialized texts from the Slo</w:t>
                  </w:r>
                  <w:r>
                    <w:t>vak and Croatian daily press. Linguo-stylistic analyses of texts.</w:t>
                  </w:r>
                </w:p>
              </w:tc>
            </w:tr>
            <w:tr w:rsidR="003B4C10">
              <w:tc>
                <w:tcPr>
                  <w:tcW w:w="450" w:type="dxa"/>
                  <w:tcMar>
                    <w:left w:w="0" w:type="dxa"/>
                  </w:tcMar>
                </w:tcPr>
                <w:p w:rsidR="003B4C10" w:rsidRDefault="00D94CBB">
                  <w:pPr>
                    <w:jc w:val="right"/>
                  </w:pPr>
                  <w:r>
                    <w:t>9.</w:t>
                  </w:r>
                </w:p>
              </w:tc>
              <w:tc>
                <w:tcPr>
                  <w:tcW w:w="8569" w:type="dxa"/>
                </w:tcPr>
                <w:p w:rsidR="003B4C10" w:rsidRDefault="00D94CBB">
                  <w:pPr>
                    <w:jc w:val="both"/>
                  </w:pPr>
                  <w:r>
                    <w:t>Translation of simpler journalistic and specialized texts from the Slovak and Croatian daily press. Linguo-stylistic analyses of texts.</w:t>
                  </w:r>
                </w:p>
              </w:tc>
            </w:tr>
            <w:tr w:rsidR="003B4C10">
              <w:tc>
                <w:tcPr>
                  <w:tcW w:w="450" w:type="dxa"/>
                  <w:tcMar>
                    <w:left w:w="0" w:type="dxa"/>
                  </w:tcMar>
                </w:tcPr>
                <w:p w:rsidR="003B4C10" w:rsidRDefault="00D94CBB">
                  <w:pPr>
                    <w:jc w:val="right"/>
                  </w:pPr>
                  <w:r>
                    <w:t>10.</w:t>
                  </w:r>
                </w:p>
              </w:tc>
              <w:tc>
                <w:tcPr>
                  <w:tcW w:w="8569" w:type="dxa"/>
                </w:tcPr>
                <w:p w:rsidR="003B4C10" w:rsidRDefault="00D94CBB">
                  <w:pPr>
                    <w:jc w:val="both"/>
                  </w:pPr>
                  <w:r>
                    <w:t xml:space="preserve">Listening, comprehension and recording of </w:t>
                  </w:r>
                  <w:r>
                    <w:t>Slovak speech. Consecutive translation practice.</w:t>
                  </w:r>
                </w:p>
              </w:tc>
            </w:tr>
            <w:tr w:rsidR="003B4C10">
              <w:tc>
                <w:tcPr>
                  <w:tcW w:w="450" w:type="dxa"/>
                  <w:tcMar>
                    <w:left w:w="0" w:type="dxa"/>
                  </w:tcMar>
                </w:tcPr>
                <w:p w:rsidR="003B4C10" w:rsidRDefault="00D94CBB">
                  <w:pPr>
                    <w:jc w:val="right"/>
                  </w:pPr>
                  <w:r>
                    <w:t>11.</w:t>
                  </w:r>
                </w:p>
              </w:tc>
              <w:tc>
                <w:tcPr>
                  <w:tcW w:w="8569" w:type="dxa"/>
                </w:tcPr>
                <w:p w:rsidR="003B4C10" w:rsidRDefault="00D94CBB">
                  <w:pPr>
                    <w:jc w:val="both"/>
                  </w:pPr>
                  <w:r>
                    <w:t>Listening, comprehension and recording of Slovak speech. Consecutive translation practice.</w:t>
                  </w:r>
                </w:p>
              </w:tc>
            </w:tr>
            <w:tr w:rsidR="003B4C10">
              <w:tc>
                <w:tcPr>
                  <w:tcW w:w="450" w:type="dxa"/>
                  <w:tcMar>
                    <w:left w:w="0" w:type="dxa"/>
                  </w:tcMar>
                </w:tcPr>
                <w:p w:rsidR="003B4C10" w:rsidRDefault="00D94CBB">
                  <w:pPr>
                    <w:jc w:val="right"/>
                  </w:pPr>
                  <w:r>
                    <w:t>12.</w:t>
                  </w:r>
                </w:p>
              </w:tc>
              <w:tc>
                <w:tcPr>
                  <w:tcW w:w="8569" w:type="dxa"/>
                </w:tcPr>
                <w:p w:rsidR="003B4C10" w:rsidRDefault="00D94CBB">
                  <w:pPr>
                    <w:jc w:val="both"/>
                  </w:pPr>
                  <w:r>
                    <w:t>Writing more demanding structured essays on specific topics and analysis of student essays.</w:t>
                  </w:r>
                </w:p>
              </w:tc>
            </w:tr>
            <w:tr w:rsidR="003B4C10">
              <w:tc>
                <w:tcPr>
                  <w:tcW w:w="450" w:type="dxa"/>
                  <w:tcMar>
                    <w:left w:w="0" w:type="dxa"/>
                  </w:tcMar>
                </w:tcPr>
                <w:p w:rsidR="003B4C10" w:rsidRDefault="00D94CBB">
                  <w:pPr>
                    <w:jc w:val="right"/>
                  </w:pPr>
                  <w:r>
                    <w:t>13.</w:t>
                  </w:r>
                </w:p>
              </w:tc>
              <w:tc>
                <w:tcPr>
                  <w:tcW w:w="8569" w:type="dxa"/>
                </w:tcPr>
                <w:p w:rsidR="003B4C10" w:rsidRDefault="00D94CBB">
                  <w:pPr>
                    <w:jc w:val="both"/>
                  </w:pPr>
                  <w:r>
                    <w:t>Discussions on given topics, conversation, vocabulary expansion and specific terminology. Grammar exercises.</w:t>
                  </w:r>
                </w:p>
              </w:tc>
            </w:tr>
            <w:tr w:rsidR="003B4C10">
              <w:tc>
                <w:tcPr>
                  <w:tcW w:w="450" w:type="dxa"/>
                  <w:tcMar>
                    <w:left w:w="0" w:type="dxa"/>
                  </w:tcMar>
                </w:tcPr>
                <w:p w:rsidR="003B4C10" w:rsidRDefault="00D94CBB">
                  <w:pPr>
                    <w:jc w:val="right"/>
                  </w:pPr>
                  <w:r>
                    <w:t>14.</w:t>
                  </w:r>
                </w:p>
              </w:tc>
              <w:tc>
                <w:tcPr>
                  <w:tcW w:w="8569" w:type="dxa"/>
                </w:tcPr>
                <w:p w:rsidR="003B4C10" w:rsidRDefault="00D94CBB">
                  <w:pPr>
                    <w:jc w:val="both"/>
                  </w:pPr>
                  <w:r>
                    <w:t>Discussions on given topics, conversation, vocabulary expansion and specific terminology. Grammar exercises.</w:t>
                  </w:r>
                </w:p>
              </w:tc>
            </w:tr>
            <w:tr w:rsidR="003B4C10">
              <w:tc>
                <w:tcPr>
                  <w:tcW w:w="450" w:type="dxa"/>
                  <w:tcMar>
                    <w:left w:w="0" w:type="dxa"/>
                  </w:tcMar>
                </w:tcPr>
                <w:p w:rsidR="003B4C10" w:rsidRDefault="00D94CBB">
                  <w:pPr>
                    <w:jc w:val="right"/>
                  </w:pPr>
                  <w:r>
                    <w:t>15.</w:t>
                  </w:r>
                </w:p>
              </w:tc>
              <w:tc>
                <w:tcPr>
                  <w:tcW w:w="8569" w:type="dxa"/>
                </w:tcPr>
                <w:p w:rsidR="003B4C10" w:rsidRDefault="00D94CBB">
                  <w:pPr>
                    <w:jc w:val="both"/>
                  </w:pPr>
                  <w:r>
                    <w:t>Assessment of student papers</w:t>
                  </w:r>
                  <w:r>
                    <w:t>, exam preparation.</w:t>
                  </w:r>
                </w:p>
              </w:tc>
            </w:tr>
          </w:tbl>
          <w:p w:rsidR="003B4C10" w:rsidRDefault="003B4C10"/>
        </w:tc>
      </w:tr>
      <w:tr w:rsidR="003B4C10">
        <w:tc>
          <w:tcPr>
            <w:tcW w:w="2255" w:type="dxa"/>
          </w:tcPr>
          <w:p w:rsidR="003B4C10" w:rsidRDefault="003B4C10"/>
        </w:tc>
        <w:tc>
          <w:tcPr>
            <w:tcW w:w="6765" w:type="dxa"/>
          </w:tcPr>
          <w:p w:rsidR="003B4C10" w:rsidRDefault="003B4C10"/>
        </w:tc>
      </w:tr>
    </w:tbl>
    <w:p w:rsidR="003B4C10" w:rsidRDefault="003B4C10"/>
    <w:p w:rsidR="003B4C10" w:rsidRDefault="00D94CBB">
      <w:r>
        <w:br w:type="page"/>
      </w:r>
    </w:p>
    <w:p w:rsidR="003B4C10" w:rsidRDefault="00D94CBB">
      <w:pPr>
        <w:pStyle w:val="Heading2"/>
        <w:spacing w:after="800"/>
        <w:jc w:val="center"/>
      </w:pPr>
      <w:r>
        <w:rPr>
          <w:rFonts w:ascii="Times New Roman" w:eastAsia="Times New Roman" w:hAnsi="Times New Roman" w:cs="Times New Roman"/>
          <w:color w:val="000000"/>
          <w:sz w:val="30"/>
          <w:szCs w:val="30"/>
        </w:rPr>
        <w:t>Slovak Translation Exercises III</w:t>
      </w:r>
    </w:p>
    <w:tbl>
      <w:tblPr>
        <w:tblW w:w="9020" w:type="dxa"/>
        <w:tblLayout w:type="fixed"/>
        <w:tblLook w:val="04A0" w:firstRow="1" w:lastRow="0" w:firstColumn="1" w:lastColumn="0" w:noHBand="0" w:noVBand="1"/>
      </w:tblPr>
      <w:tblGrid>
        <w:gridCol w:w="2255"/>
        <w:gridCol w:w="6765"/>
      </w:tblGrid>
      <w:tr w:rsidR="003B4C10">
        <w:trPr>
          <w:trHeight w:hRule="exact" w:val="320"/>
        </w:trPr>
        <w:tc>
          <w:tcPr>
            <w:tcW w:w="2255" w:type="dxa"/>
          </w:tcPr>
          <w:p w:rsidR="003B4C10" w:rsidRDefault="00D94CBB">
            <w:r>
              <w:rPr>
                <w:b/>
              </w:rPr>
              <w:t>Name</w:t>
            </w:r>
          </w:p>
        </w:tc>
        <w:tc>
          <w:tcPr>
            <w:tcW w:w="6765" w:type="dxa"/>
          </w:tcPr>
          <w:p w:rsidR="003B4C10" w:rsidRDefault="00D94CBB">
            <w:r>
              <w:t>Slovak Translation Exercises III</w:t>
            </w:r>
          </w:p>
        </w:tc>
      </w:tr>
      <w:tr w:rsidR="003B4C10">
        <w:trPr>
          <w:trHeight w:hRule="exact" w:val="320"/>
        </w:trPr>
        <w:tc>
          <w:tcPr>
            <w:tcW w:w="2255" w:type="dxa"/>
          </w:tcPr>
          <w:p w:rsidR="003B4C10" w:rsidRDefault="00D94CBB">
            <w:r>
              <w:rPr>
                <w:b/>
              </w:rPr>
              <w:t>Organizational unit</w:t>
            </w:r>
          </w:p>
        </w:tc>
        <w:tc>
          <w:tcPr>
            <w:tcW w:w="6765" w:type="dxa"/>
          </w:tcPr>
          <w:p w:rsidR="003B4C10" w:rsidRDefault="00D94CBB">
            <w:r>
              <w:t>Chair of Slovak language and literature</w:t>
            </w:r>
          </w:p>
        </w:tc>
      </w:tr>
      <w:tr w:rsidR="003B4C10">
        <w:trPr>
          <w:trHeight w:hRule="exact" w:val="320"/>
        </w:trPr>
        <w:tc>
          <w:tcPr>
            <w:tcW w:w="2255" w:type="dxa"/>
          </w:tcPr>
          <w:p w:rsidR="003B4C10" w:rsidRDefault="00D94CBB">
            <w:r>
              <w:rPr>
                <w:b/>
              </w:rPr>
              <w:t>ECTS credits</w:t>
            </w:r>
          </w:p>
        </w:tc>
        <w:tc>
          <w:tcPr>
            <w:tcW w:w="6765" w:type="dxa"/>
          </w:tcPr>
          <w:p w:rsidR="003B4C10" w:rsidRDefault="00D94CBB">
            <w:r>
              <w:t>5</w:t>
            </w:r>
          </w:p>
        </w:tc>
      </w:tr>
      <w:tr w:rsidR="003B4C10">
        <w:trPr>
          <w:trHeight w:hRule="exact" w:val="320"/>
        </w:trPr>
        <w:tc>
          <w:tcPr>
            <w:tcW w:w="2255" w:type="dxa"/>
          </w:tcPr>
          <w:p w:rsidR="003B4C10" w:rsidRDefault="00D94CBB">
            <w:r>
              <w:rPr>
                <w:b/>
              </w:rPr>
              <w:t>ID</w:t>
            </w:r>
          </w:p>
        </w:tc>
        <w:tc>
          <w:tcPr>
            <w:tcW w:w="6765" w:type="dxa"/>
          </w:tcPr>
          <w:p w:rsidR="003B4C10" w:rsidRDefault="00D94CBB">
            <w:r>
              <w:t>215535</w:t>
            </w:r>
          </w:p>
        </w:tc>
      </w:tr>
      <w:tr w:rsidR="003B4C10">
        <w:trPr>
          <w:trHeight w:hRule="exact" w:val="320"/>
        </w:trPr>
        <w:tc>
          <w:tcPr>
            <w:tcW w:w="2255" w:type="dxa"/>
          </w:tcPr>
          <w:p w:rsidR="003B4C10" w:rsidRDefault="00D94CBB">
            <w:r>
              <w:rPr>
                <w:b/>
              </w:rPr>
              <w:t>Semesters</w:t>
            </w:r>
          </w:p>
        </w:tc>
        <w:tc>
          <w:tcPr>
            <w:tcW w:w="6765" w:type="dxa"/>
          </w:tcPr>
          <w:p w:rsidR="003B4C10" w:rsidRDefault="00D94CBB">
            <w:r>
              <w:t>Winter</w:t>
            </w:r>
          </w:p>
        </w:tc>
      </w:tr>
      <w:tr w:rsidR="003B4C10">
        <w:tc>
          <w:tcPr>
            <w:tcW w:w="2255" w:type="dxa"/>
          </w:tcPr>
          <w:p w:rsidR="003B4C10" w:rsidRDefault="00D94CBB">
            <w:r>
              <w:rPr>
                <w:b/>
              </w:rPr>
              <w:t>Teachers</w:t>
            </w:r>
          </w:p>
        </w:tc>
        <w:tc>
          <w:tcPr>
            <w:tcW w:w="6765" w:type="dxa"/>
          </w:tcPr>
          <w:p w:rsidR="003B4C10" w:rsidRDefault="00D94CBB">
            <w:r>
              <w:t xml:space="preserve">Maria Vuksanović Kursar, Senior Lector </w:t>
            </w:r>
            <w:r>
              <w:t>(primary)</w:t>
            </w:r>
          </w:p>
        </w:tc>
      </w:tr>
      <w:tr w:rsidR="003B4C10">
        <w:tc>
          <w:tcPr>
            <w:tcW w:w="2255" w:type="dxa"/>
            <w:tcMar>
              <w:top w:w="160" w:type="dxa"/>
            </w:tcMar>
          </w:tcPr>
          <w:p w:rsidR="003B4C10" w:rsidRDefault="00D94CBB">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B4C10">
              <w:tc>
                <w:tcPr>
                  <w:tcW w:w="2310" w:type="dxa"/>
                  <w:tcMar>
                    <w:left w:w="0" w:type="dxa"/>
                  </w:tcMar>
                </w:tcPr>
                <w:p w:rsidR="003B4C10" w:rsidRDefault="00D94CBB">
                  <w:r>
                    <w:t>Seminar</w:t>
                  </w:r>
                </w:p>
              </w:tc>
              <w:tc>
                <w:tcPr>
                  <w:tcW w:w="2310" w:type="dxa"/>
                </w:tcPr>
                <w:p w:rsidR="003B4C10" w:rsidRDefault="00D94CBB">
                  <w:r>
                    <w:t>30</w:t>
                  </w:r>
                </w:p>
              </w:tc>
            </w:tr>
            <w:tr w:rsidR="003B4C10">
              <w:tc>
                <w:tcPr>
                  <w:tcW w:w="2310" w:type="dxa"/>
                  <w:tcMar>
                    <w:left w:w="0" w:type="dxa"/>
                  </w:tcMar>
                </w:tcPr>
                <w:p w:rsidR="003B4C10" w:rsidRDefault="00D94CBB">
                  <w:r>
                    <w:t>Proofreading exercies</w:t>
                  </w:r>
                </w:p>
              </w:tc>
              <w:tc>
                <w:tcPr>
                  <w:tcW w:w="2310" w:type="dxa"/>
                </w:tcPr>
                <w:p w:rsidR="003B4C10" w:rsidRDefault="00D94CBB">
                  <w:r>
                    <w:t>30</w:t>
                  </w:r>
                </w:p>
              </w:tc>
            </w:tr>
          </w:tbl>
          <w:p w:rsidR="003B4C10" w:rsidRDefault="003B4C10"/>
        </w:tc>
      </w:tr>
      <w:tr w:rsidR="003B4C10">
        <w:tc>
          <w:tcPr>
            <w:tcW w:w="2255" w:type="dxa"/>
            <w:tcMar>
              <w:top w:w="160" w:type="dxa"/>
            </w:tcMar>
          </w:tcPr>
          <w:p w:rsidR="003B4C10" w:rsidRDefault="00D94CBB">
            <w:r>
              <w:rPr>
                <w:b/>
              </w:rPr>
              <w:t>Prerequisites</w:t>
            </w:r>
          </w:p>
        </w:tc>
        <w:tc>
          <w:tcPr>
            <w:tcW w:w="6765" w:type="dxa"/>
            <w:tcMar>
              <w:top w:w="160" w:type="dxa"/>
            </w:tcMar>
          </w:tcPr>
          <w:p w:rsidR="003B4C10" w:rsidRDefault="00D94CBB">
            <w:r>
              <w:t>To enrol course it is necessary to pass course Slovak Translation Exercises II</w:t>
            </w:r>
          </w:p>
        </w:tc>
      </w:tr>
      <w:tr w:rsidR="003B4C10">
        <w:tc>
          <w:tcPr>
            <w:tcW w:w="2255" w:type="dxa"/>
            <w:tcMar>
              <w:top w:w="160" w:type="dxa"/>
            </w:tcMar>
          </w:tcPr>
          <w:p w:rsidR="003B4C10" w:rsidRDefault="00D94CBB">
            <w:r>
              <w:rPr>
                <w:b/>
              </w:rPr>
              <w:t>Goal</w:t>
            </w:r>
          </w:p>
        </w:tc>
        <w:tc>
          <w:tcPr>
            <w:tcW w:w="6765" w:type="dxa"/>
            <w:tcMar>
              <w:top w:w="160" w:type="dxa"/>
            </w:tcMar>
          </w:tcPr>
          <w:p w:rsidR="003B4C10" w:rsidRDefault="00D94CBB">
            <w:pPr>
              <w:jc w:val="both"/>
            </w:pPr>
            <w:r>
              <w:t xml:space="preserve">Acquisition of one part of language communication competencies at C1 level according to the Common </w:t>
            </w:r>
            <w:r>
              <w:t>European Framework of Reference for Languages published by the Council of Europe.</w:t>
            </w:r>
          </w:p>
        </w:tc>
      </w:tr>
      <w:tr w:rsidR="003B4C10">
        <w:tc>
          <w:tcPr>
            <w:tcW w:w="2255" w:type="dxa"/>
            <w:tcMar>
              <w:top w:w="160" w:type="dxa"/>
            </w:tcMar>
          </w:tcPr>
          <w:p w:rsidR="003B4C10" w:rsidRDefault="00D94CBB">
            <w:r>
              <w:rPr>
                <w:b/>
              </w:rPr>
              <w:t>Teaching methods</w:t>
            </w:r>
          </w:p>
        </w:tc>
        <w:tc>
          <w:tcPr>
            <w:tcW w:w="6765" w:type="dxa"/>
            <w:tcMar>
              <w:top w:w="160" w:type="dxa"/>
            </w:tcMar>
          </w:tcPr>
          <w:p w:rsidR="003B4C10" w:rsidRDefault="00D94CBB">
            <w:pPr>
              <w:jc w:val="both"/>
            </w:pPr>
            <w:r>
              <w:t>Shorter presentations. Group, team and individual work using textual, audio and visual teaching aids and the Internet. Interactive participation in classes.</w:t>
            </w:r>
          </w:p>
        </w:tc>
      </w:tr>
      <w:tr w:rsidR="003B4C10">
        <w:tc>
          <w:tcPr>
            <w:tcW w:w="2255" w:type="dxa"/>
            <w:tcMar>
              <w:top w:w="160" w:type="dxa"/>
            </w:tcMar>
          </w:tcPr>
          <w:p w:rsidR="003B4C10" w:rsidRDefault="00D94CBB">
            <w:r>
              <w:rPr>
                <w:b/>
              </w:rPr>
              <w:t>Assessment methods</w:t>
            </w:r>
          </w:p>
        </w:tc>
        <w:tc>
          <w:tcPr>
            <w:tcW w:w="6765" w:type="dxa"/>
            <w:tcMar>
              <w:top w:w="160" w:type="dxa"/>
            </w:tcMar>
          </w:tcPr>
          <w:p w:rsidR="003B4C10" w:rsidRDefault="00D94CBB">
            <w:pPr>
              <w:jc w:val="both"/>
            </w:pPr>
            <w:r>
              <w:t>Exams during the semester, regular assignments (translations, vocabulary, grammar exercises, participation in discussions, writing written homework). In the term paper, students are required to interpret one book as part of translation</w:t>
            </w:r>
            <w:r>
              <w:t xml:space="preserve"> theory from the suggested bibliography and to translate the agreed number of standard pages from Slovak into Croatian.</w:t>
            </w:r>
            <w:r>
              <w:br/>
            </w:r>
            <w:r>
              <w:br/>
            </w:r>
          </w:p>
        </w:tc>
      </w:tr>
      <w:tr w:rsidR="003B4C10">
        <w:tc>
          <w:tcPr>
            <w:tcW w:w="2255" w:type="dxa"/>
            <w:tcMar>
              <w:top w:w="160" w:type="dxa"/>
            </w:tcMar>
          </w:tcPr>
          <w:p w:rsidR="003B4C10" w:rsidRDefault="00D94CBB">
            <w:pPr>
              <w:spacing w:after="60"/>
            </w:pPr>
            <w:r>
              <w:rPr>
                <w:b/>
              </w:rPr>
              <w:t>Learning outcomes</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apply the acquired knowledge and make independent decisions in translating more demanding journalistic and spe</w:t>
                  </w:r>
                  <w:r>
                    <w:t>cialized texts and simpler fiction texts from the Slovak to Croatian and short texts to Slovak</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autonomously form a longer, structured written and oral text about complex topics in Slovak and choose an appropriate style</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participate in discussions in</w:t>
                  </w:r>
                  <w:r>
                    <w:t xml:space="preserve"> the Slovak language, present, and defend one's arguments in professional discussions</w:t>
                  </w:r>
                </w:p>
              </w:tc>
            </w:tr>
            <w:tr w:rsidR="003B4C10">
              <w:tc>
                <w:tcPr>
                  <w:tcW w:w="450" w:type="dxa"/>
                  <w:tcMar>
                    <w:left w:w="0" w:type="dxa"/>
                  </w:tcMar>
                </w:tcPr>
                <w:p w:rsidR="003B4C10" w:rsidRDefault="00D94CBB">
                  <w:pPr>
                    <w:jc w:val="right"/>
                  </w:pPr>
                  <w:r>
                    <w:t>4.</w:t>
                  </w:r>
                </w:p>
              </w:tc>
              <w:tc>
                <w:tcPr>
                  <w:tcW w:w="8569" w:type="dxa"/>
                </w:tcPr>
                <w:p w:rsidR="003B4C10" w:rsidRDefault="00D94CBB">
                  <w:pPr>
                    <w:jc w:val="both"/>
                  </w:pPr>
                  <w:r>
                    <w:t>translate from Croatian into Slovak and from Slovak into Croatian in unpredictable situations</w:t>
                  </w:r>
                </w:p>
              </w:tc>
            </w:tr>
            <w:tr w:rsidR="003B4C10">
              <w:tc>
                <w:tcPr>
                  <w:tcW w:w="450" w:type="dxa"/>
                  <w:tcMar>
                    <w:left w:w="0" w:type="dxa"/>
                  </w:tcMar>
                </w:tcPr>
                <w:p w:rsidR="003B4C10" w:rsidRDefault="00D94CBB">
                  <w:pPr>
                    <w:jc w:val="right"/>
                  </w:pPr>
                  <w:r>
                    <w:t>5.</w:t>
                  </w:r>
                </w:p>
              </w:tc>
              <w:tc>
                <w:tcPr>
                  <w:tcW w:w="8569" w:type="dxa"/>
                </w:tcPr>
                <w:p w:rsidR="003B4C10" w:rsidRDefault="00D94CBB">
                  <w:pPr>
                    <w:jc w:val="both"/>
                  </w:pPr>
                  <w:r>
                    <w:t>apply knowledge of literary translation in an attempt to autonomousl</w:t>
                  </w:r>
                  <w:r>
                    <w:t>y translate a chosen short literary text</w:t>
                  </w:r>
                </w:p>
              </w:tc>
            </w:tr>
            <w:tr w:rsidR="003B4C10">
              <w:tc>
                <w:tcPr>
                  <w:tcW w:w="450" w:type="dxa"/>
                  <w:tcMar>
                    <w:left w:w="0" w:type="dxa"/>
                  </w:tcMar>
                </w:tcPr>
                <w:p w:rsidR="003B4C10" w:rsidRDefault="00D94CBB">
                  <w:pPr>
                    <w:jc w:val="right"/>
                  </w:pPr>
                  <w:r>
                    <w:t>6.</w:t>
                  </w:r>
                </w:p>
              </w:tc>
              <w:tc>
                <w:tcPr>
                  <w:tcW w:w="8569" w:type="dxa"/>
                </w:tcPr>
                <w:p w:rsidR="003B4C10" w:rsidRDefault="00D94CBB">
                  <w:pPr>
                    <w:jc w:val="both"/>
                  </w:pPr>
                  <w:r>
                    <w:t>apply linguistic-grammatical knowledge appropriate for the given situation of communication in the expression of one's opinions in Slovak</w:t>
                  </w:r>
                </w:p>
              </w:tc>
            </w:tr>
            <w:tr w:rsidR="003B4C10">
              <w:tc>
                <w:tcPr>
                  <w:tcW w:w="450" w:type="dxa"/>
                  <w:tcMar>
                    <w:left w:w="0" w:type="dxa"/>
                  </w:tcMar>
                </w:tcPr>
                <w:p w:rsidR="003B4C10" w:rsidRDefault="00D94CBB">
                  <w:pPr>
                    <w:jc w:val="right"/>
                  </w:pPr>
                  <w:r>
                    <w:t>7.</w:t>
                  </w:r>
                </w:p>
              </w:tc>
              <w:tc>
                <w:tcPr>
                  <w:tcW w:w="8569" w:type="dxa"/>
                </w:tcPr>
                <w:p w:rsidR="003B4C10" w:rsidRDefault="00D94CBB">
                  <w:pPr>
                    <w:jc w:val="both"/>
                  </w:pPr>
                  <w:r>
                    <w:t>apply ethical principles and norms in the process of teaching and res</w:t>
                  </w:r>
                  <w:r>
                    <w:t>earch of a foreign language and take personal and team responsibility for decision-making and professional-academic practice</w:t>
                  </w:r>
                </w:p>
              </w:tc>
            </w:tr>
          </w:tbl>
          <w:p w:rsidR="003B4C10" w:rsidRDefault="003B4C10"/>
        </w:tc>
      </w:tr>
      <w:tr w:rsidR="003B4C10">
        <w:tc>
          <w:tcPr>
            <w:tcW w:w="2255" w:type="dxa"/>
            <w:tcMar>
              <w:top w:w="160" w:type="dxa"/>
            </w:tcMar>
          </w:tcPr>
          <w:p w:rsidR="003B4C10" w:rsidRDefault="00D94CBB">
            <w:pPr>
              <w:spacing w:after="60"/>
            </w:pPr>
            <w:r>
              <w:rPr>
                <w:b/>
              </w:rPr>
              <w:t>Content</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Introduction to the course. Working mode, student responsibilities.</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 xml:space="preserve">Translation of journalistic, specialized </w:t>
                  </w:r>
                  <w:r>
                    <w:t>and fiction Slovak and Croatian texts. Linguo-stylistic and cultural analyses of texts.</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Translation of journalistic, specialized and fiction Slovak and Croatian texts. Linguo-stylistic and cultural analyses of texts.</w:t>
                  </w:r>
                </w:p>
              </w:tc>
            </w:tr>
            <w:tr w:rsidR="003B4C10">
              <w:tc>
                <w:tcPr>
                  <w:tcW w:w="450" w:type="dxa"/>
                  <w:tcMar>
                    <w:left w:w="0" w:type="dxa"/>
                  </w:tcMar>
                </w:tcPr>
                <w:p w:rsidR="003B4C10" w:rsidRDefault="00D94CBB">
                  <w:pPr>
                    <w:jc w:val="right"/>
                  </w:pPr>
                  <w:r>
                    <w:t>4.</w:t>
                  </w:r>
                </w:p>
              </w:tc>
              <w:tc>
                <w:tcPr>
                  <w:tcW w:w="8569" w:type="dxa"/>
                </w:tcPr>
                <w:p w:rsidR="003B4C10" w:rsidRDefault="00D94CBB">
                  <w:pPr>
                    <w:jc w:val="both"/>
                  </w:pPr>
                  <w:r>
                    <w:t xml:space="preserve">Translation of journalistic, </w:t>
                  </w:r>
                  <w:r>
                    <w:t>specialized and fiction Slovak and Croatian texts. Linguo-stylistic and cultural analyses of texts.</w:t>
                  </w:r>
                </w:p>
              </w:tc>
            </w:tr>
            <w:tr w:rsidR="003B4C10">
              <w:tc>
                <w:tcPr>
                  <w:tcW w:w="450" w:type="dxa"/>
                  <w:tcMar>
                    <w:left w:w="0" w:type="dxa"/>
                  </w:tcMar>
                </w:tcPr>
                <w:p w:rsidR="003B4C10" w:rsidRDefault="00D94CBB">
                  <w:pPr>
                    <w:jc w:val="right"/>
                  </w:pPr>
                  <w:r>
                    <w:t>5.</w:t>
                  </w:r>
                </w:p>
              </w:tc>
              <w:tc>
                <w:tcPr>
                  <w:tcW w:w="8569" w:type="dxa"/>
                </w:tcPr>
                <w:p w:rsidR="003B4C10" w:rsidRDefault="00D94CBB">
                  <w:pPr>
                    <w:jc w:val="both"/>
                  </w:pPr>
                  <w:r>
                    <w:t>Translation of journalistic, specialized and fiction Slovak and Croatian texts. Linguo-stylistic and cultural analyses of texts.</w:t>
                  </w:r>
                </w:p>
              </w:tc>
            </w:tr>
            <w:tr w:rsidR="003B4C10">
              <w:tc>
                <w:tcPr>
                  <w:tcW w:w="450" w:type="dxa"/>
                  <w:tcMar>
                    <w:left w:w="0" w:type="dxa"/>
                  </w:tcMar>
                </w:tcPr>
                <w:p w:rsidR="003B4C10" w:rsidRDefault="00D94CBB">
                  <w:pPr>
                    <w:jc w:val="right"/>
                  </w:pPr>
                  <w:r>
                    <w:t>6.</w:t>
                  </w:r>
                </w:p>
              </w:tc>
              <w:tc>
                <w:tcPr>
                  <w:tcW w:w="8569" w:type="dxa"/>
                </w:tcPr>
                <w:p w:rsidR="003B4C10" w:rsidRDefault="00D94CBB">
                  <w:pPr>
                    <w:jc w:val="both"/>
                  </w:pPr>
                  <w:r>
                    <w:t>Listening, comprehe</w:t>
                  </w:r>
                  <w:r>
                    <w:t>nsion and recording of Slovak speech. Consecutive translation practice.</w:t>
                  </w:r>
                </w:p>
              </w:tc>
            </w:tr>
            <w:tr w:rsidR="003B4C10">
              <w:tc>
                <w:tcPr>
                  <w:tcW w:w="450" w:type="dxa"/>
                  <w:tcMar>
                    <w:left w:w="0" w:type="dxa"/>
                  </w:tcMar>
                </w:tcPr>
                <w:p w:rsidR="003B4C10" w:rsidRDefault="00D94CBB">
                  <w:pPr>
                    <w:jc w:val="right"/>
                  </w:pPr>
                  <w:r>
                    <w:t>7.</w:t>
                  </w:r>
                </w:p>
              </w:tc>
              <w:tc>
                <w:tcPr>
                  <w:tcW w:w="8569" w:type="dxa"/>
                </w:tcPr>
                <w:p w:rsidR="003B4C10" w:rsidRDefault="00D94CBB">
                  <w:pPr>
                    <w:jc w:val="both"/>
                  </w:pPr>
                  <w:r>
                    <w:t>Listening, comprehension and recording of Slovak speech. Consecutive translation practice.</w:t>
                  </w:r>
                </w:p>
              </w:tc>
            </w:tr>
            <w:tr w:rsidR="003B4C10">
              <w:tc>
                <w:tcPr>
                  <w:tcW w:w="450" w:type="dxa"/>
                  <w:tcMar>
                    <w:left w:w="0" w:type="dxa"/>
                  </w:tcMar>
                </w:tcPr>
                <w:p w:rsidR="003B4C10" w:rsidRDefault="00D94CBB">
                  <w:pPr>
                    <w:jc w:val="right"/>
                  </w:pPr>
                  <w:r>
                    <w:t>8.</w:t>
                  </w:r>
                </w:p>
              </w:tc>
              <w:tc>
                <w:tcPr>
                  <w:tcW w:w="8569" w:type="dxa"/>
                </w:tcPr>
                <w:p w:rsidR="003B4C10" w:rsidRDefault="00D94CBB">
                  <w:pPr>
                    <w:jc w:val="both"/>
                  </w:pPr>
                  <w:r>
                    <w:t>Discussions on given topics, conversation, vocabulary expansion and specific terminol</w:t>
                  </w:r>
                  <w:r>
                    <w:t>ogy. Grammar exercises.</w:t>
                  </w:r>
                </w:p>
              </w:tc>
            </w:tr>
            <w:tr w:rsidR="003B4C10">
              <w:tc>
                <w:tcPr>
                  <w:tcW w:w="450" w:type="dxa"/>
                  <w:tcMar>
                    <w:left w:w="0" w:type="dxa"/>
                  </w:tcMar>
                </w:tcPr>
                <w:p w:rsidR="003B4C10" w:rsidRDefault="00D94CBB">
                  <w:pPr>
                    <w:jc w:val="right"/>
                  </w:pPr>
                  <w:r>
                    <w:t>9.</w:t>
                  </w:r>
                </w:p>
              </w:tc>
              <w:tc>
                <w:tcPr>
                  <w:tcW w:w="8569" w:type="dxa"/>
                </w:tcPr>
                <w:p w:rsidR="003B4C10" w:rsidRDefault="00D94CBB">
                  <w:pPr>
                    <w:jc w:val="both"/>
                  </w:pPr>
                  <w:r>
                    <w:t>Listening, comprehension and recording of Slovak speech. Consecutive and simultaneous translation practice.</w:t>
                  </w:r>
                </w:p>
              </w:tc>
            </w:tr>
            <w:tr w:rsidR="003B4C10">
              <w:tc>
                <w:tcPr>
                  <w:tcW w:w="450" w:type="dxa"/>
                  <w:tcMar>
                    <w:left w:w="0" w:type="dxa"/>
                  </w:tcMar>
                </w:tcPr>
                <w:p w:rsidR="003B4C10" w:rsidRDefault="00D94CBB">
                  <w:pPr>
                    <w:jc w:val="right"/>
                  </w:pPr>
                  <w:r>
                    <w:t>10.</w:t>
                  </w:r>
                </w:p>
              </w:tc>
              <w:tc>
                <w:tcPr>
                  <w:tcW w:w="8569" w:type="dxa"/>
                </w:tcPr>
                <w:p w:rsidR="003B4C10" w:rsidRDefault="00D94CBB">
                  <w:pPr>
                    <w:jc w:val="both"/>
                  </w:pPr>
                  <w:r>
                    <w:t>Discussions on given topics, conversation, vocabulary expansion and specific terminology. Grammar exercises.</w:t>
                  </w:r>
                </w:p>
              </w:tc>
            </w:tr>
            <w:tr w:rsidR="003B4C10">
              <w:tc>
                <w:tcPr>
                  <w:tcW w:w="450" w:type="dxa"/>
                  <w:tcMar>
                    <w:left w:w="0" w:type="dxa"/>
                  </w:tcMar>
                </w:tcPr>
                <w:p w:rsidR="003B4C10" w:rsidRDefault="00D94CBB">
                  <w:pPr>
                    <w:jc w:val="right"/>
                  </w:pPr>
                  <w:r>
                    <w:t>11.</w:t>
                  </w:r>
                </w:p>
              </w:tc>
              <w:tc>
                <w:tcPr>
                  <w:tcW w:w="8569" w:type="dxa"/>
                </w:tcPr>
                <w:p w:rsidR="003B4C10" w:rsidRDefault="00D94CBB">
                  <w:pPr>
                    <w:jc w:val="both"/>
                  </w:pPr>
                  <w:r>
                    <w:t>Listening, comprehension and recording of Slovak speech. Consecutive and simultaneous translation practice.</w:t>
                  </w:r>
                </w:p>
              </w:tc>
            </w:tr>
            <w:tr w:rsidR="003B4C10">
              <w:tc>
                <w:tcPr>
                  <w:tcW w:w="450" w:type="dxa"/>
                  <w:tcMar>
                    <w:left w:w="0" w:type="dxa"/>
                  </w:tcMar>
                </w:tcPr>
                <w:p w:rsidR="003B4C10" w:rsidRDefault="00D94CBB">
                  <w:pPr>
                    <w:jc w:val="right"/>
                  </w:pPr>
                  <w:r>
                    <w:t>12.</w:t>
                  </w:r>
                </w:p>
              </w:tc>
              <w:tc>
                <w:tcPr>
                  <w:tcW w:w="8569" w:type="dxa"/>
                </w:tcPr>
                <w:p w:rsidR="003B4C10" w:rsidRDefault="00D94CBB">
                  <w:pPr>
                    <w:jc w:val="both"/>
                  </w:pPr>
                  <w:r>
                    <w:t>Discussions on given topics, conversation, vocabulary expansion and specific terminology. Grammar exercises.</w:t>
                  </w:r>
                </w:p>
              </w:tc>
            </w:tr>
            <w:tr w:rsidR="003B4C10">
              <w:tc>
                <w:tcPr>
                  <w:tcW w:w="450" w:type="dxa"/>
                  <w:tcMar>
                    <w:left w:w="0" w:type="dxa"/>
                  </w:tcMar>
                </w:tcPr>
                <w:p w:rsidR="003B4C10" w:rsidRDefault="00D94CBB">
                  <w:pPr>
                    <w:jc w:val="right"/>
                  </w:pPr>
                  <w:r>
                    <w:t>13.</w:t>
                  </w:r>
                </w:p>
              </w:tc>
              <w:tc>
                <w:tcPr>
                  <w:tcW w:w="8569" w:type="dxa"/>
                </w:tcPr>
                <w:p w:rsidR="003B4C10" w:rsidRDefault="00D94CBB">
                  <w:pPr>
                    <w:jc w:val="both"/>
                  </w:pPr>
                  <w:r>
                    <w:t xml:space="preserve">Translation of journalistic, </w:t>
                  </w:r>
                  <w:r>
                    <w:t>specialized and fiction Slovak and Croatian texts. Linguo-stylistic and cultural analyses of texts.</w:t>
                  </w:r>
                </w:p>
              </w:tc>
            </w:tr>
            <w:tr w:rsidR="003B4C10">
              <w:tc>
                <w:tcPr>
                  <w:tcW w:w="450" w:type="dxa"/>
                  <w:tcMar>
                    <w:left w:w="0" w:type="dxa"/>
                  </w:tcMar>
                </w:tcPr>
                <w:p w:rsidR="003B4C10" w:rsidRDefault="00D94CBB">
                  <w:pPr>
                    <w:jc w:val="right"/>
                  </w:pPr>
                  <w:r>
                    <w:t>14.</w:t>
                  </w:r>
                </w:p>
              </w:tc>
              <w:tc>
                <w:tcPr>
                  <w:tcW w:w="8569" w:type="dxa"/>
                </w:tcPr>
                <w:p w:rsidR="003B4C10" w:rsidRDefault="00D94CBB">
                  <w:pPr>
                    <w:jc w:val="both"/>
                  </w:pPr>
                  <w:r>
                    <w:t>Writing more demanding structured essays on specific topics and analysis of student essays.</w:t>
                  </w:r>
                </w:p>
              </w:tc>
            </w:tr>
            <w:tr w:rsidR="003B4C10">
              <w:tc>
                <w:tcPr>
                  <w:tcW w:w="450" w:type="dxa"/>
                  <w:tcMar>
                    <w:left w:w="0" w:type="dxa"/>
                  </w:tcMar>
                </w:tcPr>
                <w:p w:rsidR="003B4C10" w:rsidRDefault="00D94CBB">
                  <w:pPr>
                    <w:jc w:val="right"/>
                  </w:pPr>
                  <w:r>
                    <w:t>15.</w:t>
                  </w:r>
                </w:p>
              </w:tc>
              <w:tc>
                <w:tcPr>
                  <w:tcW w:w="8569" w:type="dxa"/>
                </w:tcPr>
                <w:p w:rsidR="003B4C10" w:rsidRDefault="00D94CBB">
                  <w:pPr>
                    <w:jc w:val="both"/>
                  </w:pPr>
                  <w:r>
                    <w:t>Assessment of student papers, exam preparation.</w:t>
                  </w:r>
                </w:p>
              </w:tc>
            </w:tr>
          </w:tbl>
          <w:p w:rsidR="003B4C10" w:rsidRDefault="003B4C10"/>
        </w:tc>
      </w:tr>
      <w:tr w:rsidR="003B4C10">
        <w:tc>
          <w:tcPr>
            <w:tcW w:w="2255" w:type="dxa"/>
          </w:tcPr>
          <w:p w:rsidR="003B4C10" w:rsidRDefault="003B4C10"/>
        </w:tc>
        <w:tc>
          <w:tcPr>
            <w:tcW w:w="6765" w:type="dxa"/>
          </w:tcPr>
          <w:p w:rsidR="003B4C10" w:rsidRDefault="003B4C10"/>
        </w:tc>
      </w:tr>
    </w:tbl>
    <w:p w:rsidR="003B4C10" w:rsidRDefault="003B4C10"/>
    <w:p w:rsidR="003B4C10" w:rsidRDefault="00D94CBB">
      <w:r>
        <w:br w:type="page"/>
      </w:r>
    </w:p>
    <w:p w:rsidR="003B4C10" w:rsidRDefault="00D94CBB">
      <w:pPr>
        <w:pStyle w:val="Heading2"/>
        <w:spacing w:after="800"/>
        <w:jc w:val="center"/>
      </w:pPr>
      <w:r>
        <w:rPr>
          <w:rFonts w:ascii="Times New Roman" w:eastAsia="Times New Roman" w:hAnsi="Times New Roman" w:cs="Times New Roman"/>
          <w:color w:val="000000"/>
          <w:sz w:val="30"/>
          <w:szCs w:val="30"/>
        </w:rPr>
        <w:t>Slovak Translation Exercises IV</w:t>
      </w:r>
    </w:p>
    <w:tbl>
      <w:tblPr>
        <w:tblW w:w="9020" w:type="dxa"/>
        <w:tblLayout w:type="fixed"/>
        <w:tblLook w:val="04A0" w:firstRow="1" w:lastRow="0" w:firstColumn="1" w:lastColumn="0" w:noHBand="0" w:noVBand="1"/>
      </w:tblPr>
      <w:tblGrid>
        <w:gridCol w:w="2255"/>
        <w:gridCol w:w="6765"/>
      </w:tblGrid>
      <w:tr w:rsidR="003B4C10">
        <w:trPr>
          <w:trHeight w:hRule="exact" w:val="320"/>
        </w:trPr>
        <w:tc>
          <w:tcPr>
            <w:tcW w:w="2255" w:type="dxa"/>
          </w:tcPr>
          <w:p w:rsidR="003B4C10" w:rsidRDefault="00D94CBB">
            <w:r>
              <w:rPr>
                <w:b/>
              </w:rPr>
              <w:t>Name</w:t>
            </w:r>
          </w:p>
        </w:tc>
        <w:tc>
          <w:tcPr>
            <w:tcW w:w="6765" w:type="dxa"/>
          </w:tcPr>
          <w:p w:rsidR="003B4C10" w:rsidRDefault="00D94CBB">
            <w:r>
              <w:t>Slovak Translation Exercises IV</w:t>
            </w:r>
          </w:p>
        </w:tc>
      </w:tr>
      <w:tr w:rsidR="003B4C10">
        <w:trPr>
          <w:trHeight w:hRule="exact" w:val="320"/>
        </w:trPr>
        <w:tc>
          <w:tcPr>
            <w:tcW w:w="2255" w:type="dxa"/>
          </w:tcPr>
          <w:p w:rsidR="003B4C10" w:rsidRDefault="00D94CBB">
            <w:r>
              <w:rPr>
                <w:b/>
              </w:rPr>
              <w:t>Organizational unit</w:t>
            </w:r>
          </w:p>
        </w:tc>
        <w:tc>
          <w:tcPr>
            <w:tcW w:w="6765" w:type="dxa"/>
          </w:tcPr>
          <w:p w:rsidR="003B4C10" w:rsidRDefault="00D94CBB">
            <w:r>
              <w:t>Chair of Slovak language and literature</w:t>
            </w:r>
          </w:p>
        </w:tc>
      </w:tr>
      <w:tr w:rsidR="003B4C10">
        <w:trPr>
          <w:trHeight w:hRule="exact" w:val="320"/>
        </w:trPr>
        <w:tc>
          <w:tcPr>
            <w:tcW w:w="2255" w:type="dxa"/>
          </w:tcPr>
          <w:p w:rsidR="003B4C10" w:rsidRDefault="00D94CBB">
            <w:r>
              <w:rPr>
                <w:b/>
              </w:rPr>
              <w:t>ECTS credits</w:t>
            </w:r>
          </w:p>
        </w:tc>
        <w:tc>
          <w:tcPr>
            <w:tcW w:w="6765" w:type="dxa"/>
          </w:tcPr>
          <w:p w:rsidR="003B4C10" w:rsidRDefault="00D94CBB">
            <w:r>
              <w:t>5</w:t>
            </w:r>
          </w:p>
        </w:tc>
      </w:tr>
      <w:tr w:rsidR="003B4C10">
        <w:trPr>
          <w:trHeight w:hRule="exact" w:val="320"/>
        </w:trPr>
        <w:tc>
          <w:tcPr>
            <w:tcW w:w="2255" w:type="dxa"/>
          </w:tcPr>
          <w:p w:rsidR="003B4C10" w:rsidRDefault="00D94CBB">
            <w:r>
              <w:rPr>
                <w:b/>
              </w:rPr>
              <w:t>ID</w:t>
            </w:r>
          </w:p>
        </w:tc>
        <w:tc>
          <w:tcPr>
            <w:tcW w:w="6765" w:type="dxa"/>
          </w:tcPr>
          <w:p w:rsidR="003B4C10" w:rsidRDefault="00D94CBB">
            <w:r>
              <w:t>215547</w:t>
            </w:r>
          </w:p>
        </w:tc>
      </w:tr>
      <w:tr w:rsidR="003B4C10">
        <w:trPr>
          <w:trHeight w:hRule="exact" w:val="320"/>
        </w:trPr>
        <w:tc>
          <w:tcPr>
            <w:tcW w:w="2255" w:type="dxa"/>
          </w:tcPr>
          <w:p w:rsidR="003B4C10" w:rsidRDefault="00D94CBB">
            <w:r>
              <w:rPr>
                <w:b/>
              </w:rPr>
              <w:t>Semesters</w:t>
            </w:r>
          </w:p>
        </w:tc>
        <w:tc>
          <w:tcPr>
            <w:tcW w:w="6765" w:type="dxa"/>
          </w:tcPr>
          <w:p w:rsidR="003B4C10" w:rsidRDefault="00D94CBB">
            <w:r>
              <w:t>Summer</w:t>
            </w:r>
          </w:p>
        </w:tc>
      </w:tr>
      <w:tr w:rsidR="003B4C10">
        <w:tc>
          <w:tcPr>
            <w:tcW w:w="2255" w:type="dxa"/>
          </w:tcPr>
          <w:p w:rsidR="003B4C10" w:rsidRDefault="00D94CBB">
            <w:r>
              <w:rPr>
                <w:b/>
              </w:rPr>
              <w:t>Teachers</w:t>
            </w:r>
          </w:p>
        </w:tc>
        <w:tc>
          <w:tcPr>
            <w:tcW w:w="6765" w:type="dxa"/>
          </w:tcPr>
          <w:p w:rsidR="003B4C10" w:rsidRDefault="00D94CBB">
            <w:r>
              <w:t>Maria Vuksanović Kursar, Senior Lector (primary)</w:t>
            </w:r>
          </w:p>
        </w:tc>
      </w:tr>
      <w:tr w:rsidR="003B4C10">
        <w:tc>
          <w:tcPr>
            <w:tcW w:w="2255" w:type="dxa"/>
            <w:tcMar>
              <w:top w:w="160" w:type="dxa"/>
            </w:tcMar>
          </w:tcPr>
          <w:p w:rsidR="003B4C10" w:rsidRDefault="00D94CBB">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B4C10">
              <w:tc>
                <w:tcPr>
                  <w:tcW w:w="2310" w:type="dxa"/>
                  <w:tcMar>
                    <w:left w:w="0" w:type="dxa"/>
                  </w:tcMar>
                </w:tcPr>
                <w:p w:rsidR="003B4C10" w:rsidRDefault="00D94CBB">
                  <w:r>
                    <w:t>Seminar</w:t>
                  </w:r>
                </w:p>
              </w:tc>
              <w:tc>
                <w:tcPr>
                  <w:tcW w:w="2310" w:type="dxa"/>
                </w:tcPr>
                <w:p w:rsidR="003B4C10" w:rsidRDefault="00D94CBB">
                  <w:r>
                    <w:t>30</w:t>
                  </w:r>
                </w:p>
              </w:tc>
            </w:tr>
            <w:tr w:rsidR="003B4C10">
              <w:tc>
                <w:tcPr>
                  <w:tcW w:w="2310" w:type="dxa"/>
                  <w:tcMar>
                    <w:left w:w="0" w:type="dxa"/>
                  </w:tcMar>
                </w:tcPr>
                <w:p w:rsidR="003B4C10" w:rsidRDefault="00D94CBB">
                  <w:r>
                    <w:t>Proofreading exercies</w:t>
                  </w:r>
                </w:p>
              </w:tc>
              <w:tc>
                <w:tcPr>
                  <w:tcW w:w="2310" w:type="dxa"/>
                </w:tcPr>
                <w:p w:rsidR="003B4C10" w:rsidRDefault="00D94CBB">
                  <w:r>
                    <w:t>30</w:t>
                  </w:r>
                </w:p>
              </w:tc>
            </w:tr>
          </w:tbl>
          <w:p w:rsidR="003B4C10" w:rsidRDefault="003B4C10"/>
        </w:tc>
      </w:tr>
      <w:tr w:rsidR="003B4C10">
        <w:tc>
          <w:tcPr>
            <w:tcW w:w="2255" w:type="dxa"/>
            <w:tcMar>
              <w:top w:w="160" w:type="dxa"/>
            </w:tcMar>
          </w:tcPr>
          <w:p w:rsidR="003B4C10" w:rsidRDefault="00D94CBB">
            <w:r>
              <w:rPr>
                <w:b/>
              </w:rPr>
              <w:t>Prerequisites</w:t>
            </w:r>
          </w:p>
        </w:tc>
        <w:tc>
          <w:tcPr>
            <w:tcW w:w="6765" w:type="dxa"/>
            <w:tcMar>
              <w:top w:w="160" w:type="dxa"/>
            </w:tcMar>
          </w:tcPr>
          <w:p w:rsidR="003B4C10" w:rsidRDefault="00D94CBB">
            <w:r>
              <w:t>To enrol course it is necessary to pass course Slovak Translation Exercises III</w:t>
            </w:r>
          </w:p>
        </w:tc>
      </w:tr>
      <w:tr w:rsidR="003B4C10">
        <w:tc>
          <w:tcPr>
            <w:tcW w:w="2255" w:type="dxa"/>
            <w:tcMar>
              <w:top w:w="160" w:type="dxa"/>
            </w:tcMar>
          </w:tcPr>
          <w:p w:rsidR="003B4C10" w:rsidRDefault="00D94CBB">
            <w:r>
              <w:rPr>
                <w:b/>
              </w:rPr>
              <w:t>Goal</w:t>
            </w:r>
          </w:p>
        </w:tc>
        <w:tc>
          <w:tcPr>
            <w:tcW w:w="6765" w:type="dxa"/>
            <w:tcMar>
              <w:top w:w="160" w:type="dxa"/>
            </w:tcMar>
          </w:tcPr>
          <w:p w:rsidR="003B4C10" w:rsidRDefault="00D94CBB">
            <w:pPr>
              <w:jc w:val="both"/>
            </w:pPr>
            <w:r>
              <w:t xml:space="preserve">Acquisition of one part of language communication competencies at C1 level according to the Common European Framework of </w:t>
            </w:r>
            <w:r>
              <w:t>Reference for Languages published by the Council of Europe.</w:t>
            </w:r>
          </w:p>
        </w:tc>
      </w:tr>
      <w:tr w:rsidR="003B4C10">
        <w:tc>
          <w:tcPr>
            <w:tcW w:w="2255" w:type="dxa"/>
            <w:tcMar>
              <w:top w:w="160" w:type="dxa"/>
            </w:tcMar>
          </w:tcPr>
          <w:p w:rsidR="003B4C10" w:rsidRDefault="00D94CBB">
            <w:r>
              <w:rPr>
                <w:b/>
              </w:rPr>
              <w:t>Teaching methods</w:t>
            </w:r>
          </w:p>
        </w:tc>
        <w:tc>
          <w:tcPr>
            <w:tcW w:w="6765" w:type="dxa"/>
            <w:tcMar>
              <w:top w:w="160" w:type="dxa"/>
            </w:tcMar>
          </w:tcPr>
          <w:p w:rsidR="003B4C10" w:rsidRDefault="00D94CBB">
            <w:pPr>
              <w:jc w:val="both"/>
            </w:pPr>
            <w:r>
              <w:t>Shorter presentations. Group, team and individual work using textual, audio and visual teaching aids and the Internet. Interactive participation in classes.</w:t>
            </w:r>
          </w:p>
        </w:tc>
      </w:tr>
      <w:tr w:rsidR="003B4C10">
        <w:tc>
          <w:tcPr>
            <w:tcW w:w="2255" w:type="dxa"/>
            <w:tcMar>
              <w:top w:w="160" w:type="dxa"/>
            </w:tcMar>
          </w:tcPr>
          <w:p w:rsidR="003B4C10" w:rsidRDefault="00D94CBB">
            <w:r>
              <w:rPr>
                <w:b/>
              </w:rPr>
              <w:t>Assessment methods</w:t>
            </w:r>
          </w:p>
        </w:tc>
        <w:tc>
          <w:tcPr>
            <w:tcW w:w="6765" w:type="dxa"/>
            <w:tcMar>
              <w:top w:w="160" w:type="dxa"/>
            </w:tcMar>
          </w:tcPr>
          <w:p w:rsidR="003B4C10" w:rsidRDefault="00D94CBB">
            <w:pPr>
              <w:jc w:val="both"/>
            </w:pPr>
            <w:r>
              <w:t>E</w:t>
            </w:r>
            <w:r>
              <w:t>xams during the semester, regular assignments (translations, vocabulary, grammar exercises, participation in discussions, writing written homework). In the term paper, students are required to interpret one book as part of translation theory from the sugge</w:t>
            </w:r>
            <w:r>
              <w:t>sted bibliography and to translate the agreed number of standard pages from Slovak into Croatian.</w:t>
            </w:r>
            <w:r>
              <w:br/>
            </w:r>
            <w:r>
              <w:br/>
            </w:r>
          </w:p>
        </w:tc>
      </w:tr>
      <w:tr w:rsidR="003B4C10">
        <w:tc>
          <w:tcPr>
            <w:tcW w:w="2255" w:type="dxa"/>
            <w:tcMar>
              <w:top w:w="160" w:type="dxa"/>
            </w:tcMar>
          </w:tcPr>
          <w:p w:rsidR="003B4C10" w:rsidRDefault="00D94CBB">
            <w:pPr>
              <w:spacing w:after="60"/>
            </w:pPr>
            <w:r>
              <w:rPr>
                <w:b/>
              </w:rPr>
              <w:t>Learning outcomes</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apply the acquired knowledge and make independent decisions in translating journalistic and specialized texts, and simple fiction te</w:t>
                  </w:r>
                  <w:r>
                    <w:t>xts</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autonomously form a longer, structured written and oral text about complex topics in Slovak and choose an appropriate style</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participate in discussions in the Slovak language, present, and defend one's arguments in professional discussions</w:t>
                  </w:r>
                </w:p>
              </w:tc>
            </w:tr>
            <w:tr w:rsidR="003B4C10">
              <w:tc>
                <w:tcPr>
                  <w:tcW w:w="450" w:type="dxa"/>
                  <w:tcMar>
                    <w:left w:w="0" w:type="dxa"/>
                  </w:tcMar>
                </w:tcPr>
                <w:p w:rsidR="003B4C10" w:rsidRDefault="00D94CBB">
                  <w:pPr>
                    <w:jc w:val="right"/>
                  </w:pPr>
                  <w:r>
                    <w:t>4.</w:t>
                  </w:r>
                </w:p>
              </w:tc>
              <w:tc>
                <w:tcPr>
                  <w:tcW w:w="8569" w:type="dxa"/>
                </w:tcPr>
                <w:p w:rsidR="003B4C10" w:rsidRDefault="00D94CBB">
                  <w:pPr>
                    <w:jc w:val="both"/>
                  </w:pPr>
                  <w:r>
                    <w:t>apply linguistic-grammatical knowledge appropriate for the given situation of communication in the expression of one's opinions in Slovak</w:t>
                  </w:r>
                </w:p>
              </w:tc>
            </w:tr>
            <w:tr w:rsidR="003B4C10">
              <w:tc>
                <w:tcPr>
                  <w:tcW w:w="450" w:type="dxa"/>
                  <w:tcMar>
                    <w:left w:w="0" w:type="dxa"/>
                  </w:tcMar>
                </w:tcPr>
                <w:p w:rsidR="003B4C10" w:rsidRDefault="00D94CBB">
                  <w:pPr>
                    <w:jc w:val="right"/>
                  </w:pPr>
                  <w:r>
                    <w:t>5.</w:t>
                  </w:r>
                </w:p>
              </w:tc>
              <w:tc>
                <w:tcPr>
                  <w:tcW w:w="8569" w:type="dxa"/>
                </w:tcPr>
                <w:p w:rsidR="003B4C10" w:rsidRDefault="00D94CBB">
                  <w:pPr>
                    <w:jc w:val="both"/>
                  </w:pPr>
                  <w:r>
                    <w:t>translate from Croatian into Slovak and from Slovak into Croatian in unpredictable situations</w:t>
                  </w:r>
                </w:p>
              </w:tc>
            </w:tr>
            <w:tr w:rsidR="003B4C10">
              <w:tc>
                <w:tcPr>
                  <w:tcW w:w="450" w:type="dxa"/>
                  <w:tcMar>
                    <w:left w:w="0" w:type="dxa"/>
                  </w:tcMar>
                </w:tcPr>
                <w:p w:rsidR="003B4C10" w:rsidRDefault="00D94CBB">
                  <w:pPr>
                    <w:jc w:val="right"/>
                  </w:pPr>
                  <w:r>
                    <w:t>6.</w:t>
                  </w:r>
                </w:p>
              </w:tc>
              <w:tc>
                <w:tcPr>
                  <w:tcW w:w="8569" w:type="dxa"/>
                </w:tcPr>
                <w:p w:rsidR="003B4C10" w:rsidRDefault="00D94CBB">
                  <w:pPr>
                    <w:jc w:val="both"/>
                  </w:pPr>
                  <w:r>
                    <w:t xml:space="preserve">apply knowledge </w:t>
                  </w:r>
                  <w:r>
                    <w:t>of literary translation in an attempt to autonomously translate a chosen short literary text</w:t>
                  </w:r>
                </w:p>
              </w:tc>
            </w:tr>
            <w:tr w:rsidR="003B4C10">
              <w:tc>
                <w:tcPr>
                  <w:tcW w:w="450" w:type="dxa"/>
                  <w:tcMar>
                    <w:left w:w="0" w:type="dxa"/>
                  </w:tcMar>
                </w:tcPr>
                <w:p w:rsidR="003B4C10" w:rsidRDefault="00D94CBB">
                  <w:pPr>
                    <w:jc w:val="right"/>
                  </w:pPr>
                  <w:r>
                    <w:t>7.</w:t>
                  </w:r>
                </w:p>
              </w:tc>
              <w:tc>
                <w:tcPr>
                  <w:tcW w:w="8569" w:type="dxa"/>
                </w:tcPr>
                <w:p w:rsidR="003B4C10" w:rsidRDefault="00D94CBB">
                  <w:pPr>
                    <w:jc w:val="both"/>
                  </w:pPr>
                  <w:r>
                    <w:t xml:space="preserve">apply ethical principles and norms in the process of teaching and research of a foreign language and take personal and team responsibility for decision-making </w:t>
                  </w:r>
                  <w:r>
                    <w:t>and professional-academic practice</w:t>
                  </w:r>
                </w:p>
              </w:tc>
            </w:tr>
          </w:tbl>
          <w:p w:rsidR="003B4C10" w:rsidRDefault="003B4C10"/>
        </w:tc>
      </w:tr>
      <w:tr w:rsidR="003B4C10">
        <w:tc>
          <w:tcPr>
            <w:tcW w:w="2255" w:type="dxa"/>
            <w:tcMar>
              <w:top w:w="160" w:type="dxa"/>
            </w:tcMar>
          </w:tcPr>
          <w:p w:rsidR="003B4C10" w:rsidRDefault="00D94CBB">
            <w:pPr>
              <w:spacing w:after="60"/>
            </w:pPr>
            <w:r>
              <w:rPr>
                <w:b/>
              </w:rPr>
              <w:t>Content</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Introduction to the course. Working mode, student responsibilities.</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 xml:space="preserve">Translation of journalistic, specialized and literary texts into Croatian and Slovak. Linguo-stylistic and cultural analyses of </w:t>
                  </w:r>
                  <w:r>
                    <w:t>texts.</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Translation of journalistic, specialized and literary texts into Croatian and Slovak. Linguo-stylistic and cultural analyses of texts.</w:t>
                  </w:r>
                </w:p>
              </w:tc>
            </w:tr>
            <w:tr w:rsidR="003B4C10">
              <w:tc>
                <w:tcPr>
                  <w:tcW w:w="450" w:type="dxa"/>
                  <w:tcMar>
                    <w:left w:w="0" w:type="dxa"/>
                  </w:tcMar>
                </w:tcPr>
                <w:p w:rsidR="003B4C10" w:rsidRDefault="00D94CBB">
                  <w:pPr>
                    <w:jc w:val="right"/>
                  </w:pPr>
                  <w:r>
                    <w:t>4.</w:t>
                  </w:r>
                </w:p>
              </w:tc>
              <w:tc>
                <w:tcPr>
                  <w:tcW w:w="8569" w:type="dxa"/>
                </w:tcPr>
                <w:p w:rsidR="003B4C10" w:rsidRDefault="00D94CBB">
                  <w:pPr>
                    <w:jc w:val="both"/>
                  </w:pPr>
                  <w:r>
                    <w:t>Translation of journalistic, specialized and literary texts into Croatian and Slovak. Linguo-stylistic and</w:t>
                  </w:r>
                  <w:r>
                    <w:t xml:space="preserve"> cultural analyses of texts.</w:t>
                  </w:r>
                </w:p>
              </w:tc>
            </w:tr>
            <w:tr w:rsidR="003B4C10">
              <w:tc>
                <w:tcPr>
                  <w:tcW w:w="450" w:type="dxa"/>
                  <w:tcMar>
                    <w:left w:w="0" w:type="dxa"/>
                  </w:tcMar>
                </w:tcPr>
                <w:p w:rsidR="003B4C10" w:rsidRDefault="00D94CBB">
                  <w:pPr>
                    <w:jc w:val="right"/>
                  </w:pPr>
                  <w:r>
                    <w:t>5.</w:t>
                  </w:r>
                </w:p>
              </w:tc>
              <w:tc>
                <w:tcPr>
                  <w:tcW w:w="8569" w:type="dxa"/>
                </w:tcPr>
                <w:p w:rsidR="003B4C10" w:rsidRDefault="00D94CBB">
                  <w:pPr>
                    <w:jc w:val="both"/>
                  </w:pPr>
                  <w:r>
                    <w:t>Listening, comprehension and recording of Slovak speech. Practicing simultaneous and consecutive translation. Grammar exercises.</w:t>
                  </w:r>
                </w:p>
              </w:tc>
            </w:tr>
            <w:tr w:rsidR="003B4C10">
              <w:tc>
                <w:tcPr>
                  <w:tcW w:w="450" w:type="dxa"/>
                  <w:tcMar>
                    <w:left w:w="0" w:type="dxa"/>
                  </w:tcMar>
                </w:tcPr>
                <w:p w:rsidR="003B4C10" w:rsidRDefault="00D94CBB">
                  <w:pPr>
                    <w:jc w:val="right"/>
                  </w:pPr>
                  <w:r>
                    <w:t>6.</w:t>
                  </w:r>
                </w:p>
              </w:tc>
              <w:tc>
                <w:tcPr>
                  <w:tcW w:w="8569" w:type="dxa"/>
                </w:tcPr>
                <w:p w:rsidR="003B4C10" w:rsidRDefault="00D94CBB">
                  <w:pPr>
                    <w:jc w:val="both"/>
                  </w:pPr>
                  <w:r>
                    <w:t xml:space="preserve">Listening, comprehension and recording of Slovak speech. Practicing simultaneous and </w:t>
                  </w:r>
                  <w:r>
                    <w:t>consecutive translation. Grammar exercises.</w:t>
                  </w:r>
                </w:p>
              </w:tc>
            </w:tr>
            <w:tr w:rsidR="003B4C10">
              <w:tc>
                <w:tcPr>
                  <w:tcW w:w="450" w:type="dxa"/>
                  <w:tcMar>
                    <w:left w:w="0" w:type="dxa"/>
                  </w:tcMar>
                </w:tcPr>
                <w:p w:rsidR="003B4C10" w:rsidRDefault="00D94CBB">
                  <w:pPr>
                    <w:jc w:val="right"/>
                  </w:pPr>
                  <w:r>
                    <w:t>7.</w:t>
                  </w:r>
                </w:p>
              </w:tc>
              <w:tc>
                <w:tcPr>
                  <w:tcW w:w="8569" w:type="dxa"/>
                </w:tcPr>
                <w:p w:rsidR="003B4C10" w:rsidRDefault="00D94CBB">
                  <w:pPr>
                    <w:jc w:val="both"/>
                  </w:pPr>
                  <w:r>
                    <w:t>Discussions on given topics, presentation of one's own views; conversation, vocabulary and specific terminology expansion. Grammar exercises.</w:t>
                  </w:r>
                </w:p>
              </w:tc>
            </w:tr>
            <w:tr w:rsidR="003B4C10">
              <w:tc>
                <w:tcPr>
                  <w:tcW w:w="450" w:type="dxa"/>
                  <w:tcMar>
                    <w:left w:w="0" w:type="dxa"/>
                  </w:tcMar>
                </w:tcPr>
                <w:p w:rsidR="003B4C10" w:rsidRDefault="00D94CBB">
                  <w:pPr>
                    <w:jc w:val="right"/>
                  </w:pPr>
                  <w:r>
                    <w:t>8.</w:t>
                  </w:r>
                </w:p>
              </w:tc>
              <w:tc>
                <w:tcPr>
                  <w:tcW w:w="8569" w:type="dxa"/>
                </w:tcPr>
                <w:p w:rsidR="003B4C10" w:rsidRDefault="00D94CBB">
                  <w:pPr>
                    <w:jc w:val="both"/>
                  </w:pPr>
                  <w:r>
                    <w:t>Listening, comprehension and recording of Slovak speech. Pract</w:t>
                  </w:r>
                  <w:r>
                    <w:t>icing simultaneous and consecutive translation. Grammar exercises.</w:t>
                  </w:r>
                </w:p>
              </w:tc>
            </w:tr>
            <w:tr w:rsidR="003B4C10">
              <w:tc>
                <w:tcPr>
                  <w:tcW w:w="450" w:type="dxa"/>
                  <w:tcMar>
                    <w:left w:w="0" w:type="dxa"/>
                  </w:tcMar>
                </w:tcPr>
                <w:p w:rsidR="003B4C10" w:rsidRDefault="00D94CBB">
                  <w:pPr>
                    <w:jc w:val="right"/>
                  </w:pPr>
                  <w:r>
                    <w:t>9.</w:t>
                  </w:r>
                </w:p>
              </w:tc>
              <w:tc>
                <w:tcPr>
                  <w:tcW w:w="8569" w:type="dxa"/>
                </w:tcPr>
                <w:p w:rsidR="003B4C10" w:rsidRDefault="00D94CBB">
                  <w:pPr>
                    <w:jc w:val="both"/>
                  </w:pPr>
                  <w:r>
                    <w:t>Listening, comprehension and recording of Slovak speech. Practicing simultaneous and consecutive translation. Grammar exercises.</w:t>
                  </w:r>
                </w:p>
              </w:tc>
            </w:tr>
            <w:tr w:rsidR="003B4C10">
              <w:tc>
                <w:tcPr>
                  <w:tcW w:w="450" w:type="dxa"/>
                  <w:tcMar>
                    <w:left w:w="0" w:type="dxa"/>
                  </w:tcMar>
                </w:tcPr>
                <w:p w:rsidR="003B4C10" w:rsidRDefault="00D94CBB">
                  <w:pPr>
                    <w:jc w:val="right"/>
                  </w:pPr>
                  <w:r>
                    <w:t>10.</w:t>
                  </w:r>
                </w:p>
              </w:tc>
              <w:tc>
                <w:tcPr>
                  <w:tcW w:w="8569" w:type="dxa"/>
                </w:tcPr>
                <w:p w:rsidR="003B4C10" w:rsidRDefault="00D94CBB">
                  <w:pPr>
                    <w:jc w:val="both"/>
                  </w:pPr>
                  <w:r>
                    <w:t>Translation of journalistic, specialized and litera</w:t>
                  </w:r>
                  <w:r>
                    <w:t>ry texts into Croatian and Slovak. Linguo-stylistic and cultural analyses of texts.</w:t>
                  </w:r>
                </w:p>
              </w:tc>
            </w:tr>
            <w:tr w:rsidR="003B4C10">
              <w:tc>
                <w:tcPr>
                  <w:tcW w:w="450" w:type="dxa"/>
                  <w:tcMar>
                    <w:left w:w="0" w:type="dxa"/>
                  </w:tcMar>
                </w:tcPr>
                <w:p w:rsidR="003B4C10" w:rsidRDefault="00D94CBB">
                  <w:pPr>
                    <w:jc w:val="right"/>
                  </w:pPr>
                  <w:r>
                    <w:t>11.</w:t>
                  </w:r>
                </w:p>
              </w:tc>
              <w:tc>
                <w:tcPr>
                  <w:tcW w:w="8569" w:type="dxa"/>
                </w:tcPr>
                <w:p w:rsidR="003B4C10" w:rsidRDefault="00D94CBB">
                  <w:pPr>
                    <w:jc w:val="both"/>
                  </w:pPr>
                  <w:r>
                    <w:t>Translation of journalistic, specialized and literary texts into Croatian and Slovak. Linguo-stylistic and cultural analyses of texts.</w:t>
                  </w:r>
                </w:p>
              </w:tc>
            </w:tr>
            <w:tr w:rsidR="003B4C10">
              <w:tc>
                <w:tcPr>
                  <w:tcW w:w="450" w:type="dxa"/>
                  <w:tcMar>
                    <w:left w:w="0" w:type="dxa"/>
                  </w:tcMar>
                </w:tcPr>
                <w:p w:rsidR="003B4C10" w:rsidRDefault="00D94CBB">
                  <w:pPr>
                    <w:jc w:val="right"/>
                  </w:pPr>
                  <w:r>
                    <w:t>12.</w:t>
                  </w:r>
                </w:p>
              </w:tc>
              <w:tc>
                <w:tcPr>
                  <w:tcW w:w="8569" w:type="dxa"/>
                </w:tcPr>
                <w:p w:rsidR="003B4C10" w:rsidRDefault="00D94CBB">
                  <w:pPr>
                    <w:jc w:val="both"/>
                  </w:pPr>
                  <w:r>
                    <w:t xml:space="preserve">Translation of </w:t>
                  </w:r>
                  <w:r>
                    <w:t>journalistic, specialized and literary texts into Croatian and Slovak. Linguo-stylistic and cultural analyses of texts.</w:t>
                  </w:r>
                </w:p>
              </w:tc>
            </w:tr>
            <w:tr w:rsidR="003B4C10">
              <w:tc>
                <w:tcPr>
                  <w:tcW w:w="450" w:type="dxa"/>
                  <w:tcMar>
                    <w:left w:w="0" w:type="dxa"/>
                  </w:tcMar>
                </w:tcPr>
                <w:p w:rsidR="003B4C10" w:rsidRDefault="00D94CBB">
                  <w:pPr>
                    <w:jc w:val="right"/>
                  </w:pPr>
                  <w:r>
                    <w:t>13.</w:t>
                  </w:r>
                </w:p>
              </w:tc>
              <w:tc>
                <w:tcPr>
                  <w:tcW w:w="8569" w:type="dxa"/>
                </w:tcPr>
                <w:p w:rsidR="003B4C10" w:rsidRDefault="00D94CBB">
                  <w:pPr>
                    <w:jc w:val="both"/>
                  </w:pPr>
                  <w:r>
                    <w:t xml:space="preserve">Discussions on given topics, presentation of one's own views; conversation, vocabulary and specific terminology expansion. Grammar </w:t>
                  </w:r>
                  <w:r>
                    <w:t>exercises.</w:t>
                  </w:r>
                </w:p>
              </w:tc>
            </w:tr>
            <w:tr w:rsidR="003B4C10">
              <w:tc>
                <w:tcPr>
                  <w:tcW w:w="450" w:type="dxa"/>
                  <w:tcMar>
                    <w:left w:w="0" w:type="dxa"/>
                  </w:tcMar>
                </w:tcPr>
                <w:p w:rsidR="003B4C10" w:rsidRDefault="00D94CBB">
                  <w:pPr>
                    <w:jc w:val="right"/>
                  </w:pPr>
                  <w:r>
                    <w:t>14.</w:t>
                  </w:r>
                </w:p>
              </w:tc>
              <w:tc>
                <w:tcPr>
                  <w:tcW w:w="8569" w:type="dxa"/>
                </w:tcPr>
                <w:p w:rsidR="003B4C10" w:rsidRDefault="00D94CBB">
                  <w:pPr>
                    <w:jc w:val="both"/>
                  </w:pPr>
                  <w:r>
                    <w:t>Writing more demanding structured essays on specific topics and analysis of student essays.</w:t>
                  </w:r>
                </w:p>
              </w:tc>
            </w:tr>
            <w:tr w:rsidR="003B4C10">
              <w:tc>
                <w:tcPr>
                  <w:tcW w:w="450" w:type="dxa"/>
                  <w:tcMar>
                    <w:left w:w="0" w:type="dxa"/>
                  </w:tcMar>
                </w:tcPr>
                <w:p w:rsidR="003B4C10" w:rsidRDefault="00D94CBB">
                  <w:pPr>
                    <w:jc w:val="right"/>
                  </w:pPr>
                  <w:r>
                    <w:t>15.</w:t>
                  </w:r>
                </w:p>
              </w:tc>
              <w:tc>
                <w:tcPr>
                  <w:tcW w:w="8569" w:type="dxa"/>
                </w:tcPr>
                <w:p w:rsidR="003B4C10" w:rsidRDefault="00D94CBB">
                  <w:pPr>
                    <w:jc w:val="both"/>
                  </w:pPr>
                  <w:r>
                    <w:t>Assessment of student papers, exam preparation.</w:t>
                  </w:r>
                </w:p>
              </w:tc>
            </w:tr>
          </w:tbl>
          <w:p w:rsidR="003B4C10" w:rsidRDefault="003B4C10"/>
        </w:tc>
      </w:tr>
      <w:tr w:rsidR="003B4C10">
        <w:tc>
          <w:tcPr>
            <w:tcW w:w="2255" w:type="dxa"/>
          </w:tcPr>
          <w:p w:rsidR="003B4C10" w:rsidRDefault="003B4C10"/>
        </w:tc>
        <w:tc>
          <w:tcPr>
            <w:tcW w:w="6765" w:type="dxa"/>
          </w:tcPr>
          <w:p w:rsidR="003B4C10" w:rsidRDefault="003B4C10"/>
        </w:tc>
      </w:tr>
    </w:tbl>
    <w:p w:rsidR="003B4C10" w:rsidRDefault="003B4C10"/>
    <w:p w:rsidR="003B4C10" w:rsidRDefault="00D94CBB">
      <w:r>
        <w:br w:type="page"/>
      </w:r>
    </w:p>
    <w:p w:rsidR="003B4C10" w:rsidRDefault="00D94CBB">
      <w:pPr>
        <w:pStyle w:val="Heading2"/>
        <w:spacing w:after="800"/>
        <w:jc w:val="center"/>
      </w:pPr>
      <w:r>
        <w:rPr>
          <w:rFonts w:ascii="Times New Roman" w:eastAsia="Times New Roman" w:hAnsi="Times New Roman" w:cs="Times New Roman"/>
          <w:color w:val="000000"/>
          <w:sz w:val="30"/>
          <w:szCs w:val="30"/>
        </w:rPr>
        <w:t>Slovakians in Croatian Translation / Croats in Slovak Translation</w:t>
      </w:r>
    </w:p>
    <w:tbl>
      <w:tblPr>
        <w:tblW w:w="9020" w:type="dxa"/>
        <w:tblLayout w:type="fixed"/>
        <w:tblLook w:val="04A0" w:firstRow="1" w:lastRow="0" w:firstColumn="1" w:lastColumn="0" w:noHBand="0" w:noVBand="1"/>
      </w:tblPr>
      <w:tblGrid>
        <w:gridCol w:w="2255"/>
        <w:gridCol w:w="6765"/>
      </w:tblGrid>
      <w:tr w:rsidR="003B4C10">
        <w:trPr>
          <w:trHeight w:hRule="exact" w:val="320"/>
        </w:trPr>
        <w:tc>
          <w:tcPr>
            <w:tcW w:w="2255" w:type="dxa"/>
          </w:tcPr>
          <w:p w:rsidR="003B4C10" w:rsidRDefault="00D94CBB">
            <w:r>
              <w:rPr>
                <w:b/>
              </w:rPr>
              <w:t>Name</w:t>
            </w:r>
          </w:p>
        </w:tc>
        <w:tc>
          <w:tcPr>
            <w:tcW w:w="6765" w:type="dxa"/>
          </w:tcPr>
          <w:p w:rsidR="003B4C10" w:rsidRDefault="00D94CBB">
            <w:r>
              <w:t xml:space="preserve">Slovakians in </w:t>
            </w:r>
            <w:r>
              <w:t>Croatian Translation / Croats in Slovak Translation</w:t>
            </w:r>
          </w:p>
        </w:tc>
      </w:tr>
      <w:tr w:rsidR="003B4C10">
        <w:trPr>
          <w:trHeight w:hRule="exact" w:val="320"/>
        </w:trPr>
        <w:tc>
          <w:tcPr>
            <w:tcW w:w="2255" w:type="dxa"/>
          </w:tcPr>
          <w:p w:rsidR="003B4C10" w:rsidRDefault="00D94CBB">
            <w:r>
              <w:rPr>
                <w:b/>
              </w:rPr>
              <w:t>Organizational unit</w:t>
            </w:r>
          </w:p>
        </w:tc>
        <w:tc>
          <w:tcPr>
            <w:tcW w:w="6765" w:type="dxa"/>
          </w:tcPr>
          <w:p w:rsidR="003B4C10" w:rsidRDefault="00D94CBB">
            <w:r>
              <w:t>Chair of Slovak language and literature</w:t>
            </w:r>
          </w:p>
        </w:tc>
      </w:tr>
      <w:tr w:rsidR="003B4C10">
        <w:trPr>
          <w:trHeight w:hRule="exact" w:val="320"/>
        </w:trPr>
        <w:tc>
          <w:tcPr>
            <w:tcW w:w="2255" w:type="dxa"/>
          </w:tcPr>
          <w:p w:rsidR="003B4C10" w:rsidRDefault="00D94CBB">
            <w:r>
              <w:rPr>
                <w:b/>
              </w:rPr>
              <w:t>ECTS credits</w:t>
            </w:r>
          </w:p>
        </w:tc>
        <w:tc>
          <w:tcPr>
            <w:tcW w:w="6765" w:type="dxa"/>
          </w:tcPr>
          <w:p w:rsidR="003B4C10" w:rsidRDefault="00D94CBB">
            <w:r>
              <w:t>5</w:t>
            </w:r>
          </w:p>
        </w:tc>
      </w:tr>
      <w:tr w:rsidR="003B4C10">
        <w:trPr>
          <w:trHeight w:hRule="exact" w:val="320"/>
        </w:trPr>
        <w:tc>
          <w:tcPr>
            <w:tcW w:w="2255" w:type="dxa"/>
          </w:tcPr>
          <w:p w:rsidR="003B4C10" w:rsidRDefault="00D94CBB">
            <w:r>
              <w:rPr>
                <w:b/>
              </w:rPr>
              <w:t>ID</w:t>
            </w:r>
          </w:p>
        </w:tc>
        <w:tc>
          <w:tcPr>
            <w:tcW w:w="6765" w:type="dxa"/>
          </w:tcPr>
          <w:p w:rsidR="003B4C10" w:rsidRDefault="00D94CBB">
            <w:r>
              <w:t>215560</w:t>
            </w:r>
          </w:p>
        </w:tc>
      </w:tr>
      <w:tr w:rsidR="003B4C10">
        <w:trPr>
          <w:trHeight w:hRule="exact" w:val="320"/>
        </w:trPr>
        <w:tc>
          <w:tcPr>
            <w:tcW w:w="2255" w:type="dxa"/>
          </w:tcPr>
          <w:p w:rsidR="003B4C10" w:rsidRDefault="00D94CBB">
            <w:r>
              <w:rPr>
                <w:b/>
              </w:rPr>
              <w:t>Semesters</w:t>
            </w:r>
          </w:p>
        </w:tc>
        <w:tc>
          <w:tcPr>
            <w:tcW w:w="6765" w:type="dxa"/>
          </w:tcPr>
          <w:p w:rsidR="003B4C10" w:rsidRDefault="00D94CBB">
            <w:r>
              <w:t>Summer</w:t>
            </w:r>
          </w:p>
        </w:tc>
      </w:tr>
      <w:tr w:rsidR="003B4C10">
        <w:tc>
          <w:tcPr>
            <w:tcW w:w="2255" w:type="dxa"/>
          </w:tcPr>
          <w:p w:rsidR="003B4C10" w:rsidRDefault="00D94CBB">
            <w:r>
              <w:rPr>
                <w:b/>
              </w:rPr>
              <w:t>Teachers</w:t>
            </w:r>
          </w:p>
        </w:tc>
        <w:tc>
          <w:tcPr>
            <w:tcW w:w="6765" w:type="dxa"/>
          </w:tcPr>
          <w:p w:rsidR="003B4C10" w:rsidRDefault="00D94CBB">
            <w:r>
              <w:t>Zrinka Kovačević, PhD, Associate Professor (primary)</w:t>
            </w:r>
            <w:r>
              <w:br/>
              <w:t xml:space="preserve">Maria Vuksanović Kursar, Senior </w:t>
            </w:r>
            <w:r>
              <w:t>Lector</w:t>
            </w:r>
          </w:p>
        </w:tc>
      </w:tr>
      <w:tr w:rsidR="003B4C10">
        <w:tc>
          <w:tcPr>
            <w:tcW w:w="2255" w:type="dxa"/>
            <w:tcMar>
              <w:top w:w="160" w:type="dxa"/>
            </w:tcMar>
          </w:tcPr>
          <w:p w:rsidR="003B4C10" w:rsidRDefault="00D94CBB">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B4C10">
              <w:tc>
                <w:tcPr>
                  <w:tcW w:w="2310" w:type="dxa"/>
                  <w:tcMar>
                    <w:left w:w="0" w:type="dxa"/>
                  </w:tcMar>
                </w:tcPr>
                <w:p w:rsidR="003B4C10" w:rsidRDefault="00D94CBB">
                  <w:r>
                    <w:t>Seminar</w:t>
                  </w:r>
                </w:p>
              </w:tc>
              <w:tc>
                <w:tcPr>
                  <w:tcW w:w="2310" w:type="dxa"/>
                </w:tcPr>
                <w:p w:rsidR="003B4C10" w:rsidRDefault="00D94CBB">
                  <w:r>
                    <w:t>60</w:t>
                  </w:r>
                </w:p>
              </w:tc>
            </w:tr>
          </w:tbl>
          <w:p w:rsidR="003B4C10" w:rsidRDefault="003B4C10"/>
        </w:tc>
      </w:tr>
      <w:tr w:rsidR="003B4C10">
        <w:tc>
          <w:tcPr>
            <w:tcW w:w="2255" w:type="dxa"/>
            <w:tcMar>
              <w:top w:w="160" w:type="dxa"/>
            </w:tcMar>
          </w:tcPr>
          <w:p w:rsidR="003B4C10" w:rsidRDefault="00D94CBB">
            <w:r>
              <w:rPr>
                <w:b/>
              </w:rPr>
              <w:t>Prerequisites</w:t>
            </w:r>
          </w:p>
        </w:tc>
        <w:tc>
          <w:tcPr>
            <w:tcW w:w="6765" w:type="dxa"/>
            <w:tcMar>
              <w:top w:w="160" w:type="dxa"/>
            </w:tcMar>
          </w:tcPr>
          <w:p w:rsidR="003B4C10" w:rsidRDefault="00D94CBB">
            <w:r>
              <w:t>None</w:t>
            </w:r>
          </w:p>
        </w:tc>
      </w:tr>
      <w:tr w:rsidR="003B4C10">
        <w:tc>
          <w:tcPr>
            <w:tcW w:w="2255" w:type="dxa"/>
            <w:tcMar>
              <w:top w:w="160" w:type="dxa"/>
            </w:tcMar>
          </w:tcPr>
          <w:p w:rsidR="003B4C10" w:rsidRDefault="00D94CBB">
            <w:r>
              <w:rPr>
                <w:b/>
              </w:rPr>
              <w:t>Goal</w:t>
            </w:r>
          </w:p>
        </w:tc>
        <w:tc>
          <w:tcPr>
            <w:tcW w:w="6765" w:type="dxa"/>
            <w:tcMar>
              <w:top w:w="160" w:type="dxa"/>
            </w:tcMar>
          </w:tcPr>
          <w:p w:rsidR="003B4C10" w:rsidRDefault="00D94CBB">
            <w:pPr>
              <w:jc w:val="both"/>
            </w:pPr>
            <w:r>
              <w:t>Gaining knowledge about belonging to the same civilization circle and cultural connection of Croats and Slovaks throughout history, especially in certain periods, based on the cultural heritage they left</w:t>
            </w:r>
            <w:r>
              <w:t xml:space="preserve"> to each other.</w:t>
            </w:r>
          </w:p>
        </w:tc>
      </w:tr>
      <w:tr w:rsidR="003B4C10">
        <w:tc>
          <w:tcPr>
            <w:tcW w:w="2255" w:type="dxa"/>
            <w:tcMar>
              <w:top w:w="160" w:type="dxa"/>
            </w:tcMar>
          </w:tcPr>
          <w:p w:rsidR="003B4C10" w:rsidRDefault="00D94CBB">
            <w:r>
              <w:rPr>
                <w:b/>
              </w:rPr>
              <w:t>Teaching methods</w:t>
            </w:r>
          </w:p>
        </w:tc>
        <w:tc>
          <w:tcPr>
            <w:tcW w:w="6765" w:type="dxa"/>
            <w:tcMar>
              <w:top w:w="160" w:type="dxa"/>
            </w:tcMar>
          </w:tcPr>
          <w:p w:rsidR="003B4C10" w:rsidRDefault="00D94CBB">
            <w:pPr>
              <w:jc w:val="both"/>
            </w:pPr>
            <w:r>
              <w:t>Oral presentations, work on original and translated literary texts, text interpretation, translation analysis, translation.</w:t>
            </w:r>
          </w:p>
        </w:tc>
      </w:tr>
      <w:tr w:rsidR="003B4C10">
        <w:tc>
          <w:tcPr>
            <w:tcW w:w="2255" w:type="dxa"/>
            <w:tcMar>
              <w:top w:w="160" w:type="dxa"/>
            </w:tcMar>
          </w:tcPr>
          <w:p w:rsidR="003B4C10" w:rsidRDefault="00D94CBB">
            <w:r>
              <w:rPr>
                <w:b/>
              </w:rPr>
              <w:t>Assessment methods</w:t>
            </w:r>
          </w:p>
        </w:tc>
        <w:tc>
          <w:tcPr>
            <w:tcW w:w="6765" w:type="dxa"/>
            <w:tcMar>
              <w:top w:w="160" w:type="dxa"/>
            </w:tcMar>
          </w:tcPr>
          <w:p w:rsidR="003B4C10" w:rsidRDefault="00D94CBB">
            <w:pPr>
              <w:jc w:val="both"/>
            </w:pPr>
            <w:r>
              <w:t>Student presentations, term paper. Written and oral exam.</w:t>
            </w:r>
          </w:p>
        </w:tc>
      </w:tr>
      <w:tr w:rsidR="003B4C10">
        <w:tc>
          <w:tcPr>
            <w:tcW w:w="2255" w:type="dxa"/>
            <w:tcMar>
              <w:top w:w="160" w:type="dxa"/>
            </w:tcMar>
          </w:tcPr>
          <w:p w:rsidR="003B4C10" w:rsidRDefault="00D94CBB">
            <w:pPr>
              <w:spacing w:after="60"/>
            </w:pPr>
            <w:r>
              <w:rPr>
                <w:b/>
              </w:rPr>
              <w:t>Learning outcomes</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 xml:space="preserve">identify the most relevant periods and results of Croat-Slovak cultural and literary cooperation, demonstrate familiarity with the work of the most relevant translators and other cultural workers who fostered Croat-Slovak cultural and literary </w:t>
                  </w:r>
                  <w:r>
                    <w:t>relations</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explain the specificities of analyzed literary translations into Croatian, as well as into Slovak, and comment on them from the perspective of linguostylistics and culturology</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 xml:space="preserve">apply knowledge of literary translation in an attempt to </w:t>
                  </w:r>
                  <w:r>
                    <w:t>autonomously translate a chosen short literary text</w:t>
                  </w:r>
                </w:p>
              </w:tc>
            </w:tr>
            <w:tr w:rsidR="003B4C10">
              <w:tc>
                <w:tcPr>
                  <w:tcW w:w="450" w:type="dxa"/>
                  <w:tcMar>
                    <w:left w:w="0" w:type="dxa"/>
                  </w:tcMar>
                </w:tcPr>
                <w:p w:rsidR="003B4C10" w:rsidRDefault="00D94CBB">
                  <w:pPr>
                    <w:jc w:val="right"/>
                  </w:pPr>
                  <w:r>
                    <w:t>4.</w:t>
                  </w:r>
                </w:p>
              </w:tc>
              <w:tc>
                <w:tcPr>
                  <w:tcW w:w="8569" w:type="dxa"/>
                </w:tcPr>
                <w:p w:rsidR="003B4C10" w:rsidRDefault="00D94CBB">
                  <w:pPr>
                    <w:jc w:val="both"/>
                  </w:pPr>
                  <w:r>
                    <w:t>read critically and autonomously interpret literary texts using academic and professional literature</w:t>
                  </w:r>
                </w:p>
              </w:tc>
            </w:tr>
            <w:tr w:rsidR="003B4C10">
              <w:tc>
                <w:tcPr>
                  <w:tcW w:w="450" w:type="dxa"/>
                  <w:tcMar>
                    <w:left w:w="0" w:type="dxa"/>
                  </w:tcMar>
                </w:tcPr>
                <w:p w:rsidR="003B4C10" w:rsidRDefault="00D94CBB">
                  <w:pPr>
                    <w:jc w:val="right"/>
                  </w:pPr>
                  <w:r>
                    <w:t>5.</w:t>
                  </w:r>
                </w:p>
              </w:tc>
              <w:tc>
                <w:tcPr>
                  <w:tcW w:w="8569" w:type="dxa"/>
                </w:tcPr>
                <w:p w:rsidR="003B4C10" w:rsidRDefault="00D94CBB">
                  <w:pPr>
                    <w:jc w:val="both"/>
                  </w:pPr>
                  <w:r>
                    <w:t>apply ethical principles and norms in the process of teaching and research of a foreign languag</w:t>
                  </w:r>
                  <w:r>
                    <w:t>e and take personal and team responsibility for decision-making and professional-academic practice</w:t>
                  </w:r>
                </w:p>
              </w:tc>
            </w:tr>
          </w:tbl>
          <w:p w:rsidR="003B4C10" w:rsidRDefault="003B4C10"/>
        </w:tc>
      </w:tr>
      <w:tr w:rsidR="003B4C10">
        <w:tc>
          <w:tcPr>
            <w:tcW w:w="2255" w:type="dxa"/>
            <w:tcMar>
              <w:top w:w="160" w:type="dxa"/>
            </w:tcMar>
          </w:tcPr>
          <w:p w:rsidR="003B4C10" w:rsidRDefault="00D94CBB">
            <w:pPr>
              <w:spacing w:after="60"/>
            </w:pPr>
            <w:r>
              <w:rPr>
                <w:b/>
              </w:rPr>
              <w:t>Content</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D94CBB">
                  <w:pPr>
                    <w:jc w:val="both"/>
                  </w:pPr>
                  <w:r>
                    <w:t>Introduction to the course. Course objectives, working modes and student responsibilities.</w:t>
                  </w:r>
                </w:p>
              </w:tc>
            </w:tr>
            <w:tr w:rsidR="003B4C10">
              <w:tc>
                <w:tcPr>
                  <w:tcW w:w="450" w:type="dxa"/>
                  <w:tcMar>
                    <w:left w:w="0" w:type="dxa"/>
                  </w:tcMar>
                </w:tcPr>
                <w:p w:rsidR="003B4C10" w:rsidRDefault="00D94CBB">
                  <w:pPr>
                    <w:jc w:val="right"/>
                  </w:pPr>
                  <w:r>
                    <w:t>2.</w:t>
                  </w:r>
                </w:p>
              </w:tc>
              <w:tc>
                <w:tcPr>
                  <w:tcW w:w="8569" w:type="dxa"/>
                </w:tcPr>
                <w:p w:rsidR="003B4C10" w:rsidRDefault="00D94CBB">
                  <w:pPr>
                    <w:jc w:val="both"/>
                  </w:pPr>
                  <w:r>
                    <w:t xml:space="preserve">Historical overview of Croatian-Slovak </w:t>
                  </w:r>
                  <w:r>
                    <w:t>cultural and literary contacts.</w:t>
                  </w:r>
                </w:p>
              </w:tc>
            </w:tr>
            <w:tr w:rsidR="003B4C10">
              <w:tc>
                <w:tcPr>
                  <w:tcW w:w="450" w:type="dxa"/>
                  <w:tcMar>
                    <w:left w:w="0" w:type="dxa"/>
                  </w:tcMar>
                </w:tcPr>
                <w:p w:rsidR="003B4C10" w:rsidRDefault="00D94CBB">
                  <w:pPr>
                    <w:jc w:val="right"/>
                  </w:pPr>
                  <w:r>
                    <w:t>3.</w:t>
                  </w:r>
                </w:p>
              </w:tc>
              <w:tc>
                <w:tcPr>
                  <w:tcW w:w="8569" w:type="dxa"/>
                </w:tcPr>
                <w:p w:rsidR="003B4C10" w:rsidRDefault="00D94CBB">
                  <w:pPr>
                    <w:jc w:val="both"/>
                  </w:pPr>
                  <w:r>
                    <w:t>Historical overview of Croatian-Slovak cultural and literary contacts.</w:t>
                  </w:r>
                </w:p>
              </w:tc>
            </w:tr>
            <w:tr w:rsidR="003B4C10">
              <w:tc>
                <w:tcPr>
                  <w:tcW w:w="450" w:type="dxa"/>
                  <w:tcMar>
                    <w:left w:w="0" w:type="dxa"/>
                  </w:tcMar>
                </w:tcPr>
                <w:p w:rsidR="003B4C10" w:rsidRDefault="00D94CBB">
                  <w:pPr>
                    <w:jc w:val="right"/>
                  </w:pPr>
                  <w:r>
                    <w:t>4.</w:t>
                  </w:r>
                </w:p>
              </w:tc>
              <w:tc>
                <w:tcPr>
                  <w:tcW w:w="8569" w:type="dxa"/>
                </w:tcPr>
                <w:p w:rsidR="003B4C10" w:rsidRDefault="00D94CBB">
                  <w:pPr>
                    <w:jc w:val="both"/>
                  </w:pPr>
                  <w:r>
                    <w:t>Selected Slovak authors in Croatian translations. Text analysis.</w:t>
                  </w:r>
                </w:p>
              </w:tc>
            </w:tr>
            <w:tr w:rsidR="003B4C10">
              <w:tc>
                <w:tcPr>
                  <w:tcW w:w="450" w:type="dxa"/>
                  <w:tcMar>
                    <w:left w:w="0" w:type="dxa"/>
                  </w:tcMar>
                </w:tcPr>
                <w:p w:rsidR="003B4C10" w:rsidRDefault="00D94CBB">
                  <w:pPr>
                    <w:jc w:val="right"/>
                  </w:pPr>
                  <w:r>
                    <w:t>5.</w:t>
                  </w:r>
                </w:p>
              </w:tc>
              <w:tc>
                <w:tcPr>
                  <w:tcW w:w="8569" w:type="dxa"/>
                </w:tcPr>
                <w:p w:rsidR="003B4C10" w:rsidRDefault="00D94CBB">
                  <w:pPr>
                    <w:jc w:val="both"/>
                  </w:pPr>
                  <w:r>
                    <w:t>Selected Slovak authors in Croatian translations. Text analysis.</w:t>
                  </w:r>
                </w:p>
              </w:tc>
            </w:tr>
            <w:tr w:rsidR="003B4C10">
              <w:tc>
                <w:tcPr>
                  <w:tcW w:w="450" w:type="dxa"/>
                  <w:tcMar>
                    <w:left w:w="0" w:type="dxa"/>
                  </w:tcMar>
                </w:tcPr>
                <w:p w:rsidR="003B4C10" w:rsidRDefault="00D94CBB">
                  <w:pPr>
                    <w:jc w:val="right"/>
                  </w:pPr>
                  <w:r>
                    <w:t>6.</w:t>
                  </w:r>
                </w:p>
              </w:tc>
              <w:tc>
                <w:tcPr>
                  <w:tcW w:w="8569" w:type="dxa"/>
                </w:tcPr>
                <w:p w:rsidR="003B4C10" w:rsidRDefault="00D94CBB">
                  <w:pPr>
                    <w:jc w:val="both"/>
                  </w:pPr>
                  <w:r>
                    <w:t>Selected Slovak authors in Croatian translations. Text analysis.</w:t>
                  </w:r>
                </w:p>
              </w:tc>
            </w:tr>
            <w:tr w:rsidR="003B4C10">
              <w:tc>
                <w:tcPr>
                  <w:tcW w:w="450" w:type="dxa"/>
                  <w:tcMar>
                    <w:left w:w="0" w:type="dxa"/>
                  </w:tcMar>
                </w:tcPr>
                <w:p w:rsidR="003B4C10" w:rsidRDefault="00D94CBB">
                  <w:pPr>
                    <w:jc w:val="right"/>
                  </w:pPr>
                  <w:r>
                    <w:t>7.</w:t>
                  </w:r>
                </w:p>
              </w:tc>
              <w:tc>
                <w:tcPr>
                  <w:tcW w:w="8569" w:type="dxa"/>
                </w:tcPr>
                <w:p w:rsidR="003B4C10" w:rsidRDefault="00D94CBB">
                  <w:pPr>
                    <w:jc w:val="both"/>
                  </w:pPr>
                  <w:r>
                    <w:t>Selected Croatian authors in Slovak translations. Text analysis.</w:t>
                  </w:r>
                </w:p>
              </w:tc>
            </w:tr>
            <w:tr w:rsidR="003B4C10">
              <w:tc>
                <w:tcPr>
                  <w:tcW w:w="450" w:type="dxa"/>
                  <w:tcMar>
                    <w:left w:w="0" w:type="dxa"/>
                  </w:tcMar>
                </w:tcPr>
                <w:p w:rsidR="003B4C10" w:rsidRDefault="00D94CBB">
                  <w:pPr>
                    <w:jc w:val="right"/>
                  </w:pPr>
                  <w:r>
                    <w:t>8.</w:t>
                  </w:r>
                </w:p>
              </w:tc>
              <w:tc>
                <w:tcPr>
                  <w:tcW w:w="8569" w:type="dxa"/>
                </w:tcPr>
                <w:p w:rsidR="003B4C10" w:rsidRDefault="00D94CBB">
                  <w:pPr>
                    <w:jc w:val="both"/>
                  </w:pPr>
                  <w:r>
                    <w:t>Selected Croatian authors in Slovak translations. Text analysis.</w:t>
                  </w:r>
                </w:p>
              </w:tc>
            </w:tr>
            <w:tr w:rsidR="003B4C10">
              <w:tc>
                <w:tcPr>
                  <w:tcW w:w="450" w:type="dxa"/>
                  <w:tcMar>
                    <w:left w:w="0" w:type="dxa"/>
                  </w:tcMar>
                </w:tcPr>
                <w:p w:rsidR="003B4C10" w:rsidRDefault="00D94CBB">
                  <w:pPr>
                    <w:jc w:val="right"/>
                  </w:pPr>
                  <w:r>
                    <w:t>9.</w:t>
                  </w:r>
                </w:p>
              </w:tc>
              <w:tc>
                <w:tcPr>
                  <w:tcW w:w="8569" w:type="dxa"/>
                </w:tcPr>
                <w:p w:rsidR="003B4C10" w:rsidRDefault="00D94CBB">
                  <w:pPr>
                    <w:jc w:val="both"/>
                  </w:pPr>
                  <w:r>
                    <w:t>Selected Croatian authors in Slovak translations.</w:t>
                  </w:r>
                  <w:r>
                    <w:t xml:space="preserve"> Text analysis.</w:t>
                  </w:r>
                </w:p>
              </w:tc>
            </w:tr>
            <w:tr w:rsidR="003B4C10">
              <w:tc>
                <w:tcPr>
                  <w:tcW w:w="450" w:type="dxa"/>
                  <w:tcMar>
                    <w:left w:w="0" w:type="dxa"/>
                  </w:tcMar>
                </w:tcPr>
                <w:p w:rsidR="003B4C10" w:rsidRDefault="00D94CBB">
                  <w:pPr>
                    <w:jc w:val="right"/>
                  </w:pPr>
                  <w:r>
                    <w:t>10.</w:t>
                  </w:r>
                </w:p>
              </w:tc>
              <w:tc>
                <w:tcPr>
                  <w:tcW w:w="8569" w:type="dxa"/>
                </w:tcPr>
                <w:p w:rsidR="003B4C10" w:rsidRDefault="00D94CBB">
                  <w:pPr>
                    <w:jc w:val="both"/>
                  </w:pPr>
                  <w:r>
                    <w:t>Student work on the translation of a contemporary Slovak literary text into Croatian.</w:t>
                  </w:r>
                </w:p>
              </w:tc>
            </w:tr>
            <w:tr w:rsidR="003B4C10">
              <w:tc>
                <w:tcPr>
                  <w:tcW w:w="450" w:type="dxa"/>
                  <w:tcMar>
                    <w:left w:w="0" w:type="dxa"/>
                  </w:tcMar>
                </w:tcPr>
                <w:p w:rsidR="003B4C10" w:rsidRDefault="00D94CBB">
                  <w:pPr>
                    <w:jc w:val="right"/>
                  </w:pPr>
                  <w:r>
                    <w:t>11.</w:t>
                  </w:r>
                </w:p>
              </w:tc>
              <w:tc>
                <w:tcPr>
                  <w:tcW w:w="8569" w:type="dxa"/>
                </w:tcPr>
                <w:p w:rsidR="003B4C10" w:rsidRDefault="00D94CBB">
                  <w:pPr>
                    <w:jc w:val="both"/>
                  </w:pPr>
                  <w:r>
                    <w:t>Student work on the translation of a contemporary Slovak literary text into Croatian.</w:t>
                  </w:r>
                </w:p>
              </w:tc>
            </w:tr>
            <w:tr w:rsidR="003B4C10">
              <w:tc>
                <w:tcPr>
                  <w:tcW w:w="450" w:type="dxa"/>
                  <w:tcMar>
                    <w:left w:w="0" w:type="dxa"/>
                  </w:tcMar>
                </w:tcPr>
                <w:p w:rsidR="003B4C10" w:rsidRDefault="00D94CBB">
                  <w:pPr>
                    <w:jc w:val="right"/>
                  </w:pPr>
                  <w:r>
                    <w:t>12.</w:t>
                  </w:r>
                </w:p>
              </w:tc>
              <w:tc>
                <w:tcPr>
                  <w:tcW w:w="8569" w:type="dxa"/>
                </w:tcPr>
                <w:p w:rsidR="003B4C10" w:rsidRDefault="00D94CBB">
                  <w:pPr>
                    <w:jc w:val="both"/>
                  </w:pPr>
                  <w:r>
                    <w:t xml:space="preserve">Student work on the translation of a contemporary </w:t>
                  </w:r>
                  <w:r>
                    <w:t>Slovak literary text into Croatian.</w:t>
                  </w:r>
                </w:p>
              </w:tc>
            </w:tr>
            <w:tr w:rsidR="003B4C10">
              <w:tc>
                <w:tcPr>
                  <w:tcW w:w="450" w:type="dxa"/>
                  <w:tcMar>
                    <w:left w:w="0" w:type="dxa"/>
                  </w:tcMar>
                </w:tcPr>
                <w:p w:rsidR="003B4C10" w:rsidRDefault="00D94CBB">
                  <w:pPr>
                    <w:jc w:val="right"/>
                  </w:pPr>
                  <w:r>
                    <w:t>13.</w:t>
                  </w:r>
                </w:p>
              </w:tc>
              <w:tc>
                <w:tcPr>
                  <w:tcW w:w="8569" w:type="dxa"/>
                </w:tcPr>
                <w:p w:rsidR="003B4C10" w:rsidRDefault="00D94CBB">
                  <w:pPr>
                    <w:jc w:val="both"/>
                  </w:pPr>
                  <w:r>
                    <w:t>Student work on the translation of a contemporary Slovak literary text into Croatian.</w:t>
                  </w:r>
                </w:p>
              </w:tc>
            </w:tr>
            <w:tr w:rsidR="003B4C10">
              <w:tc>
                <w:tcPr>
                  <w:tcW w:w="450" w:type="dxa"/>
                  <w:tcMar>
                    <w:left w:w="0" w:type="dxa"/>
                  </w:tcMar>
                </w:tcPr>
                <w:p w:rsidR="003B4C10" w:rsidRDefault="00D94CBB">
                  <w:pPr>
                    <w:jc w:val="right"/>
                  </w:pPr>
                  <w:r>
                    <w:t>14.</w:t>
                  </w:r>
                </w:p>
              </w:tc>
              <w:tc>
                <w:tcPr>
                  <w:tcW w:w="8569" w:type="dxa"/>
                </w:tcPr>
                <w:p w:rsidR="003B4C10" w:rsidRDefault="00D94CBB">
                  <w:pPr>
                    <w:jc w:val="both"/>
                  </w:pPr>
                  <w:r>
                    <w:t>Analysis and evaluation of student papers.</w:t>
                  </w:r>
                </w:p>
              </w:tc>
            </w:tr>
            <w:tr w:rsidR="003B4C10">
              <w:tc>
                <w:tcPr>
                  <w:tcW w:w="450" w:type="dxa"/>
                  <w:tcMar>
                    <w:left w:w="0" w:type="dxa"/>
                  </w:tcMar>
                </w:tcPr>
                <w:p w:rsidR="003B4C10" w:rsidRDefault="00D94CBB">
                  <w:pPr>
                    <w:jc w:val="right"/>
                  </w:pPr>
                  <w:r>
                    <w:t>15.</w:t>
                  </w:r>
                </w:p>
              </w:tc>
              <w:tc>
                <w:tcPr>
                  <w:tcW w:w="8569" w:type="dxa"/>
                </w:tcPr>
                <w:p w:rsidR="003B4C10" w:rsidRDefault="00D94CBB">
                  <w:pPr>
                    <w:jc w:val="both"/>
                  </w:pPr>
                  <w:r>
                    <w:t>Exam preparation.</w:t>
                  </w:r>
                </w:p>
              </w:tc>
            </w:tr>
          </w:tbl>
          <w:p w:rsidR="003B4C10" w:rsidRDefault="003B4C10"/>
        </w:tc>
      </w:tr>
      <w:tr w:rsidR="003B4C10">
        <w:tc>
          <w:tcPr>
            <w:tcW w:w="2255" w:type="dxa"/>
          </w:tcPr>
          <w:p w:rsidR="003B4C10" w:rsidRDefault="003B4C10"/>
        </w:tc>
        <w:tc>
          <w:tcPr>
            <w:tcW w:w="6765" w:type="dxa"/>
          </w:tcPr>
          <w:p w:rsidR="003B4C10" w:rsidRDefault="003B4C10"/>
        </w:tc>
      </w:tr>
    </w:tbl>
    <w:p w:rsidR="003B4C10" w:rsidRDefault="003B4C10"/>
    <w:p w:rsidR="003B4C10" w:rsidRDefault="00D94CBB">
      <w:r>
        <w:br w:type="page"/>
      </w:r>
    </w:p>
    <w:p w:rsidR="003B4C10" w:rsidRDefault="00D94CBB">
      <w:pPr>
        <w:pStyle w:val="Heading2"/>
        <w:spacing w:after="800"/>
        <w:jc w:val="center"/>
      </w:pPr>
      <w:r>
        <w:rPr>
          <w:rFonts w:ascii="Times New Roman" w:eastAsia="Times New Roman" w:hAnsi="Times New Roman" w:cs="Times New Roman"/>
          <w:color w:val="000000"/>
          <w:sz w:val="30"/>
          <w:szCs w:val="30"/>
        </w:rPr>
        <w:t>Thesis of Slovak Language and Literature</w:t>
      </w:r>
    </w:p>
    <w:tbl>
      <w:tblPr>
        <w:tblW w:w="9020" w:type="dxa"/>
        <w:tblLayout w:type="fixed"/>
        <w:tblLook w:val="04A0" w:firstRow="1" w:lastRow="0" w:firstColumn="1" w:lastColumn="0" w:noHBand="0" w:noVBand="1"/>
      </w:tblPr>
      <w:tblGrid>
        <w:gridCol w:w="2255"/>
        <w:gridCol w:w="6765"/>
      </w:tblGrid>
      <w:tr w:rsidR="003B4C10">
        <w:trPr>
          <w:trHeight w:hRule="exact" w:val="320"/>
        </w:trPr>
        <w:tc>
          <w:tcPr>
            <w:tcW w:w="2255" w:type="dxa"/>
          </w:tcPr>
          <w:p w:rsidR="003B4C10" w:rsidRDefault="00D94CBB">
            <w:r>
              <w:rPr>
                <w:b/>
              </w:rPr>
              <w:t>Name</w:t>
            </w:r>
          </w:p>
        </w:tc>
        <w:tc>
          <w:tcPr>
            <w:tcW w:w="6765" w:type="dxa"/>
          </w:tcPr>
          <w:p w:rsidR="003B4C10" w:rsidRDefault="00D94CBB">
            <w:r>
              <w:t>Thesis of Slovak Language and Literature</w:t>
            </w:r>
          </w:p>
        </w:tc>
      </w:tr>
      <w:tr w:rsidR="003B4C10">
        <w:trPr>
          <w:trHeight w:hRule="exact" w:val="320"/>
        </w:trPr>
        <w:tc>
          <w:tcPr>
            <w:tcW w:w="2255" w:type="dxa"/>
          </w:tcPr>
          <w:p w:rsidR="003B4C10" w:rsidRDefault="00D94CBB">
            <w:r>
              <w:rPr>
                <w:b/>
              </w:rPr>
              <w:t>Organizational unit</w:t>
            </w:r>
          </w:p>
        </w:tc>
        <w:tc>
          <w:tcPr>
            <w:tcW w:w="6765" w:type="dxa"/>
          </w:tcPr>
          <w:p w:rsidR="003B4C10" w:rsidRDefault="00D94CBB">
            <w:r>
              <w:t>Chair of Slovak language and literature</w:t>
            </w:r>
          </w:p>
        </w:tc>
      </w:tr>
      <w:tr w:rsidR="003B4C10">
        <w:trPr>
          <w:trHeight w:hRule="exact" w:val="320"/>
        </w:trPr>
        <w:tc>
          <w:tcPr>
            <w:tcW w:w="2255" w:type="dxa"/>
          </w:tcPr>
          <w:p w:rsidR="003B4C10" w:rsidRDefault="00D94CBB">
            <w:r>
              <w:rPr>
                <w:b/>
              </w:rPr>
              <w:t>ECTS credits</w:t>
            </w:r>
          </w:p>
        </w:tc>
        <w:tc>
          <w:tcPr>
            <w:tcW w:w="6765" w:type="dxa"/>
          </w:tcPr>
          <w:p w:rsidR="003B4C10" w:rsidRDefault="00D94CBB">
            <w:r>
              <w:t>5</w:t>
            </w:r>
          </w:p>
        </w:tc>
      </w:tr>
      <w:tr w:rsidR="003B4C10">
        <w:trPr>
          <w:trHeight w:hRule="exact" w:val="320"/>
        </w:trPr>
        <w:tc>
          <w:tcPr>
            <w:tcW w:w="2255" w:type="dxa"/>
          </w:tcPr>
          <w:p w:rsidR="003B4C10" w:rsidRDefault="00D94CBB">
            <w:r>
              <w:rPr>
                <w:b/>
              </w:rPr>
              <w:t>ID</w:t>
            </w:r>
          </w:p>
        </w:tc>
        <w:tc>
          <w:tcPr>
            <w:tcW w:w="6765" w:type="dxa"/>
          </w:tcPr>
          <w:p w:rsidR="003B4C10" w:rsidRDefault="00D94CBB">
            <w:r>
              <w:t>69896</w:t>
            </w:r>
          </w:p>
        </w:tc>
      </w:tr>
      <w:tr w:rsidR="003B4C10">
        <w:trPr>
          <w:trHeight w:hRule="exact" w:val="320"/>
        </w:trPr>
        <w:tc>
          <w:tcPr>
            <w:tcW w:w="2255" w:type="dxa"/>
          </w:tcPr>
          <w:p w:rsidR="003B4C10" w:rsidRDefault="00D94CBB">
            <w:r>
              <w:rPr>
                <w:b/>
              </w:rPr>
              <w:t>Semesters</w:t>
            </w:r>
          </w:p>
        </w:tc>
        <w:tc>
          <w:tcPr>
            <w:tcW w:w="6765" w:type="dxa"/>
          </w:tcPr>
          <w:p w:rsidR="003B4C10" w:rsidRDefault="00D94CBB">
            <w:r>
              <w:t>Summer</w:t>
            </w:r>
          </w:p>
        </w:tc>
      </w:tr>
      <w:tr w:rsidR="003B4C10">
        <w:tc>
          <w:tcPr>
            <w:tcW w:w="2255" w:type="dxa"/>
          </w:tcPr>
          <w:p w:rsidR="003B4C10" w:rsidRDefault="00D94CBB">
            <w:r>
              <w:rPr>
                <w:b/>
              </w:rPr>
              <w:t>Teachers</w:t>
            </w:r>
          </w:p>
        </w:tc>
        <w:tc>
          <w:tcPr>
            <w:tcW w:w="6765" w:type="dxa"/>
          </w:tcPr>
          <w:p w:rsidR="003B4C10" w:rsidRDefault="00D94CBB">
            <w:r>
              <w:t>Martina Grčević, PhD, Associate Professor</w:t>
            </w:r>
            <w:r>
              <w:br/>
              <w:t>Zrinka Kovačević, PhD, Associate Professor</w:t>
            </w:r>
          </w:p>
        </w:tc>
      </w:tr>
      <w:tr w:rsidR="003B4C10">
        <w:tc>
          <w:tcPr>
            <w:tcW w:w="2255" w:type="dxa"/>
            <w:tcMar>
              <w:top w:w="160" w:type="dxa"/>
            </w:tcMar>
          </w:tcPr>
          <w:p w:rsidR="003B4C10" w:rsidRDefault="00D94CBB">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B4C10">
              <w:tc>
                <w:tcPr>
                  <w:tcW w:w="2310" w:type="dxa"/>
                  <w:tcMar>
                    <w:left w:w="0" w:type="dxa"/>
                  </w:tcMar>
                </w:tcPr>
                <w:p w:rsidR="003B4C10" w:rsidRDefault="00D94CBB">
                  <w:r>
                    <w:t>Seminar</w:t>
                  </w:r>
                </w:p>
              </w:tc>
              <w:tc>
                <w:tcPr>
                  <w:tcW w:w="2310" w:type="dxa"/>
                </w:tcPr>
                <w:p w:rsidR="003B4C10" w:rsidRDefault="00D94CBB">
                  <w:r>
                    <w:t>0</w:t>
                  </w:r>
                </w:p>
              </w:tc>
            </w:tr>
          </w:tbl>
          <w:p w:rsidR="003B4C10" w:rsidRDefault="003B4C10"/>
        </w:tc>
      </w:tr>
      <w:tr w:rsidR="003B4C10">
        <w:tc>
          <w:tcPr>
            <w:tcW w:w="2255" w:type="dxa"/>
            <w:tcMar>
              <w:top w:w="160" w:type="dxa"/>
            </w:tcMar>
          </w:tcPr>
          <w:p w:rsidR="003B4C10" w:rsidRDefault="00D94CBB">
            <w:r>
              <w:rPr>
                <w:b/>
              </w:rPr>
              <w:t>Prerequisites</w:t>
            </w:r>
          </w:p>
        </w:tc>
        <w:tc>
          <w:tcPr>
            <w:tcW w:w="6765" w:type="dxa"/>
            <w:tcMar>
              <w:top w:w="160" w:type="dxa"/>
            </w:tcMar>
          </w:tcPr>
          <w:p w:rsidR="003B4C10" w:rsidRDefault="00D94CBB">
            <w:r>
              <w:t>To enrol course it is necessary to pass course Slovak Syntax</w:t>
            </w:r>
            <w:r>
              <w:br/>
              <w:t>To enrol course it is necessary to pass course 20th century Slovak Literature</w:t>
            </w:r>
            <w:r>
              <w:br/>
              <w:t>To enrol course it is necessary to pass course Slovak Language Exercises V</w:t>
            </w:r>
          </w:p>
        </w:tc>
      </w:tr>
      <w:tr w:rsidR="003B4C10">
        <w:tc>
          <w:tcPr>
            <w:tcW w:w="2255" w:type="dxa"/>
            <w:tcMar>
              <w:top w:w="160" w:type="dxa"/>
            </w:tcMar>
          </w:tcPr>
          <w:p w:rsidR="003B4C10" w:rsidRDefault="00D94CBB">
            <w:r>
              <w:rPr>
                <w:b/>
              </w:rPr>
              <w:t>Goal</w:t>
            </w:r>
          </w:p>
        </w:tc>
        <w:tc>
          <w:tcPr>
            <w:tcW w:w="6765" w:type="dxa"/>
            <w:tcMar>
              <w:top w:w="160" w:type="dxa"/>
            </w:tcMar>
          </w:tcPr>
          <w:p w:rsidR="003B4C10" w:rsidRDefault="003B4C10">
            <w:pPr>
              <w:jc w:val="both"/>
            </w:pPr>
          </w:p>
        </w:tc>
      </w:tr>
      <w:tr w:rsidR="003B4C10">
        <w:tc>
          <w:tcPr>
            <w:tcW w:w="2255" w:type="dxa"/>
            <w:tcMar>
              <w:top w:w="160" w:type="dxa"/>
            </w:tcMar>
          </w:tcPr>
          <w:p w:rsidR="003B4C10" w:rsidRDefault="00D94CBB">
            <w:r>
              <w:rPr>
                <w:b/>
              </w:rPr>
              <w:t xml:space="preserve">Teaching </w:t>
            </w:r>
            <w:r>
              <w:rPr>
                <w:b/>
              </w:rPr>
              <w:t>methods</w:t>
            </w:r>
          </w:p>
        </w:tc>
        <w:tc>
          <w:tcPr>
            <w:tcW w:w="6765" w:type="dxa"/>
            <w:tcMar>
              <w:top w:w="160" w:type="dxa"/>
            </w:tcMar>
          </w:tcPr>
          <w:p w:rsidR="003B4C10" w:rsidRDefault="003B4C10">
            <w:pPr>
              <w:jc w:val="both"/>
            </w:pPr>
          </w:p>
        </w:tc>
      </w:tr>
      <w:tr w:rsidR="003B4C10">
        <w:tc>
          <w:tcPr>
            <w:tcW w:w="2255" w:type="dxa"/>
            <w:tcMar>
              <w:top w:w="160" w:type="dxa"/>
            </w:tcMar>
          </w:tcPr>
          <w:p w:rsidR="003B4C10" w:rsidRDefault="00D94CBB">
            <w:r>
              <w:rPr>
                <w:b/>
              </w:rPr>
              <w:t>Assessment methods</w:t>
            </w:r>
          </w:p>
        </w:tc>
        <w:tc>
          <w:tcPr>
            <w:tcW w:w="6765" w:type="dxa"/>
            <w:tcMar>
              <w:top w:w="160" w:type="dxa"/>
            </w:tcMar>
          </w:tcPr>
          <w:p w:rsidR="003B4C10" w:rsidRDefault="003B4C10">
            <w:pPr>
              <w:jc w:val="both"/>
            </w:pPr>
          </w:p>
        </w:tc>
      </w:tr>
      <w:tr w:rsidR="003B4C10">
        <w:tc>
          <w:tcPr>
            <w:tcW w:w="2255" w:type="dxa"/>
            <w:tcMar>
              <w:top w:w="160" w:type="dxa"/>
            </w:tcMar>
          </w:tcPr>
          <w:p w:rsidR="003B4C10" w:rsidRDefault="00D94CBB">
            <w:pPr>
              <w:spacing w:after="60"/>
            </w:pPr>
            <w:r>
              <w:rPr>
                <w:b/>
              </w:rPr>
              <w:t>Learning outcomes</w:t>
            </w:r>
          </w:p>
        </w:tc>
        <w:tc>
          <w:tcPr>
            <w:tcW w:w="6765" w:type="dxa"/>
            <w:tcMar>
              <w:top w:w="160" w:type="dxa"/>
            </w:tcMar>
          </w:tcPr>
          <w:p w:rsidR="003B4C10" w:rsidRDefault="003B4C10"/>
        </w:tc>
      </w:tr>
      <w:tr w:rsidR="003B4C10">
        <w:tc>
          <w:tcPr>
            <w:tcW w:w="9020" w:type="dxa"/>
            <w:gridSpan w:val="2"/>
          </w:tcPr>
          <w:tbl>
            <w:tblPr>
              <w:tblW w:w="9020" w:type="dxa"/>
              <w:tblLayout w:type="fixed"/>
              <w:tblLook w:val="04A0" w:firstRow="1" w:lastRow="0" w:firstColumn="1" w:lastColumn="0" w:noHBand="0" w:noVBand="1"/>
            </w:tblPr>
            <w:tblGrid>
              <w:gridCol w:w="450"/>
              <w:gridCol w:w="8570"/>
            </w:tblGrid>
            <w:tr w:rsidR="003B4C10">
              <w:tc>
                <w:tcPr>
                  <w:tcW w:w="450" w:type="dxa"/>
                  <w:tcMar>
                    <w:left w:w="0" w:type="dxa"/>
                  </w:tcMar>
                </w:tcPr>
                <w:p w:rsidR="003B4C10" w:rsidRDefault="00D94CBB">
                  <w:pPr>
                    <w:jc w:val="right"/>
                  </w:pPr>
                  <w:r>
                    <w:t>1.</w:t>
                  </w:r>
                </w:p>
              </w:tc>
              <w:tc>
                <w:tcPr>
                  <w:tcW w:w="8569" w:type="dxa"/>
                </w:tcPr>
                <w:p w:rsidR="003B4C10" w:rsidRDefault="003B4C10">
                  <w:pPr>
                    <w:jc w:val="both"/>
                  </w:pPr>
                </w:p>
              </w:tc>
            </w:tr>
            <w:tr w:rsidR="003B4C10">
              <w:tc>
                <w:tcPr>
                  <w:tcW w:w="450" w:type="dxa"/>
                  <w:tcMar>
                    <w:left w:w="0" w:type="dxa"/>
                  </w:tcMar>
                </w:tcPr>
                <w:p w:rsidR="003B4C10" w:rsidRDefault="00D94CBB">
                  <w:pPr>
                    <w:jc w:val="right"/>
                  </w:pPr>
                  <w:r>
                    <w:t>2.</w:t>
                  </w:r>
                </w:p>
              </w:tc>
              <w:tc>
                <w:tcPr>
                  <w:tcW w:w="8569" w:type="dxa"/>
                </w:tcPr>
                <w:p w:rsidR="003B4C10" w:rsidRDefault="003B4C10">
                  <w:pPr>
                    <w:jc w:val="both"/>
                  </w:pPr>
                </w:p>
              </w:tc>
            </w:tr>
            <w:tr w:rsidR="003B4C10">
              <w:tc>
                <w:tcPr>
                  <w:tcW w:w="450" w:type="dxa"/>
                  <w:tcMar>
                    <w:left w:w="0" w:type="dxa"/>
                  </w:tcMar>
                </w:tcPr>
                <w:p w:rsidR="003B4C10" w:rsidRDefault="00D94CBB">
                  <w:pPr>
                    <w:jc w:val="right"/>
                  </w:pPr>
                  <w:r>
                    <w:t>3.</w:t>
                  </w:r>
                </w:p>
              </w:tc>
              <w:tc>
                <w:tcPr>
                  <w:tcW w:w="8569" w:type="dxa"/>
                </w:tcPr>
                <w:p w:rsidR="003B4C10" w:rsidRDefault="003B4C10">
                  <w:pPr>
                    <w:jc w:val="both"/>
                  </w:pPr>
                </w:p>
              </w:tc>
            </w:tr>
            <w:tr w:rsidR="003B4C10">
              <w:tc>
                <w:tcPr>
                  <w:tcW w:w="450" w:type="dxa"/>
                  <w:tcMar>
                    <w:left w:w="0" w:type="dxa"/>
                  </w:tcMar>
                </w:tcPr>
                <w:p w:rsidR="003B4C10" w:rsidRDefault="00D94CBB">
                  <w:pPr>
                    <w:jc w:val="right"/>
                  </w:pPr>
                  <w:r>
                    <w:t>4.</w:t>
                  </w:r>
                </w:p>
              </w:tc>
              <w:tc>
                <w:tcPr>
                  <w:tcW w:w="8569" w:type="dxa"/>
                </w:tcPr>
                <w:p w:rsidR="003B4C10" w:rsidRDefault="003B4C10">
                  <w:pPr>
                    <w:jc w:val="both"/>
                  </w:pPr>
                </w:p>
              </w:tc>
            </w:tr>
            <w:tr w:rsidR="003B4C10">
              <w:tc>
                <w:tcPr>
                  <w:tcW w:w="450" w:type="dxa"/>
                  <w:tcMar>
                    <w:left w:w="0" w:type="dxa"/>
                  </w:tcMar>
                </w:tcPr>
                <w:p w:rsidR="003B4C10" w:rsidRDefault="00D94CBB">
                  <w:pPr>
                    <w:jc w:val="right"/>
                  </w:pPr>
                  <w:r>
                    <w:t>5.</w:t>
                  </w:r>
                </w:p>
              </w:tc>
              <w:tc>
                <w:tcPr>
                  <w:tcW w:w="8569" w:type="dxa"/>
                </w:tcPr>
                <w:p w:rsidR="003B4C10" w:rsidRDefault="003B4C10">
                  <w:pPr>
                    <w:jc w:val="both"/>
                  </w:pPr>
                </w:p>
              </w:tc>
            </w:tr>
            <w:tr w:rsidR="003B4C10">
              <w:tc>
                <w:tcPr>
                  <w:tcW w:w="450" w:type="dxa"/>
                  <w:tcMar>
                    <w:left w:w="0" w:type="dxa"/>
                  </w:tcMar>
                </w:tcPr>
                <w:p w:rsidR="003B4C10" w:rsidRDefault="00D94CBB">
                  <w:pPr>
                    <w:jc w:val="right"/>
                  </w:pPr>
                  <w:r>
                    <w:t>6.</w:t>
                  </w:r>
                </w:p>
              </w:tc>
              <w:tc>
                <w:tcPr>
                  <w:tcW w:w="8569" w:type="dxa"/>
                </w:tcPr>
                <w:p w:rsidR="003B4C10" w:rsidRDefault="003B4C10">
                  <w:pPr>
                    <w:jc w:val="both"/>
                  </w:pPr>
                </w:p>
              </w:tc>
            </w:tr>
          </w:tbl>
          <w:p w:rsidR="003B4C10" w:rsidRDefault="003B4C10"/>
        </w:tc>
      </w:tr>
      <w:tr w:rsidR="003B4C10">
        <w:tc>
          <w:tcPr>
            <w:tcW w:w="2255" w:type="dxa"/>
            <w:tcMar>
              <w:top w:w="160" w:type="dxa"/>
            </w:tcMar>
          </w:tcPr>
          <w:p w:rsidR="003B4C10" w:rsidRDefault="00D94CBB">
            <w:pPr>
              <w:spacing w:after="60"/>
            </w:pPr>
            <w:r>
              <w:rPr>
                <w:b/>
              </w:rPr>
              <w:t>Content</w:t>
            </w:r>
          </w:p>
        </w:tc>
        <w:tc>
          <w:tcPr>
            <w:tcW w:w="6765" w:type="dxa"/>
            <w:tcMar>
              <w:top w:w="160" w:type="dxa"/>
            </w:tcMar>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bl>
    <w:p w:rsidR="003B4C10" w:rsidRDefault="003B4C10"/>
    <w:p w:rsidR="003B4C10" w:rsidRDefault="00D94CBB">
      <w:r>
        <w:br w:type="page"/>
      </w:r>
    </w:p>
    <w:p w:rsidR="003B4C10" w:rsidRDefault="00D94CBB">
      <w:r>
        <w:br w:type="page"/>
      </w:r>
    </w:p>
    <w:p w:rsidR="003B4C10" w:rsidRDefault="003B4C10"/>
    <w:p w:rsidR="003B4C10" w:rsidRDefault="00D94CBB">
      <w:pPr>
        <w:pStyle w:val="Heading1"/>
        <w:spacing w:before="2000" w:after="800"/>
        <w:jc w:val="center"/>
      </w:pPr>
      <w:r>
        <w:rPr>
          <w:rFonts w:ascii="Times New Roman" w:eastAsia="Times New Roman" w:hAnsi="Times New Roman" w:cs="Times New Roman"/>
          <w:color w:val="000000"/>
          <w:sz w:val="34"/>
          <w:szCs w:val="34"/>
        </w:rPr>
        <w:t>Teachers</w:t>
      </w:r>
    </w:p>
    <w:p w:rsidR="003B4C10" w:rsidRDefault="00D94CBB">
      <w:r>
        <w:br w:type="page"/>
      </w:r>
    </w:p>
    <w:p w:rsidR="003B4C10" w:rsidRDefault="00D94CBB">
      <w:pPr>
        <w:pStyle w:val="Heading2"/>
        <w:spacing w:after="800"/>
        <w:jc w:val="center"/>
      </w:pPr>
      <w:r>
        <w:rPr>
          <w:rFonts w:ascii="Times New Roman" w:eastAsia="Times New Roman" w:hAnsi="Times New Roman" w:cs="Times New Roman"/>
          <w:color w:val="000000"/>
          <w:sz w:val="30"/>
          <w:szCs w:val="30"/>
        </w:rPr>
        <w:t>Čagalj, Ivana</w:t>
      </w:r>
    </w:p>
    <w:tbl>
      <w:tblPr>
        <w:tblW w:w="9020" w:type="dxa"/>
        <w:tblLayout w:type="fixed"/>
        <w:tblLook w:val="04A0" w:firstRow="1" w:lastRow="0" w:firstColumn="1" w:lastColumn="0" w:noHBand="0" w:noVBand="1"/>
      </w:tblPr>
      <w:tblGrid>
        <w:gridCol w:w="2255"/>
        <w:gridCol w:w="6765"/>
      </w:tblGrid>
      <w:tr w:rsidR="003B4C10">
        <w:trPr>
          <w:trHeight w:hRule="exact" w:val="320"/>
        </w:trPr>
        <w:tc>
          <w:tcPr>
            <w:tcW w:w="2255" w:type="dxa"/>
          </w:tcPr>
          <w:p w:rsidR="003B4C10" w:rsidRDefault="00D94CBB">
            <w:r>
              <w:rPr>
                <w:b/>
              </w:rPr>
              <w:t>Academic degree</w:t>
            </w:r>
          </w:p>
        </w:tc>
        <w:tc>
          <w:tcPr>
            <w:tcW w:w="6765" w:type="dxa"/>
          </w:tcPr>
          <w:p w:rsidR="003B4C10" w:rsidRDefault="00D94CBB">
            <w:r>
              <w:t>doctor of philosophy</w:t>
            </w:r>
          </w:p>
        </w:tc>
      </w:tr>
      <w:tr w:rsidR="003B4C10">
        <w:trPr>
          <w:trHeight w:hRule="exact" w:val="320"/>
        </w:trPr>
        <w:tc>
          <w:tcPr>
            <w:tcW w:w="2255" w:type="dxa"/>
          </w:tcPr>
          <w:p w:rsidR="003B4C10" w:rsidRDefault="00D94CBB">
            <w:r>
              <w:rPr>
                <w:b/>
              </w:rPr>
              <w:t>Title</w:t>
            </w:r>
          </w:p>
        </w:tc>
        <w:tc>
          <w:tcPr>
            <w:tcW w:w="6765" w:type="dxa"/>
          </w:tcPr>
          <w:p w:rsidR="003B4C10" w:rsidRDefault="00D94CBB">
            <w:r>
              <w:t>assistant professor</w:t>
            </w:r>
          </w:p>
        </w:tc>
      </w:tr>
      <w:tr w:rsidR="003B4C10">
        <w:trPr>
          <w:trHeight w:hRule="exact" w:val="320"/>
        </w:trPr>
        <w:tc>
          <w:tcPr>
            <w:tcW w:w="2255" w:type="dxa"/>
          </w:tcPr>
          <w:p w:rsidR="003B4C10" w:rsidRDefault="00D94CBB">
            <w:r>
              <w:rPr>
                <w:b/>
              </w:rPr>
              <w:t>Organizational unit</w:t>
            </w:r>
          </w:p>
        </w:tc>
        <w:tc>
          <w:tcPr>
            <w:tcW w:w="6765" w:type="dxa"/>
          </w:tcPr>
          <w:p w:rsidR="003B4C10" w:rsidRDefault="00D94CBB">
            <w:r>
              <w:t>Chair of Slovak language and literature</w:t>
            </w:r>
          </w:p>
        </w:tc>
      </w:tr>
      <w:tr w:rsidR="003B4C10">
        <w:trPr>
          <w:trHeight w:hRule="exact" w:val="320"/>
        </w:trPr>
        <w:tc>
          <w:tcPr>
            <w:tcW w:w="2255" w:type="dxa"/>
          </w:tcPr>
          <w:p w:rsidR="003B4C10" w:rsidRDefault="00D94CBB">
            <w:pPr>
              <w:spacing w:before="100" w:after="100"/>
            </w:pPr>
            <w:r>
              <w:rPr>
                <w:b/>
              </w:rPr>
              <w:t>CV</w:t>
            </w:r>
          </w:p>
        </w:tc>
        <w:tc>
          <w:tcPr>
            <w:tcW w:w="6765" w:type="dxa"/>
          </w:tcPr>
          <w:p w:rsidR="003B4C10" w:rsidRDefault="003B4C10"/>
        </w:tc>
      </w:tr>
      <w:tr w:rsidR="003B4C10">
        <w:tc>
          <w:tcPr>
            <w:tcW w:w="9020" w:type="dxa"/>
            <w:gridSpan w:val="2"/>
          </w:tcPr>
          <w:p w:rsidR="003B4C10" w:rsidRDefault="00D94CBB">
            <w:pPr>
              <w:spacing w:before="60"/>
              <w:jc w:val="both"/>
            </w:pPr>
            <w:r>
              <w:t xml:space="preserve">Ivana Čagalj (MBZ: 309663) earned her master's degree in Croatian and Slovak Studies in 2008 at the Faculty of Humanities and Social Studies, University of Zagreb. In 2014, she got her PhD degree in Linguistics (dissertation: On Linguistic Identities </w:t>
            </w:r>
            <w:r>
              <w:t>in Slovakian Post-November Prose and Croatian Translations, mentored by prof. Dubravka Sesar and Anita Skelin Horvat, assistant professor). During her studies, she specialized several times (2003, 2006, 2009, 2010, 2013) at the Faculty of Humanities and So</w:t>
            </w:r>
            <w:r>
              <w:t>cial Studies, Comenius University in Bratislava (Slovakia). From 2008 to 2014 she was worked as a teaching and research assistant  at the Department of Slovak Language and Literature at the Department of West Slavic Languages and Literature, Faculty of Hum</w:t>
            </w:r>
            <w:r>
              <w:t>anities and Social Sciences, University of Zagreb as well as on the research project Slavic Languages in Comparison with Croatian Language (MZOS, No. 130-1300869- 0634) led by prof. Dubravka Sesar. From 2014 to 2017, she worked as a postdoctoral researcher</w:t>
            </w:r>
            <w:r>
              <w:t xml:space="preserve"> at her home institution and collaborated on the Comparative Slavic Linguistic and Cultural Themes scientific project (HRZZ, No. 1-903-2764) led by prof. Neda Pintarić. She also collaborated on (institutional) projects supported by the University of Zagreb</w:t>
            </w:r>
            <w:r>
              <w:t xml:space="preserve"> for 2017 (Linguistic Identities of the Croatian Minority in Slovakia, led by Aleksandra Ščukanec, assistant professor) and the Central State Office for Croats Outside the Republic of Croatia for 2017 (Language and identity of Croats in Slovakia, led by Iv</w:t>
            </w:r>
            <w:r>
              <w:t>ana Čagalj, assistant professor). In 2015, she was elected to the position of research associate, and in 2017 to the teaching research position of assistant professor. She teaches linguistics and literary-cultural subjects at the undergraduate and graduate</w:t>
            </w:r>
            <w:r>
              <w:t xml:space="preserve"> level of Slovak Studies. In her research work, she deals with comparative Croatian-Slovak linguistic topics, mostly sociolinguistic, translatological and phraseological. She has both actively participated in several international scientific conferences in</w:t>
            </w:r>
            <w:r>
              <w:t xml:space="preserve"> Croatia and abroad and has published a number of scientific and research papers. She was a member and a secretary of the organizing committees of two international scientific conferences (Comparative Slavic Linguistic and Cultural Themes, Zagreb, February</w:t>
            </w:r>
            <w:r>
              <w:t xml:space="preserve"> 9-10, 2018; International Scientific Conference on the Occasion of 25 Years of Slovak Studies in Zagreb, Zagreb, December 6-7, 2019). From 2009 to 2018, she was the ISVU coordinator for undergraduate and then graduate level in Slovak Studies. As a member </w:t>
            </w:r>
            <w:r>
              <w:t>of the examination committee, she participated in the proficiency exam for Slovak language teachers in primary and secondary schools according to model C, organized by the Education and Teacher Training Agency. Translates scientific and specialized texts f</w:t>
            </w:r>
            <w:r>
              <w:t>rom Slovak into Croatian. She is fluent in Slovak, English and Spanish and she also understands Czech.</w:t>
            </w:r>
          </w:p>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bl>
    <w:p w:rsidR="003B4C10" w:rsidRDefault="003B4C10"/>
    <w:p w:rsidR="003B4C10" w:rsidRDefault="00D94CBB">
      <w:r>
        <w:br w:type="page"/>
      </w:r>
    </w:p>
    <w:p w:rsidR="003B4C10" w:rsidRDefault="00D94CBB">
      <w:pPr>
        <w:pStyle w:val="Heading2"/>
        <w:spacing w:after="800"/>
        <w:jc w:val="center"/>
      </w:pPr>
      <w:r>
        <w:rPr>
          <w:rFonts w:ascii="Times New Roman" w:eastAsia="Times New Roman" w:hAnsi="Times New Roman" w:cs="Times New Roman"/>
          <w:color w:val="000000"/>
          <w:sz w:val="30"/>
          <w:szCs w:val="30"/>
        </w:rPr>
        <w:t>Grčević, Martina</w:t>
      </w:r>
    </w:p>
    <w:tbl>
      <w:tblPr>
        <w:tblW w:w="9020" w:type="dxa"/>
        <w:tblLayout w:type="fixed"/>
        <w:tblLook w:val="04A0" w:firstRow="1" w:lastRow="0" w:firstColumn="1" w:lastColumn="0" w:noHBand="0" w:noVBand="1"/>
      </w:tblPr>
      <w:tblGrid>
        <w:gridCol w:w="2255"/>
        <w:gridCol w:w="6765"/>
      </w:tblGrid>
      <w:tr w:rsidR="003B4C10">
        <w:trPr>
          <w:trHeight w:hRule="exact" w:val="320"/>
        </w:trPr>
        <w:tc>
          <w:tcPr>
            <w:tcW w:w="2255" w:type="dxa"/>
          </w:tcPr>
          <w:p w:rsidR="003B4C10" w:rsidRDefault="00D94CBB">
            <w:r>
              <w:rPr>
                <w:b/>
              </w:rPr>
              <w:t>Academic degree</w:t>
            </w:r>
          </w:p>
        </w:tc>
        <w:tc>
          <w:tcPr>
            <w:tcW w:w="6765" w:type="dxa"/>
          </w:tcPr>
          <w:p w:rsidR="003B4C10" w:rsidRDefault="00D94CBB">
            <w:r>
              <w:t>doctor of philosophy</w:t>
            </w:r>
          </w:p>
        </w:tc>
      </w:tr>
      <w:tr w:rsidR="003B4C10">
        <w:trPr>
          <w:trHeight w:hRule="exact" w:val="320"/>
        </w:trPr>
        <w:tc>
          <w:tcPr>
            <w:tcW w:w="2255" w:type="dxa"/>
          </w:tcPr>
          <w:p w:rsidR="003B4C10" w:rsidRDefault="00D94CBB">
            <w:r>
              <w:rPr>
                <w:b/>
              </w:rPr>
              <w:t>Title</w:t>
            </w:r>
          </w:p>
        </w:tc>
        <w:tc>
          <w:tcPr>
            <w:tcW w:w="6765" w:type="dxa"/>
          </w:tcPr>
          <w:p w:rsidR="003B4C10" w:rsidRDefault="00D94CBB">
            <w:r>
              <w:t>associate professor</w:t>
            </w:r>
          </w:p>
        </w:tc>
      </w:tr>
      <w:tr w:rsidR="003B4C10">
        <w:trPr>
          <w:trHeight w:hRule="exact" w:val="320"/>
        </w:trPr>
        <w:tc>
          <w:tcPr>
            <w:tcW w:w="2255" w:type="dxa"/>
          </w:tcPr>
          <w:p w:rsidR="003B4C10" w:rsidRDefault="00D94CBB">
            <w:r>
              <w:rPr>
                <w:b/>
              </w:rPr>
              <w:t>Organizational unit</w:t>
            </w:r>
          </w:p>
        </w:tc>
        <w:tc>
          <w:tcPr>
            <w:tcW w:w="6765" w:type="dxa"/>
          </w:tcPr>
          <w:p w:rsidR="003B4C10" w:rsidRDefault="00D94CBB">
            <w:r>
              <w:t xml:space="preserve">Chair of Slovak </w:t>
            </w:r>
            <w:r>
              <w:t>language and literature</w:t>
            </w:r>
          </w:p>
        </w:tc>
      </w:tr>
      <w:tr w:rsidR="003B4C10">
        <w:trPr>
          <w:trHeight w:hRule="exact" w:val="320"/>
        </w:trPr>
        <w:tc>
          <w:tcPr>
            <w:tcW w:w="2255" w:type="dxa"/>
          </w:tcPr>
          <w:p w:rsidR="003B4C10" w:rsidRDefault="00D94CBB">
            <w:pPr>
              <w:spacing w:before="100" w:after="100"/>
            </w:pPr>
            <w:r>
              <w:rPr>
                <w:b/>
              </w:rPr>
              <w:t>CV</w:t>
            </w:r>
          </w:p>
        </w:tc>
        <w:tc>
          <w:tcPr>
            <w:tcW w:w="6765" w:type="dxa"/>
          </w:tcPr>
          <w:p w:rsidR="003B4C10" w:rsidRDefault="003B4C10"/>
        </w:tc>
      </w:tr>
      <w:tr w:rsidR="003B4C10">
        <w:tc>
          <w:tcPr>
            <w:tcW w:w="9020" w:type="dxa"/>
            <w:gridSpan w:val="2"/>
          </w:tcPr>
          <w:p w:rsidR="003B4C10" w:rsidRDefault="00D94CBB">
            <w:pPr>
              <w:spacing w:before="60"/>
              <w:jc w:val="both"/>
            </w:pPr>
            <w:r>
              <w:t xml:space="preserve">Martina Grčević (Gazdíková) was born in 1974 in the town of Humenné (Slovakia). At the Faculty of Humanities and Social Sciences, University of J. A. Comenius in Bratislava, in 1997, she completed her studies in Russian and German Language and Literature, </w:t>
            </w:r>
            <w:r>
              <w:t>defending the thesis titled Стих о Георгии Храбром в контексте жанровой системы духовного стиха. She earned her PhD degree in Slavic Philology at the University of Mannheim (Germany) in 2005 by defending her dissertation on the Slovak topic Die tschechisch</w:t>
            </w:r>
            <w:r>
              <w:t>en Kontaktwörter in der slovakischen Sprachpraxis und in der Rezeption der zeitgenössischen Slovakistik (Czech Contact Words in Slovak Language Use and in the Reception of Modern Slovak Studies). From 2000 to 2006, she worked as a research assistant in the</w:t>
            </w:r>
            <w:r>
              <w:t xml:space="preserve"> Slavonic Seminar at the University and Institute for German Language in Mannheim (on several scientific projects). She has been the official translator of the Mannheim State Court since 2005. </w:t>
            </w:r>
            <w:r>
              <w:br/>
              <w:t>From 2008 to 2010, she worked as a research novice - senior as</w:t>
            </w:r>
            <w:r>
              <w:t>sistant at the Institute for Linguistic Research of the Croatian Academy of Sciences and Arts in Zagreb, on the scientific research project Forms of the Croatian Literary Language, led by academician Stjepan Babić. As of academic year 2008/2009, she has be</w:t>
            </w:r>
            <w:r>
              <w:t xml:space="preserve">en concurrently engaged as an external associate at the Department of Slovak Language and Literature, Faculty of Humanities and Social Sciences, University of Zagreb. </w:t>
            </w:r>
            <w:r>
              <w:br/>
              <w:t>In July 2010, she was elected to the position of assistant professor and hired at the De</w:t>
            </w:r>
            <w:r>
              <w:t>partment of Slovak Language and Literature. In May 2013, she was also elected to the position of senior research associate. Since 2010, as an associate, she has been involved in the work on the scientific research project Slavic Languages in Comparison wit</w:t>
            </w:r>
            <w:r>
              <w:t>h Croatian Language (130-1300869-0634) led by prof. Dubravka Sesar; since 2014 she has been collaborating on the Comparative Slavic Linguistic and Cultural Themes scientific project (1-903-2764) led by prof. Neda Pintarić. As part of the Slovak Studies, sh</w:t>
            </w:r>
            <w:r>
              <w:t>e teaches courses in Slovak Phonology and Morphology, Slovak Culture, History of the Slovak Language as well as Contemporary Language Situations. At the beginning of 2011/2012, she accepted the position of the Deputy Head, as well as the Head of the Depart</w:t>
            </w:r>
            <w:r>
              <w:t>ment of West Slavic Languages and Literature already in the winter semester of the same year, which she held by the end of academic year 2012/2013.  At the beginning of the academic year 2013/2014, she accepted the role of the head of the Department of Slo</w:t>
            </w:r>
            <w:r>
              <w:t>vak Language and Literature. In 2016, she was elected to the teaching and research position of associate professor.</w:t>
            </w:r>
            <w:r>
              <w:br/>
            </w:r>
          </w:p>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bl>
    <w:p w:rsidR="003B4C10" w:rsidRDefault="003B4C10"/>
    <w:p w:rsidR="003B4C10" w:rsidRDefault="00D94CBB">
      <w:r>
        <w:br w:type="page"/>
      </w:r>
    </w:p>
    <w:p w:rsidR="003B4C10" w:rsidRDefault="00D94CBB">
      <w:pPr>
        <w:pStyle w:val="Heading2"/>
        <w:spacing w:after="800"/>
        <w:jc w:val="center"/>
      </w:pPr>
      <w:r>
        <w:rPr>
          <w:rFonts w:ascii="Times New Roman" w:eastAsia="Times New Roman" w:hAnsi="Times New Roman" w:cs="Times New Roman"/>
          <w:color w:val="000000"/>
          <w:sz w:val="30"/>
          <w:szCs w:val="30"/>
        </w:rPr>
        <w:t>Jílek, Peter F. 'Rius</w:t>
      </w:r>
    </w:p>
    <w:tbl>
      <w:tblPr>
        <w:tblW w:w="9020" w:type="dxa"/>
        <w:tblLayout w:type="fixed"/>
        <w:tblLook w:val="04A0" w:firstRow="1" w:lastRow="0" w:firstColumn="1" w:lastColumn="0" w:noHBand="0" w:noVBand="1"/>
      </w:tblPr>
      <w:tblGrid>
        <w:gridCol w:w="2255"/>
        <w:gridCol w:w="6765"/>
      </w:tblGrid>
      <w:tr w:rsidR="003B4C10">
        <w:trPr>
          <w:trHeight w:hRule="exact" w:val="320"/>
        </w:trPr>
        <w:tc>
          <w:tcPr>
            <w:tcW w:w="2255" w:type="dxa"/>
          </w:tcPr>
          <w:p w:rsidR="003B4C10" w:rsidRDefault="00D94CBB">
            <w:r>
              <w:rPr>
                <w:b/>
              </w:rPr>
              <w:t>Academic degree</w:t>
            </w:r>
          </w:p>
        </w:tc>
        <w:tc>
          <w:tcPr>
            <w:tcW w:w="6765" w:type="dxa"/>
          </w:tcPr>
          <w:p w:rsidR="003B4C10" w:rsidRDefault="003B4C10"/>
        </w:tc>
      </w:tr>
      <w:tr w:rsidR="003B4C10">
        <w:trPr>
          <w:trHeight w:hRule="exact" w:val="320"/>
        </w:trPr>
        <w:tc>
          <w:tcPr>
            <w:tcW w:w="2255" w:type="dxa"/>
          </w:tcPr>
          <w:p w:rsidR="003B4C10" w:rsidRDefault="00D94CBB">
            <w:r>
              <w:rPr>
                <w:b/>
              </w:rPr>
              <w:t>Title</w:t>
            </w:r>
          </w:p>
        </w:tc>
        <w:tc>
          <w:tcPr>
            <w:tcW w:w="6765" w:type="dxa"/>
          </w:tcPr>
          <w:p w:rsidR="003B4C10" w:rsidRDefault="00D94CBB">
            <w:r>
              <w:t>lector</w:t>
            </w:r>
          </w:p>
        </w:tc>
      </w:tr>
      <w:tr w:rsidR="003B4C10">
        <w:trPr>
          <w:trHeight w:hRule="exact" w:val="320"/>
        </w:trPr>
        <w:tc>
          <w:tcPr>
            <w:tcW w:w="2255" w:type="dxa"/>
          </w:tcPr>
          <w:p w:rsidR="003B4C10" w:rsidRDefault="00D94CBB">
            <w:r>
              <w:rPr>
                <w:b/>
              </w:rPr>
              <w:t>Organizational unit</w:t>
            </w:r>
          </w:p>
        </w:tc>
        <w:tc>
          <w:tcPr>
            <w:tcW w:w="6765" w:type="dxa"/>
          </w:tcPr>
          <w:p w:rsidR="003B4C10" w:rsidRDefault="00D94CBB">
            <w:r>
              <w:t xml:space="preserve">Chair of Slovak language and </w:t>
            </w:r>
            <w:r>
              <w:t>literature</w:t>
            </w:r>
          </w:p>
        </w:tc>
      </w:tr>
      <w:tr w:rsidR="003B4C10">
        <w:trPr>
          <w:trHeight w:hRule="exact" w:val="320"/>
        </w:trPr>
        <w:tc>
          <w:tcPr>
            <w:tcW w:w="2255" w:type="dxa"/>
          </w:tcPr>
          <w:p w:rsidR="003B4C10" w:rsidRDefault="00D94CBB">
            <w:pPr>
              <w:spacing w:before="100" w:after="100"/>
            </w:pPr>
            <w:r>
              <w:rPr>
                <w:b/>
              </w:rPr>
              <w:t>CV</w:t>
            </w:r>
          </w:p>
        </w:tc>
        <w:tc>
          <w:tcPr>
            <w:tcW w:w="6765" w:type="dxa"/>
          </w:tcPr>
          <w:p w:rsidR="003B4C10" w:rsidRDefault="003B4C10"/>
        </w:tc>
      </w:tr>
      <w:tr w:rsidR="003B4C10">
        <w:tc>
          <w:tcPr>
            <w:tcW w:w="9020" w:type="dxa"/>
            <w:gridSpan w:val="2"/>
          </w:tcPr>
          <w:p w:rsidR="003B4C10" w:rsidRDefault="00D94CBB">
            <w:pPr>
              <w:spacing w:before="60"/>
              <w:jc w:val="both"/>
            </w:pPr>
            <w:r>
              <w:t>2012 - 2016 / 2018 - now</w:t>
            </w:r>
            <w:r>
              <w:br/>
              <w:t>Department of Slovak Language and Literature, Institute of West Slavic Languages and Literature, Faculty of Humanities and Social Sciences, University of Zagreb</w:t>
            </w:r>
            <w:r>
              <w:br/>
              <w:t>- contract lecturer of Slovak Language and Culture</w:t>
            </w:r>
            <w:r>
              <w:br/>
            </w:r>
            <w:r>
              <w:br/>
              <w:t>2</w:t>
            </w:r>
            <w:r>
              <w:t>012 - 2016 / 2018 - now</w:t>
            </w:r>
            <w:r>
              <w:br/>
              <w:t>Department of International Cooperation and European Affairs, Ministry of Education, Science, Research and Sports of the Slovak Republic</w:t>
            </w:r>
            <w:r>
              <w:br/>
              <w:t>- lecturer of Slovak Language and Culture</w:t>
            </w:r>
            <w:r>
              <w:br/>
            </w:r>
            <w:r>
              <w:br/>
              <w:t>2017 - 2018</w:t>
            </w:r>
            <w:r>
              <w:br/>
              <w:t>Institute of Foreign Languages at the Me</w:t>
            </w:r>
            <w:r>
              <w:t>dical Faculty of the Slovak Medical University in Bratislava</w:t>
            </w:r>
            <w:r>
              <w:br/>
              <w:t>- lecturer of Slovak as a Foreign Language</w:t>
            </w:r>
            <w:r>
              <w:br/>
            </w:r>
            <w:r>
              <w:br/>
              <w:t>2017</w:t>
            </w:r>
            <w:r>
              <w:br/>
              <w:t>Faculty of International Relations, University of Economics in Bratislava</w:t>
            </w:r>
            <w:r>
              <w:br/>
              <w:t>- lecturer of Slovak as a Foreign Language</w:t>
            </w:r>
            <w:r>
              <w:br/>
            </w:r>
            <w:r>
              <w:br/>
              <w:t>2016 - 2017</w:t>
            </w:r>
            <w:r>
              <w:br/>
              <w:t>Department of La</w:t>
            </w:r>
            <w:r>
              <w:t>nguage and Vocational Training at the Center for Lifelong Learning, Comenius University in Bratislava</w:t>
            </w:r>
            <w:r>
              <w:br/>
              <w:t>- Chief Coordinator of the Certified Testing Project, University Representative at the Association of Language Testers in Europe in Cambridge</w:t>
            </w:r>
            <w:r>
              <w:br/>
              <w:t>- lecturer o</w:t>
            </w:r>
            <w:r>
              <w:t>f Slovak as a Foreign Language</w:t>
            </w:r>
            <w:r>
              <w:br/>
            </w:r>
            <w:r>
              <w:br/>
              <w:t>2012</w:t>
            </w:r>
            <w:r>
              <w:br/>
              <w:t>Galileo School in Bratislava</w:t>
            </w:r>
            <w:r>
              <w:br/>
              <w:t>- teacher of Slovak Language and Literature and Science of Homeland and Society in English</w:t>
            </w:r>
            <w:r>
              <w:br/>
            </w:r>
            <w:r>
              <w:br/>
              <w:t>2010 - 2012</w:t>
            </w:r>
            <w:r>
              <w:br/>
              <w:t>Faculty of Theatre, Academy of Performing Arts in Bratislava</w:t>
            </w:r>
            <w:r>
              <w:br/>
              <w:t>- lecturer in Rhetoric an</w:t>
            </w:r>
            <w:r>
              <w:t>d Stylistics</w:t>
            </w:r>
            <w:r>
              <w:br/>
            </w:r>
            <w:r>
              <w:br/>
              <w:t>2009 - 2013</w:t>
            </w:r>
            <w:r>
              <w:br/>
              <w:t>Společnost pro iLiteraturu in Prague</w:t>
            </w:r>
            <w:r>
              <w:br/>
              <w:t>- editor of the Slovak section of the Czech online magazine Iliteratura</w:t>
            </w:r>
            <w:r>
              <w:br/>
            </w:r>
            <w:r>
              <w:br/>
              <w:t>2008 - now</w:t>
            </w:r>
            <w:r>
              <w:br/>
              <w:t>Studia Academica Slovaca - Center for Slovak as a Foreign Language, Faculty of Arts, Comenius University in B</w:t>
            </w:r>
            <w:r>
              <w:t>ratislava</w:t>
            </w:r>
            <w:r>
              <w:br/>
              <w:t>- lecturer of Slovak as a Foreign Language</w:t>
            </w:r>
            <w:r>
              <w:br/>
              <w:t>- lecturer of Slovak Literature for Foreigners</w:t>
            </w:r>
            <w:r>
              <w:br/>
              <w:t>- lecturer of Slovak as a Foreign Language's Didactics for Future Lecturers</w:t>
            </w:r>
            <w:r>
              <w:br/>
            </w:r>
            <w:r>
              <w:br/>
              <w:t>2008 - 2010</w:t>
            </w:r>
            <w:r>
              <w:br/>
              <w:t>Department of Languages, Faculty of Pharmacy, Comenius University i</w:t>
            </w:r>
            <w:r>
              <w:t>n Bratislava</w:t>
            </w:r>
            <w:r>
              <w:br/>
              <w:t>- lecturer of Slovak as a Foreign Language</w:t>
            </w:r>
            <w:r>
              <w:br/>
            </w:r>
            <w:r>
              <w:br/>
              <w:t>2008 - 2012</w:t>
            </w:r>
            <w:r>
              <w:br/>
              <w:t>Department of Slovak Language and Literary Studies, Faculty of Arts, Comenius University in Bratislava</w:t>
            </w:r>
            <w:r>
              <w:br/>
              <w:t>- lecturer of Slovak Literature</w:t>
            </w:r>
            <w:r>
              <w:br/>
            </w:r>
            <w:r>
              <w:br/>
              <w:t>2007</w:t>
            </w:r>
            <w:r>
              <w:br/>
              <w:t>Verlag Dashöfer, publishing house in Bratislav</w:t>
            </w:r>
            <w:r>
              <w:t>a</w:t>
            </w:r>
            <w:r>
              <w:br/>
              <w:t>- external associate in the telemarketing department of the publishing house</w:t>
            </w:r>
          </w:p>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bl>
    <w:p w:rsidR="003B4C10" w:rsidRDefault="003B4C10"/>
    <w:p w:rsidR="003B4C10" w:rsidRDefault="00D94CBB">
      <w:r>
        <w:br w:type="page"/>
      </w:r>
    </w:p>
    <w:p w:rsidR="003B4C10" w:rsidRDefault="00D94CBB">
      <w:pPr>
        <w:pStyle w:val="Heading2"/>
        <w:spacing w:after="800"/>
        <w:jc w:val="center"/>
      </w:pPr>
      <w:r>
        <w:rPr>
          <w:rFonts w:ascii="Times New Roman" w:eastAsia="Times New Roman" w:hAnsi="Times New Roman" w:cs="Times New Roman"/>
          <w:color w:val="000000"/>
          <w:sz w:val="30"/>
          <w:szCs w:val="30"/>
        </w:rPr>
        <w:t>Kovačević, Zrinka</w:t>
      </w:r>
    </w:p>
    <w:tbl>
      <w:tblPr>
        <w:tblW w:w="9020" w:type="dxa"/>
        <w:tblLayout w:type="fixed"/>
        <w:tblLook w:val="04A0" w:firstRow="1" w:lastRow="0" w:firstColumn="1" w:lastColumn="0" w:noHBand="0" w:noVBand="1"/>
      </w:tblPr>
      <w:tblGrid>
        <w:gridCol w:w="2255"/>
        <w:gridCol w:w="6765"/>
      </w:tblGrid>
      <w:tr w:rsidR="003B4C10">
        <w:trPr>
          <w:trHeight w:hRule="exact" w:val="320"/>
        </w:trPr>
        <w:tc>
          <w:tcPr>
            <w:tcW w:w="2255" w:type="dxa"/>
          </w:tcPr>
          <w:p w:rsidR="003B4C10" w:rsidRDefault="00D94CBB">
            <w:r>
              <w:rPr>
                <w:b/>
              </w:rPr>
              <w:t>Academic degree</w:t>
            </w:r>
          </w:p>
        </w:tc>
        <w:tc>
          <w:tcPr>
            <w:tcW w:w="6765" w:type="dxa"/>
          </w:tcPr>
          <w:p w:rsidR="003B4C10" w:rsidRDefault="00D94CBB">
            <w:r>
              <w:t>doctor of philosophy</w:t>
            </w:r>
          </w:p>
        </w:tc>
      </w:tr>
      <w:tr w:rsidR="003B4C10">
        <w:trPr>
          <w:trHeight w:hRule="exact" w:val="320"/>
        </w:trPr>
        <w:tc>
          <w:tcPr>
            <w:tcW w:w="2255" w:type="dxa"/>
          </w:tcPr>
          <w:p w:rsidR="003B4C10" w:rsidRDefault="00D94CBB">
            <w:r>
              <w:rPr>
                <w:b/>
              </w:rPr>
              <w:t>Title</w:t>
            </w:r>
          </w:p>
        </w:tc>
        <w:tc>
          <w:tcPr>
            <w:tcW w:w="6765" w:type="dxa"/>
          </w:tcPr>
          <w:p w:rsidR="003B4C10" w:rsidRDefault="00D94CBB">
            <w:r>
              <w:t>associate professor</w:t>
            </w:r>
          </w:p>
        </w:tc>
      </w:tr>
      <w:tr w:rsidR="003B4C10">
        <w:trPr>
          <w:trHeight w:hRule="exact" w:val="320"/>
        </w:trPr>
        <w:tc>
          <w:tcPr>
            <w:tcW w:w="2255" w:type="dxa"/>
          </w:tcPr>
          <w:p w:rsidR="003B4C10" w:rsidRDefault="00D94CBB">
            <w:r>
              <w:rPr>
                <w:b/>
              </w:rPr>
              <w:t>Organizational unit</w:t>
            </w:r>
          </w:p>
        </w:tc>
        <w:tc>
          <w:tcPr>
            <w:tcW w:w="6765" w:type="dxa"/>
          </w:tcPr>
          <w:p w:rsidR="003B4C10" w:rsidRDefault="00D94CBB">
            <w:r>
              <w:t>Chair of Slovak language and literature</w:t>
            </w:r>
          </w:p>
        </w:tc>
      </w:tr>
      <w:tr w:rsidR="003B4C10">
        <w:trPr>
          <w:trHeight w:hRule="exact" w:val="320"/>
        </w:trPr>
        <w:tc>
          <w:tcPr>
            <w:tcW w:w="2255" w:type="dxa"/>
          </w:tcPr>
          <w:p w:rsidR="003B4C10" w:rsidRDefault="00D94CBB">
            <w:pPr>
              <w:spacing w:before="100" w:after="100"/>
            </w:pPr>
            <w:r>
              <w:rPr>
                <w:b/>
              </w:rPr>
              <w:t>CV</w:t>
            </w:r>
          </w:p>
        </w:tc>
        <w:tc>
          <w:tcPr>
            <w:tcW w:w="6765" w:type="dxa"/>
          </w:tcPr>
          <w:p w:rsidR="003B4C10" w:rsidRDefault="003B4C10"/>
        </w:tc>
      </w:tr>
      <w:tr w:rsidR="003B4C10">
        <w:tc>
          <w:tcPr>
            <w:tcW w:w="9020" w:type="dxa"/>
            <w:gridSpan w:val="2"/>
          </w:tcPr>
          <w:p w:rsidR="003B4C10" w:rsidRDefault="00D94CBB">
            <w:pPr>
              <w:spacing w:before="60"/>
              <w:jc w:val="both"/>
            </w:pPr>
            <w:r>
              <w:t xml:space="preserve">Zrinka Kovačević (born Stričević) was born on September 1, 1969 in Zagreb, where she finished elementary school and completed her education at the Language Education Center. She graduated from the Faculty of Humanities and Social Sciences in Zagreb </w:t>
            </w:r>
            <w:r>
              <w:t>in 1992 earning a degree in Comparative Literature and Czech Language and Literature. In the same year, she enrolled in the postgraduate study of Slovak Literature at the Faculty of Humanities and Social Sciences of the Comenius University in Bratislava (S</w:t>
            </w:r>
            <w:r>
              <w:t>lovakia), which she completed on April 7, 1997, defending her dissertation entitled "Croatian Motives in the Work of Martin Kukučín" (mentor: Academician Pavol Mazák), and was conferred an academic title of "philosophiae doctor" (PhD.). During the validati</w:t>
            </w:r>
            <w:r>
              <w:t>on procedure at the University of Zagreb, the Slovak PhD. was recognized as fully equivalent to a MA in Humanities, i.e., the science of literature. She defended her dissertation titled "Slovak Drama and Theater after the Velvet Revolution" (mentor: academ</w:t>
            </w:r>
            <w:r>
              <w:t xml:space="preserve">ician Nikola Batušić) at the Faculty of Humanities and Social Sciences, University of Zagreb on December 16, 2004, and was conferred an academic title of PhD. in Humanities, i.e., science of literature. Zrinka Kovačević is the first Croatian Slovak expert </w:t>
            </w:r>
            <w:r>
              <w:t xml:space="preserve">employed at the Faculty of Humanities and Social Sciences in Zagreb (as of October 1, 1994 as a junior assistant). Initially, she taught elective classes in Slovak Literature, Culture and Civilization for students of Bohemian, Slavic and Croatian Studies, </w:t>
            </w:r>
            <w:r>
              <w:t>yet after founding an independent study of Slovak Studies (academic year 1997/1998), she has been teaching all Slovak literature courses. She is the author of two scientific books: "Croatian Motives in the Work of Martin Kukučin" (Publishing House Matica H</w:t>
            </w:r>
            <w:r>
              <w:t>rvatska, Zagreb 1998) and "Between Two Stages. Slovak Drama and Theater and Croatian-Slovak Theater Connections "(Croatian University Press, Zagreb 2017), as well as a series of scientific and research papers. She edited three scientific journals: "Croatia</w:t>
            </w:r>
            <w:r>
              <w:t xml:space="preserve">/Slovakia. Historical and Cultural Connections "(bilingual edition, The Croatian Writers' Society, Zagreb 1998)," Life Must Represent the Work of the Spirit - Anthology dedicated to Dubravka Sesar "(co-editor I. Vidović Bolt, Disput, Zagreb 2017) and "Med </w:t>
            </w:r>
            <w:r>
              <w:t>Hrvati stanak moj! - Collecton of works on Stjepan Moyses (1797-1869)" (Matica hrvatska, Zagreb 2020). She wrote and edited entries from Slovak literature for the Croatian Encyclopedia (63 articles, Miroslav Krleža Lexicographic Institute, Zagreb 1999-2009</w:t>
            </w:r>
            <w:r>
              <w:t>) and the Lexicon of Foreign Writers (25 articles, Školska Knjiga, Zagreb, 2001), which thoroughly supplemented the corpus of Slovak literature in Croatian lexicography. She also published several translations (radio dramas, the novel "Autumn" by R. Slobod</w:t>
            </w:r>
            <w:r>
              <w:t>a, together with M. Kursar). As a co-founder and long-time vice-president of the Croatian-Slovak Friendship Society, she led a series of forums and literary evenings (Croatian Writers' Association, Matica hrvatska, Matica slovačka). She has been an assista</w:t>
            </w:r>
            <w:r>
              <w:t>nt since July 3, 1998, and a senior assistant since March 9, 2005. In 2005, she was appointed Assistant Minister of Higher Education and in 2008 as a State Secretary in the Ministry of Science, Education and Sports. She was a member of the Working Group fo</w:t>
            </w:r>
            <w:r>
              <w:t>r the Negotiating Chapter: Education and Culture, a member of the European Body for the Implementation of the Bologna Process (BFUG), a member of the University Council of Juraj Dobrila University in Pula, a member of the Governing Board of Marko Marulić P</w:t>
            </w:r>
            <w:r>
              <w:t>olytechnic in Knin, a member of the National Group on Monitoring the Implementation of the Bologna Process, numerous other expert groups and commissions, within which, among other things, she worked on creating numerous laws and bylaws in the field of high</w:t>
            </w:r>
            <w:r>
              <w:t>er education and science. As State Secretary in the Government of the Republic of Croatia, she was also appointed the first Croatian State Secretary for Sports. She has received a number of awards for her work, including Marko Marulić's Golden Quill for he</w:t>
            </w:r>
            <w:r>
              <w:t>r personal contribution to the establishment and development of the Marko Marulić Polytechnic in Knin (August 5, 2010). She returned to the Faculy of Humanities and Social Sciences during the academic year 2010/2011. Since January 2013, she has been an ass</w:t>
            </w:r>
            <w:r>
              <w:t>istant professor, and since February 2019, she has been elected to the position of associate professor. From 2013/2014 to 2017/2018 academic year, she was the head of the Department of West Slavic Languages and Literature. She is the head of the Department</w:t>
            </w:r>
            <w:r>
              <w:t xml:space="preserve"> of Slovak Language and Literature.</w:t>
            </w:r>
            <w:r>
              <w:br/>
            </w:r>
            <w:r>
              <w:br/>
            </w:r>
            <w:r>
              <w:br/>
            </w:r>
            <w:r>
              <w:br/>
            </w:r>
          </w:p>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bl>
    <w:p w:rsidR="003B4C10" w:rsidRDefault="003B4C10"/>
    <w:p w:rsidR="003B4C10" w:rsidRDefault="00D94CBB">
      <w:r>
        <w:br w:type="page"/>
      </w:r>
    </w:p>
    <w:p w:rsidR="003B4C10" w:rsidRDefault="00D94CBB">
      <w:pPr>
        <w:pStyle w:val="Heading2"/>
        <w:spacing w:after="800"/>
        <w:jc w:val="center"/>
      </w:pPr>
      <w:r>
        <w:rPr>
          <w:rFonts w:ascii="Times New Roman" w:eastAsia="Times New Roman" w:hAnsi="Times New Roman" w:cs="Times New Roman"/>
          <w:color w:val="000000"/>
          <w:sz w:val="30"/>
          <w:szCs w:val="30"/>
        </w:rPr>
        <w:t>Machata, Martin</w:t>
      </w:r>
    </w:p>
    <w:tbl>
      <w:tblPr>
        <w:tblW w:w="9020" w:type="dxa"/>
        <w:tblLayout w:type="fixed"/>
        <w:tblLook w:val="04A0" w:firstRow="1" w:lastRow="0" w:firstColumn="1" w:lastColumn="0" w:noHBand="0" w:noVBand="1"/>
      </w:tblPr>
      <w:tblGrid>
        <w:gridCol w:w="2255"/>
        <w:gridCol w:w="6765"/>
      </w:tblGrid>
      <w:tr w:rsidR="003B4C10">
        <w:trPr>
          <w:trHeight w:hRule="exact" w:val="320"/>
        </w:trPr>
        <w:tc>
          <w:tcPr>
            <w:tcW w:w="2255" w:type="dxa"/>
          </w:tcPr>
          <w:p w:rsidR="003B4C10" w:rsidRDefault="00D94CBB">
            <w:r>
              <w:rPr>
                <w:b/>
              </w:rPr>
              <w:t>Academic degree</w:t>
            </w:r>
          </w:p>
        </w:tc>
        <w:tc>
          <w:tcPr>
            <w:tcW w:w="6765" w:type="dxa"/>
          </w:tcPr>
          <w:p w:rsidR="003B4C10" w:rsidRDefault="003B4C10"/>
        </w:tc>
      </w:tr>
      <w:tr w:rsidR="003B4C10">
        <w:trPr>
          <w:trHeight w:hRule="exact" w:val="320"/>
        </w:trPr>
        <w:tc>
          <w:tcPr>
            <w:tcW w:w="2255" w:type="dxa"/>
          </w:tcPr>
          <w:p w:rsidR="003B4C10" w:rsidRDefault="00D94CBB">
            <w:r>
              <w:rPr>
                <w:b/>
              </w:rPr>
              <w:t>Title</w:t>
            </w:r>
          </w:p>
        </w:tc>
        <w:tc>
          <w:tcPr>
            <w:tcW w:w="6765" w:type="dxa"/>
          </w:tcPr>
          <w:p w:rsidR="003B4C10" w:rsidRDefault="00D94CBB">
            <w:r>
              <w:t>senior lector</w:t>
            </w:r>
          </w:p>
        </w:tc>
      </w:tr>
      <w:tr w:rsidR="003B4C10">
        <w:trPr>
          <w:trHeight w:hRule="exact" w:val="320"/>
        </w:trPr>
        <w:tc>
          <w:tcPr>
            <w:tcW w:w="2255" w:type="dxa"/>
          </w:tcPr>
          <w:p w:rsidR="003B4C10" w:rsidRDefault="00D94CBB">
            <w:r>
              <w:rPr>
                <w:b/>
              </w:rPr>
              <w:t>Organizational unit</w:t>
            </w:r>
          </w:p>
        </w:tc>
        <w:tc>
          <w:tcPr>
            <w:tcW w:w="6765" w:type="dxa"/>
          </w:tcPr>
          <w:p w:rsidR="003B4C10" w:rsidRDefault="00D94CBB">
            <w:r>
              <w:t>Chair of Slovak language and literature</w:t>
            </w:r>
          </w:p>
        </w:tc>
      </w:tr>
      <w:tr w:rsidR="003B4C10">
        <w:trPr>
          <w:trHeight w:hRule="exact" w:val="320"/>
        </w:trPr>
        <w:tc>
          <w:tcPr>
            <w:tcW w:w="2255" w:type="dxa"/>
          </w:tcPr>
          <w:p w:rsidR="003B4C10" w:rsidRDefault="00D94CBB">
            <w:pPr>
              <w:spacing w:before="100" w:after="100"/>
            </w:pPr>
            <w:r>
              <w:rPr>
                <w:b/>
              </w:rPr>
              <w:t>CV</w:t>
            </w:r>
          </w:p>
        </w:tc>
        <w:tc>
          <w:tcPr>
            <w:tcW w:w="6765" w:type="dxa"/>
          </w:tcPr>
          <w:p w:rsidR="003B4C10" w:rsidRDefault="003B4C10"/>
        </w:tc>
      </w:tr>
      <w:tr w:rsidR="003B4C10">
        <w:tc>
          <w:tcPr>
            <w:tcW w:w="9020" w:type="dxa"/>
            <w:gridSpan w:val="2"/>
          </w:tcPr>
          <w:p w:rsidR="003B4C10" w:rsidRDefault="00D94CBB">
            <w:pPr>
              <w:spacing w:before="60"/>
              <w:jc w:val="both"/>
            </w:pPr>
            <w:r>
              <w:t xml:space="preserve">Born June 27, 1976 in Bratislava (Slovakia). In 2000, he </w:t>
            </w:r>
            <w:r>
              <w:t>graduated from the Faculty of Humanities and Social Sciences of the Comenius University in Bratislava in a translation, two-subject study of Croatian and German Language, defending his thesis "Tin Ujević - interpretácie vybraných básní a analýza ich prekla</w:t>
            </w:r>
            <w:r>
              <w:t>dov do rôznych európskych jazykov". In September 2006, his diploma, which earned him the title of MA in Translation, was validated in the Republic of Croatia. He has been a lecturer of the Slovak language at the Faculty of Humanities and Social Sciences in</w:t>
            </w:r>
            <w:r>
              <w:t xml:space="preserve"> Zagreb since 2004/2005 academic year (until 2007 as an external associate). He held and/or holds classes in Language Exercises, Slovak Culture and Civilization and Translation Exercises, Croatian-Slovak Cultural Ties, Functional Styles and Translation, an</w:t>
            </w:r>
            <w:r>
              <w:t>d Slovak Language as an elective course for non-Slovaks. Since 2006, he has been actively participating in the organization of field classes for students of Slovak Studies at the Faculty of Humanities and Social Sciences in Zagreb. He is the president of t</w:t>
            </w:r>
            <w:r>
              <w:t xml:space="preserve">he Croatian-Slovak Friendship Society in Zagreb. He also actively collaborates with Matica slovačka in Zagreb, for which he gave a series of popular science lectures on prominent personalities of Slovak culture, and in 2011, contributed to the publication </w:t>
            </w:r>
            <w:r>
              <w:t>of a book of student translations of selected works by Martin Kukučín into Croatian titled Riđa junica i druge pripovijetka, published by Matica slovačka in Zagreb and FHSS press, 2011 (as a reviewer) He translates scientific, specialized texts and fiction</w:t>
            </w:r>
            <w:r>
              <w:t xml:space="preserve"> from Slovak into Croatian and vice versa. In 2009, he was appointed a certified court interpreter for the Slovak and German language. He interprets from Slovak into Croatian and vice versa simultaneously and consecutively for the Croatian Parliament and o</w:t>
            </w:r>
            <w:r>
              <w:t>ther state bodies of the Republic of Croatia during official visits of Slovak politicians to Croatia. Translations of short stories by prominent Slovak writers (Balla, Šikula, Mňačko, Puškáš, Závadová) were published in the magazines Quorum (20/2) and Knji</w:t>
            </w:r>
            <w:r>
              <w:t>ževna revija (46/2). He participates in scientific assemblies in Croatia, Slovakia and France. The main areas of his scientific interest are comparative linguistics, translatology and language policy. He is the author of the Po Slovensku po slovensky unive</w:t>
            </w:r>
            <w:r>
              <w:t>rsity textbook of Slovak language and culture for B2-C1 level  (FF press, Zagreb 2017).</w:t>
            </w:r>
          </w:p>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bl>
    <w:p w:rsidR="003B4C10" w:rsidRDefault="003B4C10"/>
    <w:p w:rsidR="003B4C10" w:rsidRDefault="00D94CBB">
      <w:r>
        <w:br w:type="page"/>
      </w:r>
    </w:p>
    <w:p w:rsidR="003B4C10" w:rsidRDefault="00D94CBB">
      <w:pPr>
        <w:pStyle w:val="Heading2"/>
        <w:spacing w:after="800"/>
        <w:jc w:val="center"/>
      </w:pPr>
      <w:r>
        <w:rPr>
          <w:rFonts w:ascii="Times New Roman" w:eastAsia="Times New Roman" w:hAnsi="Times New Roman" w:cs="Times New Roman"/>
          <w:color w:val="000000"/>
          <w:sz w:val="30"/>
          <w:szCs w:val="30"/>
        </w:rPr>
        <w:t>Vuksanović Kursar, Maria</w:t>
      </w:r>
    </w:p>
    <w:tbl>
      <w:tblPr>
        <w:tblW w:w="9020" w:type="dxa"/>
        <w:tblLayout w:type="fixed"/>
        <w:tblLook w:val="04A0" w:firstRow="1" w:lastRow="0" w:firstColumn="1" w:lastColumn="0" w:noHBand="0" w:noVBand="1"/>
      </w:tblPr>
      <w:tblGrid>
        <w:gridCol w:w="2255"/>
        <w:gridCol w:w="6765"/>
      </w:tblGrid>
      <w:tr w:rsidR="003B4C10">
        <w:trPr>
          <w:trHeight w:hRule="exact" w:val="320"/>
        </w:trPr>
        <w:tc>
          <w:tcPr>
            <w:tcW w:w="2255" w:type="dxa"/>
          </w:tcPr>
          <w:p w:rsidR="003B4C10" w:rsidRDefault="00D94CBB">
            <w:r>
              <w:rPr>
                <w:b/>
              </w:rPr>
              <w:t>Academic degree</w:t>
            </w:r>
          </w:p>
        </w:tc>
        <w:tc>
          <w:tcPr>
            <w:tcW w:w="6765" w:type="dxa"/>
          </w:tcPr>
          <w:p w:rsidR="003B4C10" w:rsidRDefault="003B4C10"/>
        </w:tc>
      </w:tr>
      <w:tr w:rsidR="003B4C10">
        <w:trPr>
          <w:trHeight w:hRule="exact" w:val="320"/>
        </w:trPr>
        <w:tc>
          <w:tcPr>
            <w:tcW w:w="2255" w:type="dxa"/>
          </w:tcPr>
          <w:p w:rsidR="003B4C10" w:rsidRDefault="00D94CBB">
            <w:r>
              <w:rPr>
                <w:b/>
              </w:rPr>
              <w:t>Title</w:t>
            </w:r>
          </w:p>
        </w:tc>
        <w:tc>
          <w:tcPr>
            <w:tcW w:w="6765" w:type="dxa"/>
          </w:tcPr>
          <w:p w:rsidR="003B4C10" w:rsidRDefault="00D94CBB">
            <w:r>
              <w:t>senior lector</w:t>
            </w:r>
          </w:p>
        </w:tc>
      </w:tr>
      <w:tr w:rsidR="003B4C10">
        <w:trPr>
          <w:trHeight w:hRule="exact" w:val="320"/>
        </w:trPr>
        <w:tc>
          <w:tcPr>
            <w:tcW w:w="2255" w:type="dxa"/>
          </w:tcPr>
          <w:p w:rsidR="003B4C10" w:rsidRDefault="00D94CBB">
            <w:r>
              <w:rPr>
                <w:b/>
              </w:rPr>
              <w:t>Organizational unit</w:t>
            </w:r>
          </w:p>
        </w:tc>
        <w:tc>
          <w:tcPr>
            <w:tcW w:w="6765" w:type="dxa"/>
          </w:tcPr>
          <w:p w:rsidR="003B4C10" w:rsidRDefault="00D94CBB">
            <w:r>
              <w:t>Chair of Slovak language and literature</w:t>
            </w:r>
          </w:p>
        </w:tc>
      </w:tr>
      <w:tr w:rsidR="003B4C10">
        <w:trPr>
          <w:trHeight w:hRule="exact" w:val="320"/>
        </w:trPr>
        <w:tc>
          <w:tcPr>
            <w:tcW w:w="2255" w:type="dxa"/>
          </w:tcPr>
          <w:p w:rsidR="003B4C10" w:rsidRDefault="00D94CBB">
            <w:pPr>
              <w:spacing w:before="100" w:after="100"/>
            </w:pPr>
            <w:r>
              <w:rPr>
                <w:b/>
              </w:rPr>
              <w:t>CV</w:t>
            </w:r>
          </w:p>
        </w:tc>
        <w:tc>
          <w:tcPr>
            <w:tcW w:w="6765" w:type="dxa"/>
          </w:tcPr>
          <w:p w:rsidR="003B4C10" w:rsidRDefault="003B4C10"/>
        </w:tc>
      </w:tr>
      <w:tr w:rsidR="003B4C10">
        <w:tc>
          <w:tcPr>
            <w:tcW w:w="9020" w:type="dxa"/>
            <w:gridSpan w:val="2"/>
          </w:tcPr>
          <w:p w:rsidR="003B4C10" w:rsidRDefault="00D94CBB">
            <w:pPr>
              <w:spacing w:before="60"/>
              <w:jc w:val="both"/>
            </w:pPr>
            <w:r>
              <w:t xml:space="preserve">She </w:t>
            </w:r>
            <w:r>
              <w:t xml:space="preserve">graduated from the Faculty of Humanities and Social Sciences at Comenius University in Bratislava in Slovak Language and Literature and French Language and Literature. She enrolled in the Postgraduate Doctoral Study of Literature, Culture, Performing Arts </w:t>
            </w:r>
            <w:r>
              <w:t>and Film at the Department of Comparative Literature, Faculty of Humanities and Social Sciences, University of Zagreb and successfully passed the Doctoral Exam.</w:t>
            </w:r>
            <w:r>
              <w:br/>
              <w:t>Translator and interpreter of the Croatian Embassy in the Slovak Republic from 1993 to 1997. Pr</w:t>
            </w:r>
            <w:r>
              <w:t>ofessor of Slovak, French and Croatian at the Private Slavic High School in Bratislava from 1998 to 2001. Head of Croatian language courses and summer schools for members of the Croatian minority in the Slovak Republic from 1995 to 2001.</w:t>
            </w:r>
            <w:r>
              <w:br/>
              <w:t>From 2001 to 2006,</w:t>
            </w:r>
            <w:r>
              <w:t xml:space="preserve"> lecturer of the Slovak language at the Faculty of Humanities and Social Sciences, University of Zagreb. She taught Slovak Language Exercises, Slovak Culture and Civilization, Slovak Translation Exercises and the History of the Slovak Literary Language. As</w:t>
            </w:r>
            <w:r>
              <w:t xml:space="preserve"> of 2003, she has participated in the West Slavic Languages in comparison with the Croatian scientific project, led by prof. D. Sesar. From 2006 to this day, she has been working as a senior lecturer of the Slovak language at the Faculty of Humanities and </w:t>
            </w:r>
            <w:r>
              <w:t>Social Sciences, University of Zagreb, Department of West Slavic Languages and Literature, Department of Slovak Language and Literature. She teaches Slovak Translation Exercises and Seminars, 20th Century Slovak Literature, Translation History and Translat</w:t>
            </w:r>
            <w:r>
              <w:t>ed Literature. She presented at several international scientific conferences. Mentor and co-mentor of master's degree theses. She reviewed articles for anthologies and scientific journals. She collaborated with the Miroslav Krleža Lexicographic Institute i</w:t>
            </w:r>
            <w:r>
              <w:t>n the production of encyclopedic entries on Slovak literature, drama and theater.</w:t>
            </w:r>
            <w:r>
              <w:br/>
              <w:t>She translates scientific, specialized texts and fiction from Slovak into Croatian and vice versa. She has been interpreting for many years (simultaneously and consecutively)</w:t>
            </w:r>
            <w:r>
              <w:t>.</w:t>
            </w:r>
            <w:r>
              <w:br/>
              <w:t>She reviewed curricula and textbooks of the Slovak language for members of the Slovak minority in the Republic of Croatia for the Ministry of Science, Education and Sports of the Republic of Croatia. She participates in administering a proficiency exam i</w:t>
            </w:r>
            <w:r>
              <w:t>n the Slovak language according to model C (for teachers of the Slovak language in primary and secondary schools in the Republic of Croatia) as a member of the Examination Committee. Author of a Slovak language exam for court interpreters (C2 level). She r</w:t>
            </w:r>
            <w:r>
              <w:t>uns court interpreter examinations for Slovak language.</w:t>
            </w:r>
            <w:r>
              <w:br/>
              <w:t>She is a member of the Croatian Literary Translators Association and the Croatian Society of University Lecturers.</w:t>
            </w:r>
            <w:r>
              <w:br/>
            </w:r>
            <w:r>
              <w:br/>
            </w:r>
          </w:p>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r w:rsidR="003B4C10">
        <w:tc>
          <w:tcPr>
            <w:tcW w:w="2255" w:type="dxa"/>
          </w:tcPr>
          <w:p w:rsidR="003B4C10" w:rsidRDefault="003B4C10"/>
        </w:tc>
        <w:tc>
          <w:tcPr>
            <w:tcW w:w="6765" w:type="dxa"/>
          </w:tcPr>
          <w:p w:rsidR="003B4C10" w:rsidRDefault="003B4C10"/>
        </w:tc>
      </w:tr>
    </w:tbl>
    <w:p w:rsidR="003B4C10" w:rsidRDefault="003B4C10"/>
    <w:p w:rsidR="003B4C10" w:rsidRDefault="00D94CBB">
      <w:r>
        <w:br w:type="page"/>
      </w:r>
    </w:p>
    <w:sectPr w:rsidR="003B4C10" w:rsidSect="00FC3028">
      <w:footerReference w:type="even" r:id="rId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CBB" w:rsidRDefault="00D94CBB">
      <w:r>
        <w:separator/>
      </w:r>
    </w:p>
  </w:endnote>
  <w:endnote w:type="continuationSeparator" w:id="0">
    <w:p w:rsidR="00D94CBB" w:rsidRDefault="00D94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71950"/>
      <w:docPartObj>
        <w:docPartGallery w:val="Page Numbers (Top of Page)"/>
        <w:docPartUnique/>
      </w:docPartObj>
    </w:sdtPr>
    <w:sdtEndPr/>
    <w:sdtContent>
      <w:p w:rsidR="008D2BFB" w:rsidRDefault="00D94CBB">
        <w:pPr>
          <w:jc w:val="center"/>
        </w:pPr>
        <w:r>
          <w:fldChar w:fldCharType="begin"/>
        </w:r>
        <w:r>
          <w:instrText xml:space="preserve"> PAGE \* MERGEFORMAT</w:instrText>
        </w:r>
        <w:r>
          <w:fldChar w:fldCharType="separate"/>
        </w:r>
        <w:r>
          <w:rPr>
            <w:noProof/>
          </w:rPr>
          <w:t>1</w:t>
        </w:r>
        <w:r>
          <w:rPr>
            <w:noProof/>
          </w:rPr>
          <w:fldChar w:fldCharType="end"/>
        </w:r>
      </w:p>
    </w:sdtContent>
  </w:sdt>
  <w:p w:rsidR="009D472B" w:rsidRDefault="00D94CB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843165"/>
      <w:docPartObj>
        <w:docPartGallery w:val="Page Numbers (Top of Page)"/>
        <w:docPartUnique/>
      </w:docPartObj>
    </w:sdtPr>
    <w:sdtEndPr/>
    <w:sdtContent>
      <w:p w:rsidR="008D2BFB" w:rsidRDefault="00D94CBB">
        <w:pPr>
          <w:jc w:val="center"/>
        </w:pPr>
        <w:r>
          <w:fldChar w:fldCharType="begin"/>
        </w:r>
        <w:r>
          <w:instrText xml:space="preserve"> PAGE \* MERGEFORMAT</w:instrText>
        </w:r>
        <w:r>
          <w:fldChar w:fldCharType="separate"/>
        </w:r>
        <w:r w:rsidR="009724C9">
          <w:rPr>
            <w:noProof/>
          </w:rPr>
          <w:t>48</w:t>
        </w:r>
        <w:r>
          <w:rPr>
            <w:noProof/>
          </w:rPr>
          <w:fldChar w:fldCharType="end"/>
        </w:r>
      </w:p>
    </w:sdtContent>
  </w:sdt>
  <w:p w:rsidR="009D472B" w:rsidRDefault="00D94CB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94C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CBB" w:rsidRDefault="00D94CBB">
      <w:r>
        <w:separator/>
      </w:r>
    </w:p>
  </w:footnote>
  <w:footnote w:type="continuationSeparator" w:id="0">
    <w:p w:rsidR="00D94CBB" w:rsidRDefault="00D94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62"/>
    <w:rsid w:val="001915A3"/>
    <w:rsid w:val="00217F62"/>
    <w:rsid w:val="003B4C10"/>
    <w:rsid w:val="009724C9"/>
    <w:rsid w:val="00A906D8"/>
    <w:rsid w:val="00AB5A74"/>
    <w:rsid w:val="00D94CBB"/>
    <w:rsid w:val="00F071AE"/>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17973</Words>
  <Characters>102452</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2021-10-26T09:34:00Z</dcterms:created>
  <dcterms:modified xsi:type="dcterms:W3CDTF">2021-10-26T09:34:00Z</dcterms:modified>
</cp:coreProperties>
</file>