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A5" w:rsidRDefault="00A303A5" w:rsidP="00A303A5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Češke jezične vježbe IV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A303A5" w:rsidTr="00EB2DDB">
        <w:trPr>
          <w:trHeight w:hRule="exact" w:val="320"/>
        </w:trPr>
        <w:tc>
          <w:tcPr>
            <w:tcW w:w="2255" w:type="dxa"/>
          </w:tcPr>
          <w:p w:rsidR="00A303A5" w:rsidRDefault="00A303A5" w:rsidP="00EB2DDB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A303A5" w:rsidRDefault="00A303A5" w:rsidP="00EB2DDB">
            <w:r>
              <w:t>Češke jezične vježbe IV</w:t>
            </w:r>
          </w:p>
        </w:tc>
      </w:tr>
      <w:tr w:rsidR="00A303A5" w:rsidTr="00EB2DDB">
        <w:trPr>
          <w:trHeight w:hRule="exact" w:val="320"/>
        </w:trPr>
        <w:tc>
          <w:tcPr>
            <w:tcW w:w="2255" w:type="dxa"/>
          </w:tcPr>
          <w:p w:rsidR="00A303A5" w:rsidRDefault="00A303A5" w:rsidP="00EB2DDB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A303A5" w:rsidRDefault="00A303A5" w:rsidP="00EB2DDB">
            <w:r>
              <w:t>Katedra za češki jezik i književnost</w:t>
            </w:r>
          </w:p>
        </w:tc>
      </w:tr>
      <w:tr w:rsidR="00A303A5" w:rsidTr="00EB2DDB">
        <w:trPr>
          <w:trHeight w:hRule="exact" w:val="320"/>
        </w:trPr>
        <w:tc>
          <w:tcPr>
            <w:tcW w:w="2255" w:type="dxa"/>
          </w:tcPr>
          <w:p w:rsidR="00A303A5" w:rsidRDefault="00A303A5" w:rsidP="00EB2DDB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A303A5" w:rsidRDefault="00A303A5" w:rsidP="00EB2DDB">
            <w:r>
              <w:t>4</w:t>
            </w:r>
          </w:p>
        </w:tc>
      </w:tr>
      <w:tr w:rsidR="00A303A5" w:rsidTr="00EB2DDB">
        <w:trPr>
          <w:trHeight w:hRule="exact" w:val="320"/>
        </w:trPr>
        <w:tc>
          <w:tcPr>
            <w:tcW w:w="2255" w:type="dxa"/>
          </w:tcPr>
          <w:p w:rsidR="00A303A5" w:rsidRDefault="00A303A5" w:rsidP="00EB2DDB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A303A5" w:rsidRDefault="00A303A5" w:rsidP="00EB2DDB">
            <w:r>
              <w:t>184176</w:t>
            </w:r>
          </w:p>
        </w:tc>
      </w:tr>
      <w:tr w:rsidR="00A303A5" w:rsidTr="00EB2DDB">
        <w:trPr>
          <w:trHeight w:hRule="exact" w:val="320"/>
        </w:trPr>
        <w:tc>
          <w:tcPr>
            <w:tcW w:w="2255" w:type="dxa"/>
          </w:tcPr>
          <w:p w:rsidR="00A303A5" w:rsidRDefault="00A303A5" w:rsidP="00EB2DDB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A303A5" w:rsidRDefault="00A303A5" w:rsidP="00EB2DDB">
            <w:r>
              <w:t>Ljetni</w:t>
            </w:r>
          </w:p>
        </w:tc>
      </w:tr>
      <w:tr w:rsidR="00A303A5" w:rsidTr="00EB2DDB">
        <w:tc>
          <w:tcPr>
            <w:tcW w:w="2255" w:type="dxa"/>
          </w:tcPr>
          <w:p w:rsidR="00A303A5" w:rsidRDefault="00A303A5" w:rsidP="00EB2DDB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A303A5" w:rsidRDefault="00A303A5" w:rsidP="00EB2DDB">
            <w:r>
              <w:t xml:space="preserve">Slavomira Ribarova, v. </w:t>
            </w:r>
            <w:proofErr w:type="spellStart"/>
            <w:r>
              <w:t>lekt</w:t>
            </w:r>
            <w:proofErr w:type="spellEnd"/>
            <w:r>
              <w:t>. (nositelj)</w:t>
            </w:r>
            <w:r>
              <w:br/>
              <w:t xml:space="preserve">Alen </w:t>
            </w:r>
            <w:proofErr w:type="spellStart"/>
            <w:r>
              <w:t>Novosad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A303A5" w:rsidTr="00EB2DDB">
        <w:tc>
          <w:tcPr>
            <w:tcW w:w="2255" w:type="dxa"/>
            <w:tcMar>
              <w:top w:w="160" w:type="dxa"/>
            </w:tcMar>
          </w:tcPr>
          <w:p w:rsidR="00A303A5" w:rsidRDefault="00A303A5" w:rsidP="00EB2DDB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A303A5" w:rsidTr="00EB2DDB">
              <w:tc>
                <w:tcPr>
                  <w:tcW w:w="2310" w:type="dxa"/>
                  <w:tcMar>
                    <w:left w:w="0" w:type="dxa"/>
                  </w:tcMar>
                </w:tcPr>
                <w:p w:rsidR="00A303A5" w:rsidRDefault="00A303A5" w:rsidP="00EB2DDB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A303A5" w:rsidRDefault="00A303A5" w:rsidP="00EB2DDB">
                  <w:r>
                    <w:t>60</w:t>
                  </w:r>
                </w:p>
              </w:tc>
            </w:tr>
          </w:tbl>
          <w:p w:rsidR="00A303A5" w:rsidRDefault="00A303A5" w:rsidP="00EB2DDB"/>
        </w:tc>
      </w:tr>
      <w:tr w:rsidR="00A303A5" w:rsidTr="00EB2DDB">
        <w:tc>
          <w:tcPr>
            <w:tcW w:w="2255" w:type="dxa"/>
            <w:tcMar>
              <w:top w:w="160" w:type="dxa"/>
            </w:tcMar>
          </w:tcPr>
          <w:p w:rsidR="00A303A5" w:rsidRDefault="00A303A5" w:rsidP="00EB2DDB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A303A5" w:rsidRDefault="00A303A5" w:rsidP="00EB2DDB">
            <w:r>
              <w:t>Za upis kolegija je potrebno položiti kolegij Češke jezične vježbe III</w:t>
            </w:r>
          </w:p>
        </w:tc>
      </w:tr>
      <w:tr w:rsidR="00A303A5" w:rsidTr="00EB2DDB">
        <w:tc>
          <w:tcPr>
            <w:tcW w:w="2255" w:type="dxa"/>
            <w:tcMar>
              <w:top w:w="160" w:type="dxa"/>
            </w:tcMar>
          </w:tcPr>
          <w:p w:rsidR="00A303A5" w:rsidRDefault="00A303A5" w:rsidP="00EB2DDB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A303A5" w:rsidRDefault="00A303A5" w:rsidP="00EB2DDB">
            <w:pPr>
              <w:jc w:val="both"/>
            </w:pPr>
            <w:r>
              <w:t>Stjecanje jezičnih komunikacijskih kompetencija na češkome na razini C1 prema Zajedničkom europskom referentnom okviru za jezike Vijeća Europe.</w:t>
            </w:r>
          </w:p>
        </w:tc>
      </w:tr>
      <w:tr w:rsidR="00A303A5" w:rsidTr="00EB2DDB">
        <w:tc>
          <w:tcPr>
            <w:tcW w:w="2255" w:type="dxa"/>
            <w:tcMar>
              <w:top w:w="160" w:type="dxa"/>
            </w:tcMar>
          </w:tcPr>
          <w:p w:rsidR="00A303A5" w:rsidRDefault="00A303A5" w:rsidP="00EB2DDB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A303A5" w:rsidRDefault="00A303A5" w:rsidP="00EB2DDB">
            <w:pPr>
              <w:jc w:val="both"/>
            </w:pPr>
            <w:r>
              <w:t xml:space="preserve">Sve aktivnosti se odvijaju na jeziku koji se predaje. Interaktivna nastava: vježbe, </w:t>
            </w:r>
            <w:proofErr w:type="spellStart"/>
            <w:r>
              <w:t>professor</w:t>
            </w:r>
            <w:proofErr w:type="spellEnd"/>
            <w:r>
              <w:t xml:space="preserve"> objašnjava i pomaže pri usvajanju gradiva, prezentacije, debate na nastavi, online nastava, podcasti, audio- i </w:t>
            </w:r>
            <w:proofErr w:type="spellStart"/>
            <w:r>
              <w:t>videomaterijali</w:t>
            </w:r>
            <w:proofErr w:type="spellEnd"/>
            <w:r>
              <w:t>, izvannastavne aktivnosti itd.</w:t>
            </w:r>
          </w:p>
        </w:tc>
      </w:tr>
      <w:tr w:rsidR="00A303A5" w:rsidTr="00EB2DDB">
        <w:tc>
          <w:tcPr>
            <w:tcW w:w="2255" w:type="dxa"/>
            <w:tcMar>
              <w:top w:w="160" w:type="dxa"/>
            </w:tcMar>
          </w:tcPr>
          <w:p w:rsidR="00A303A5" w:rsidRDefault="00A303A5" w:rsidP="00EB2DDB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A303A5" w:rsidRDefault="00A303A5" w:rsidP="00EB2DDB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 xml:space="preserve">Ispit na kraju semestra podrazumijeva provjeru stečenog znanja tijekom semestra. Sastoji se od pismenog (provjera gramatike i vokabulara) i usmenog dijela (provjera usvojenosti </w:t>
            </w:r>
            <w:proofErr w:type="spellStart"/>
            <w:r>
              <w:t>komunikacijskich</w:t>
            </w:r>
            <w:proofErr w:type="spellEnd"/>
            <w:r>
              <w:t xml:space="preserve"> vještina).</w:t>
            </w:r>
          </w:p>
        </w:tc>
      </w:tr>
      <w:tr w:rsidR="00A303A5" w:rsidTr="00EB2DDB">
        <w:tc>
          <w:tcPr>
            <w:tcW w:w="2255" w:type="dxa"/>
            <w:tcMar>
              <w:top w:w="160" w:type="dxa"/>
            </w:tcMar>
          </w:tcPr>
          <w:p w:rsidR="00A303A5" w:rsidRDefault="00A303A5" w:rsidP="00EB2DDB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A303A5" w:rsidRDefault="00A303A5" w:rsidP="00EB2DDB"/>
        </w:tc>
      </w:tr>
      <w:tr w:rsidR="00A303A5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>ispravno se koristiti svim gramatičkim oblicima češkoga jezika u pismenom i usmenom izražavanju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>sudjelovati u diskusijama o različitim temama na češkom jeziku; pokrenuti, voditi, rezimirati i okončati raspravu ili polemiku na češkom jeziku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>preoblikovati i sažeti tekstove različitih tipova diskursa na češkom jeziku na gramatički, stilski i komunikacijski primjeren način;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 xml:space="preserve">analizirati i komentirati češke tekstove različite </w:t>
                  </w:r>
                  <w:proofErr w:type="spellStart"/>
                  <w:r>
                    <w:t>funkcionalnostilske</w:t>
                  </w:r>
                  <w:proofErr w:type="spellEnd"/>
                  <w:r>
                    <w:t xml:space="preserve"> pripadnosti, objasniti upotrijebljena jezična i stilska sredstva te ih povezati s odgovarajućim sredstvima u hrvatskom jeziku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>samostalno prevesti s češkog  na hrvatski jezik i s hrvatskog na češki jezik tekst za koji nisu potrebna specifična stručna znanja koji odgovara razini C1 prema ZEROJ-u</w:t>
                  </w:r>
                </w:p>
              </w:tc>
            </w:tr>
          </w:tbl>
          <w:p w:rsidR="00A303A5" w:rsidRDefault="00A303A5" w:rsidP="00EB2DDB"/>
        </w:tc>
      </w:tr>
      <w:tr w:rsidR="00A303A5" w:rsidTr="00EB2DDB">
        <w:tc>
          <w:tcPr>
            <w:tcW w:w="2255" w:type="dxa"/>
            <w:tcMar>
              <w:top w:w="160" w:type="dxa"/>
            </w:tcMar>
          </w:tcPr>
          <w:p w:rsidR="00A303A5" w:rsidRDefault="00A303A5" w:rsidP="00EB2DDB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A303A5" w:rsidRDefault="00A303A5" w:rsidP="00EB2DDB"/>
        </w:tc>
      </w:tr>
      <w:tr w:rsidR="00A303A5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>Osnovne obavijesti o kolegiju i literaturi.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>Aktualni tekstovi  iz dnevnog ili stručnog tiska. Tvorba pridjeva. Interpunkcija.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lastRenderedPageBreak/>
                    <w:t>3.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 xml:space="preserve">Aktualni tekstovi  iz dnevnog tiska ili stručnog tiska. Tvorba pridjeva. Usvajanje komunikacijskih vještina putem rasprave o temi Ekologija, izabranoj iz ponuđenih </w:t>
                  </w:r>
                  <w:proofErr w:type="spellStart"/>
                  <w:r>
                    <w:t>podkasta</w:t>
                  </w:r>
                  <w:proofErr w:type="spellEnd"/>
                  <w:r>
                    <w:t>. Ponavljanje i proširivanje gramatičkih jedinica. Interpunkcija. Kontrolni test.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 xml:space="preserve">Aktualni tekstovi  iz dnevnog tiska ili stručnog tiska. Usvajanje komunikacijskih vještina i proširivanje leksičkog fonda putem rasprave o temama </w:t>
                  </w:r>
                  <w:proofErr w:type="spellStart"/>
                  <w:r>
                    <w:t>inspirarni</w:t>
                  </w:r>
                  <w:proofErr w:type="spellEnd"/>
                  <w:r>
                    <w:t xml:space="preserve"> filmom: Šarlatán. Interpunkcija.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 xml:space="preserve">Aktualni tekstovi  iz dnevnog tiska ili stručnog tiska. Tvorba pridjeva. Usvajanje komunikacijskih vještina putem rasprave o </w:t>
                  </w:r>
                  <w:proofErr w:type="spellStart"/>
                  <w:r>
                    <w:t>o</w:t>
                  </w:r>
                  <w:proofErr w:type="spellEnd"/>
                  <w:r>
                    <w:t xml:space="preserve"> temi Emocije, izabranoj iz ponuđenih </w:t>
                  </w:r>
                  <w:proofErr w:type="spellStart"/>
                  <w:r>
                    <w:t>podkasta</w:t>
                  </w:r>
                  <w:proofErr w:type="spellEnd"/>
                  <w:r>
                    <w:t xml:space="preserve">. Ponavljanje prijedloga s naglaskom na </w:t>
                  </w:r>
                  <w:proofErr w:type="spellStart"/>
                  <w:r>
                    <w:t>interferentne</w:t>
                  </w:r>
                  <w:proofErr w:type="spellEnd"/>
                  <w:r>
                    <w:t xml:space="preserve"> s hrvatskim prijedlozima. Interpunkcija.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 xml:space="preserve">Aktualni tekstovi  iz dnevnog tiska ili stručnog tiska. Tvorba imenica. Red </w:t>
                  </w:r>
                  <w:proofErr w:type="spellStart"/>
                  <w:r>
                    <w:t>rječi</w:t>
                  </w:r>
                  <w:proofErr w:type="spellEnd"/>
                  <w:r>
                    <w:t xml:space="preserve">. Usvajanje komunikacijskih vještina putem rasprave o temi Tehnološke inovacije iz izabranoj iz ponuđenih </w:t>
                  </w:r>
                  <w:proofErr w:type="spellStart"/>
                  <w:r>
                    <w:t>podkasta</w:t>
                  </w:r>
                  <w:proofErr w:type="spellEnd"/>
                  <w:r>
                    <w:t>. Ponavljanje pravopisnih pravila. Kontrolni test.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 xml:space="preserve">Aktualni tekstovi  iz dnevnog tiska. Tvorba imenica. Ponavljanje i proširivanje gramatičkih jedinica. </w:t>
                  </w:r>
                  <w:proofErr w:type="spellStart"/>
                  <w:r>
                    <w:t>Interpunkcija:mjesto</w:t>
                  </w:r>
                  <w:proofErr w:type="spellEnd"/>
                  <w:r>
                    <w:t xml:space="preserve"> interpunkcijskih znakova u odnosu na druge znakove.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 xml:space="preserve">Aktualni tekstovi  iz dnevnog tiska. Tvorba imenica. Usvajanje komunikacijskih vještina putem rasprave o temi Samopomoć izabranoj iz ponuđenih </w:t>
                  </w:r>
                  <w:proofErr w:type="spellStart"/>
                  <w:r>
                    <w:t>podkasta</w:t>
                  </w:r>
                  <w:proofErr w:type="spellEnd"/>
                  <w:r>
                    <w:t>. Ponavljanje i proširivanje gramatičkih jedinica. Interpunkcija: mjesto interpunkcijskih znakova u odnosu na druge znakove.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 xml:space="preserve">Aktualni tekstovi  iz dnevnog tiska. Modalnost </w:t>
                  </w:r>
                  <w:proofErr w:type="spellStart"/>
                  <w:r>
                    <w:t>rečenice.Usvajanje</w:t>
                  </w:r>
                  <w:proofErr w:type="spellEnd"/>
                  <w:r>
                    <w:t xml:space="preserve"> komunikacijskih vještina i proširivanje leksičkog fonda putem rasprave o temama </w:t>
                  </w:r>
                  <w:proofErr w:type="spellStart"/>
                  <w:r>
                    <w:t>inspirarni</w:t>
                  </w:r>
                  <w:proofErr w:type="spellEnd"/>
                  <w:r>
                    <w:t xml:space="preserve"> filmom: Národní </w:t>
                  </w:r>
                  <w:proofErr w:type="spellStart"/>
                  <w:r>
                    <w:t>třída</w:t>
                  </w:r>
                  <w:proofErr w:type="spellEnd"/>
                  <w:r>
                    <w:t>. Kontrolni test.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 xml:space="preserve">Aktualni tekstovi  iz dnevnog tiska. Modalnost rečenice. Usvajanje komunikacijskih vještina putem rasprave o temi Kriminal izabranoj iz ponuđenih </w:t>
                  </w:r>
                  <w:proofErr w:type="spellStart"/>
                  <w:r>
                    <w:t>podkasta</w:t>
                  </w:r>
                  <w:proofErr w:type="spellEnd"/>
                  <w:r>
                    <w:t xml:space="preserve">. Ponavljanje prijedloga s naglaskom na </w:t>
                  </w:r>
                  <w:proofErr w:type="spellStart"/>
                  <w:r>
                    <w:t>interferentne</w:t>
                  </w:r>
                  <w:proofErr w:type="spellEnd"/>
                  <w:r>
                    <w:t xml:space="preserve"> s hrvatskim prijedlozima. Kratice i oznake.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 xml:space="preserve">Aktualni tekstovi  iz dnevnog tiska. Tvorba imenica. Usvajanje komunikacijskih vještina putem rasprave o temi Prehrana  izabranoj iz ponuđenih </w:t>
                  </w:r>
                  <w:proofErr w:type="spellStart"/>
                  <w:r>
                    <w:t>podkasta</w:t>
                  </w:r>
                  <w:proofErr w:type="spellEnd"/>
                  <w:r>
                    <w:t>. Ponavljanje i proširivanje gramatičkih jedinica. Kratice i oznake.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 xml:space="preserve">Aktualni tekstovi  iz dnevnog tiska. Tvorba imenica.  Usvajanje komunikacijskih vještina putem rasprave o izabranoj temi Arhitektura izabranoj iz ponuđenih </w:t>
                  </w:r>
                  <w:proofErr w:type="spellStart"/>
                  <w:r>
                    <w:t>podkasta</w:t>
                  </w:r>
                  <w:proofErr w:type="spellEnd"/>
                  <w:r>
                    <w:t>. Ponavljanje pravopisnih pravila. Kontrolni test.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 xml:space="preserve">Aktualni tekstovi  iz dnevnog tiska. Tvorba imenica. Usvajanje komunikacijskih vještina i proširivanje leksičkog fonda putem rasprave o temama </w:t>
                  </w:r>
                  <w:proofErr w:type="spellStart"/>
                  <w:r>
                    <w:t>inspirarni</w:t>
                  </w:r>
                  <w:proofErr w:type="spellEnd"/>
                  <w:r>
                    <w:t xml:space="preserve"> aktualnim filmom po izboru studenata. Ponavljanje i proširivanje gramatičkih </w:t>
                  </w:r>
                  <w:proofErr w:type="spellStart"/>
                  <w:r>
                    <w:t>jedinica.Ponavljanje</w:t>
                  </w:r>
                  <w:proofErr w:type="spellEnd"/>
                  <w:r>
                    <w:t xml:space="preserve"> pravopisnih pravila.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 xml:space="preserve">Usvajanje komunikacijskih vještina putem rasprave o izabranoj temi iz online ponude </w:t>
                  </w:r>
                  <w:proofErr w:type="spellStart"/>
                  <w:r>
                    <w:t>podkasta</w:t>
                  </w:r>
                  <w:proofErr w:type="spellEnd"/>
                  <w:r>
                    <w:t>. Ponavljanje i proširivanje gramatičkih jedinica. Ponavljanje pravopisnih pravila. Kontrolni test.</w:t>
                  </w:r>
                </w:p>
              </w:tc>
            </w:tr>
            <w:tr w:rsidR="00A303A5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A303A5" w:rsidRDefault="00A303A5" w:rsidP="00EB2DDB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A303A5" w:rsidRDefault="00A303A5" w:rsidP="00EB2DDB">
                  <w:pPr>
                    <w:jc w:val="both"/>
                  </w:pPr>
                  <w:r>
                    <w:t>Ponavljanje cjelokupnog gradiva i priprema za ispit.</w:t>
                  </w:r>
                </w:p>
              </w:tc>
            </w:tr>
          </w:tbl>
          <w:p w:rsidR="00A303A5" w:rsidRDefault="00A303A5" w:rsidP="00EB2DDB"/>
        </w:tc>
      </w:tr>
      <w:tr w:rsidR="00A303A5" w:rsidTr="00EB2DDB">
        <w:tc>
          <w:tcPr>
            <w:tcW w:w="2255" w:type="dxa"/>
          </w:tcPr>
          <w:p w:rsidR="00A303A5" w:rsidRDefault="00A303A5" w:rsidP="00EB2DDB"/>
        </w:tc>
        <w:tc>
          <w:tcPr>
            <w:tcW w:w="6765" w:type="dxa"/>
          </w:tcPr>
          <w:p w:rsidR="00A303A5" w:rsidRDefault="00A303A5" w:rsidP="00EB2DDB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A5"/>
    <w:rsid w:val="00086A05"/>
    <w:rsid w:val="00164429"/>
    <w:rsid w:val="00A3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D65BC-AA07-4D4E-BEF2-B36AF827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3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03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2021-10-29T13:25:00Z</dcterms:created>
  <dcterms:modified xsi:type="dcterms:W3CDTF">2021-10-29T13:26:00Z</dcterms:modified>
</cp:coreProperties>
</file>