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7ADBB" w14:textId="77777777" w:rsidR="00195517" w:rsidRDefault="1DFD8472" w:rsidP="1DFD8472">
      <w:pPr>
        <w:pStyle w:val="Tijelo"/>
        <w:jc w:val="center"/>
        <w:rPr>
          <w:b/>
          <w:bCs/>
          <w:sz w:val="28"/>
          <w:szCs w:val="28"/>
        </w:rPr>
      </w:pPr>
      <w:r w:rsidRPr="1DFD8472">
        <w:rPr>
          <w:b/>
          <w:bCs/>
          <w:sz w:val="28"/>
          <w:szCs w:val="28"/>
        </w:rPr>
        <w:t>Prijediplomski sveučilišni dvopredmetni studijski program</w:t>
      </w:r>
    </w:p>
    <w:p w14:paraId="2255DBE3" w14:textId="77777777" w:rsidR="00195517" w:rsidRDefault="00000000">
      <w:pPr>
        <w:pStyle w:val="Tijelo"/>
        <w:jc w:val="center"/>
        <w:rPr>
          <w:b/>
          <w:bCs/>
          <w:sz w:val="28"/>
          <w:szCs w:val="28"/>
        </w:rPr>
      </w:pPr>
      <w:r>
        <w:rPr>
          <w:b/>
          <w:bCs/>
          <w:sz w:val="28"/>
          <w:szCs w:val="28"/>
        </w:rPr>
        <w:t>SLOVAČKI JEZIK I KNJIŽ</w:t>
      </w:r>
      <w:r>
        <w:rPr>
          <w:b/>
          <w:bCs/>
          <w:sz w:val="28"/>
          <w:szCs w:val="28"/>
          <w:lang w:val="nl-NL"/>
        </w:rPr>
        <w:t xml:space="preserve">EVNOST </w:t>
      </w:r>
    </w:p>
    <w:p w14:paraId="56C96A1D" w14:textId="77777777" w:rsidR="00195517" w:rsidRDefault="1DFD8472" w:rsidP="1DFD8472">
      <w:pPr>
        <w:pStyle w:val="Tijelo"/>
        <w:jc w:val="both"/>
        <w:rPr>
          <w:sz w:val="20"/>
          <w:szCs w:val="20"/>
        </w:rPr>
      </w:pPr>
      <w:r w:rsidRPr="1DFD8472">
        <w:rPr>
          <w:b/>
          <w:bCs/>
          <w:sz w:val="20"/>
          <w:szCs w:val="20"/>
        </w:rPr>
        <w:t>Slovački jezik i književnost</w:t>
      </w:r>
      <w:r w:rsidRPr="1DFD8472">
        <w:rPr>
          <w:sz w:val="20"/>
          <w:szCs w:val="20"/>
        </w:rPr>
        <w:t xml:space="preserve"> je prijediplomski sveučilišni studijski program koji se izvodi na Filozofskom fakultetu Sveučilišta u Zagrebu kao dvopredmetni program opsega 90 ECTS-a. </w:t>
      </w:r>
    </w:p>
    <w:p w14:paraId="608746CB" w14:textId="77777777" w:rsidR="00195517" w:rsidRPr="001A7F44" w:rsidRDefault="1DFD8472" w:rsidP="1DFD8472">
      <w:pPr>
        <w:pStyle w:val="Tijelo"/>
        <w:jc w:val="both"/>
        <w:rPr>
          <w:sz w:val="20"/>
          <w:szCs w:val="20"/>
          <w:lang w:val="pl-PL"/>
        </w:rPr>
      </w:pPr>
      <w:r w:rsidRPr="1DFD8472">
        <w:rPr>
          <w:sz w:val="20"/>
          <w:szCs w:val="20"/>
        </w:rPr>
        <w:t xml:space="preserve">Od akademske godine 2024./25. počinje izvođenje reformiranog prijediplomskog studijskog programa slovačkog jezika i književnosti. </w:t>
      </w:r>
      <w:r w:rsidRPr="001A7F44">
        <w:rPr>
          <w:sz w:val="20"/>
          <w:szCs w:val="20"/>
          <w:lang w:val="pl-PL"/>
        </w:rPr>
        <w:t>Studenti koji su do 2023./24. upisali prijediplomski studijski program slovačkog jezika i književnosti nastavljaju studirati pod uvjetima koje su upisali (dakle 2. i 3. godinu studija upisuju dalje redovito po starom programu). Studenti koji nisu ispunili sve obaveze starog studijskog programa zbog mirovanja studija, pada godine i sl. imaju dvije mogućnosti: završetak studija po starom programu ili prijelaz na novi studijski program. Ako se kolegiji starog studijskog programa više ne izvode ili su izmijenjeni (ne izvode se od 2024./25. kolegiji 1. godine starog programa, od 2025./26. kolegiji 2. godine starog programa, od 2026./27. kolegiji 3. godine starog programa) student koji nije odslušao neke obvezne kolegije ima adekvatne zamjenske kolegije.</w:t>
      </w:r>
    </w:p>
    <w:p w14:paraId="06AEF3B2" w14:textId="77777777" w:rsidR="00195517" w:rsidRPr="001A7F44" w:rsidRDefault="1DFD8472" w:rsidP="1DFD8472">
      <w:pPr>
        <w:pStyle w:val="Tijelo"/>
        <w:jc w:val="both"/>
        <w:rPr>
          <w:sz w:val="20"/>
          <w:szCs w:val="20"/>
          <w:lang w:val="pl-PL"/>
        </w:rPr>
      </w:pPr>
      <w:r w:rsidRPr="001A7F44">
        <w:rPr>
          <w:b/>
          <w:bCs/>
          <w:sz w:val="20"/>
          <w:szCs w:val="20"/>
          <w:lang w:val="pl-PL"/>
        </w:rPr>
        <w:t>Završetak prijediplomskog programa slovačkog jezika i književnosti po starom programu</w:t>
      </w:r>
      <w:r w:rsidRPr="001A7F44">
        <w:rPr>
          <w:sz w:val="20"/>
          <w:szCs w:val="20"/>
          <w:lang w:val="pl-PL"/>
        </w:rPr>
        <w:t xml:space="preserve"> (upisani do 2023./24.) </w:t>
      </w:r>
      <w:r w:rsidRPr="001A7F44">
        <w:rPr>
          <w:b/>
          <w:bCs/>
          <w:sz w:val="20"/>
          <w:szCs w:val="20"/>
          <w:lang w:val="pl-PL"/>
        </w:rPr>
        <w:t>v. IZLAZNA strategija</w:t>
      </w:r>
    </w:p>
    <w:p w14:paraId="1C9D7F90" w14:textId="77777777" w:rsidR="00195517" w:rsidRPr="001A7F44" w:rsidRDefault="1DFD8472" w:rsidP="1DFD8472">
      <w:pPr>
        <w:pStyle w:val="Tijelo"/>
        <w:jc w:val="both"/>
        <w:rPr>
          <w:sz w:val="20"/>
          <w:szCs w:val="20"/>
          <w:lang w:val="pl-PL"/>
        </w:rPr>
      </w:pPr>
      <w:r w:rsidRPr="001A7F44">
        <w:rPr>
          <w:b/>
          <w:bCs/>
          <w:sz w:val="20"/>
          <w:szCs w:val="20"/>
          <w:lang w:val="pl-PL"/>
        </w:rPr>
        <w:t>Završetak prijediplomskog programa slovačkog jezika i književnosti prelaženjem na novi studijski program</w:t>
      </w:r>
      <w:r w:rsidRPr="001A7F44">
        <w:rPr>
          <w:sz w:val="20"/>
          <w:szCs w:val="20"/>
          <w:lang w:val="pl-PL"/>
        </w:rPr>
        <w:t xml:space="preserve"> (studenti upisani po starom programu do 2023./24., koji žele prijeći na reformirani prijediplomski studijski program slovačkog jezika i književnosti, mogu od 2024./25. prijeći na 1. godinu, od 2025./26. na 2. godinu, od 2026./27. na 3. godinu) </w:t>
      </w:r>
      <w:r w:rsidRPr="001A7F44">
        <w:rPr>
          <w:b/>
          <w:bCs/>
          <w:sz w:val="20"/>
          <w:szCs w:val="20"/>
          <w:lang w:val="pl-PL"/>
        </w:rPr>
        <w:t>v. PRIJELAZNA strategija</w:t>
      </w:r>
    </w:p>
    <w:p w14:paraId="672A6659" w14:textId="77777777" w:rsidR="00195517" w:rsidRPr="001A7F44" w:rsidRDefault="00195517">
      <w:pPr>
        <w:pStyle w:val="Tijelo"/>
        <w:rPr>
          <w:sz w:val="20"/>
          <w:szCs w:val="20"/>
          <w:lang w:val="pl-PL"/>
        </w:rPr>
      </w:pPr>
    </w:p>
    <w:p w14:paraId="63F35A2E" w14:textId="77777777" w:rsidR="00195517" w:rsidRPr="001A7F44" w:rsidRDefault="1DFD8472" w:rsidP="1DFD8472">
      <w:pPr>
        <w:pStyle w:val="Tijelo"/>
        <w:jc w:val="center"/>
        <w:rPr>
          <w:b/>
          <w:bCs/>
          <w:sz w:val="28"/>
          <w:szCs w:val="28"/>
          <w:lang w:val="pl-PL"/>
        </w:rPr>
      </w:pPr>
      <w:r w:rsidRPr="001A7F44">
        <w:rPr>
          <w:b/>
          <w:bCs/>
          <w:sz w:val="28"/>
          <w:szCs w:val="28"/>
          <w:lang w:val="pl-PL"/>
        </w:rPr>
        <w:t>Izlazna strategija</w:t>
      </w:r>
    </w:p>
    <w:p w14:paraId="622A715F" w14:textId="77777777" w:rsidR="00195517" w:rsidRPr="001A7F44" w:rsidRDefault="1DFD8472" w:rsidP="1DFD8472">
      <w:pPr>
        <w:pStyle w:val="Tijelo"/>
        <w:spacing w:after="0" w:line="240" w:lineRule="auto"/>
        <w:jc w:val="center"/>
        <w:rPr>
          <w:sz w:val="28"/>
          <w:szCs w:val="28"/>
          <w:lang w:val="pl-PL"/>
        </w:rPr>
      </w:pPr>
      <w:r w:rsidRPr="001A7F44">
        <w:rPr>
          <w:sz w:val="28"/>
          <w:szCs w:val="28"/>
          <w:lang w:val="pl-PL"/>
        </w:rPr>
        <w:t>(završavanje studija po starom programu)</w:t>
      </w:r>
    </w:p>
    <w:p w14:paraId="0A37501D" w14:textId="77777777" w:rsidR="00195517" w:rsidRPr="001A7F44" w:rsidRDefault="00000000">
      <w:pPr>
        <w:pStyle w:val="Tijelo"/>
        <w:tabs>
          <w:tab w:val="left" w:pos="5325"/>
        </w:tabs>
        <w:spacing w:after="0" w:line="240" w:lineRule="auto"/>
        <w:rPr>
          <w:sz w:val="20"/>
          <w:szCs w:val="20"/>
          <w:lang w:val="pl-PL"/>
        </w:rPr>
      </w:pPr>
      <w:r w:rsidRPr="001A7F44">
        <w:rPr>
          <w:sz w:val="20"/>
          <w:szCs w:val="20"/>
          <w:lang w:val="pl-PL"/>
        </w:rPr>
        <w:tab/>
      </w:r>
    </w:p>
    <w:p w14:paraId="510E7F76" w14:textId="77777777" w:rsidR="00195517" w:rsidRPr="001A7F44" w:rsidRDefault="1DFD8472" w:rsidP="1DFD8472">
      <w:pPr>
        <w:pStyle w:val="Tijelo"/>
        <w:spacing w:after="0" w:line="240" w:lineRule="auto"/>
        <w:jc w:val="both"/>
        <w:rPr>
          <w:sz w:val="20"/>
          <w:szCs w:val="20"/>
          <w:lang w:val="pl-PL"/>
        </w:rPr>
      </w:pPr>
      <w:r w:rsidRPr="001A7F44">
        <w:rPr>
          <w:sz w:val="20"/>
          <w:szCs w:val="20"/>
          <w:lang w:val="pl-PL"/>
        </w:rPr>
        <w:t>Studenti koji su prijediplomski studij slovačkog jezika i književnosti upisali do 2023./24. završavaju studij redovito pod uvjetima po kojima su upisali studij. Samo studenti koji nisu ispunili sve obaveze studijskog programa zbog mirovanja studija, pada godine i sl., a obavezni kolegiji starog programa se više ne izvode u reformiranom studijskom programu, upisat će ekvivalentne obavezne kolegije:</w:t>
      </w:r>
    </w:p>
    <w:p w14:paraId="5DAB6C7B" w14:textId="77777777" w:rsidR="00195517" w:rsidRPr="001A7F44" w:rsidRDefault="00195517">
      <w:pPr>
        <w:pStyle w:val="Tijelo"/>
        <w:spacing w:after="0" w:line="240" w:lineRule="auto"/>
        <w:rPr>
          <w:sz w:val="20"/>
          <w:szCs w:val="20"/>
          <w:lang w:val="pl-PL"/>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73"/>
        <w:gridCol w:w="4343"/>
      </w:tblGrid>
      <w:tr w:rsidR="00195517" w:rsidRPr="001A7F44" w14:paraId="7307A038" w14:textId="77777777" w:rsidTr="1DFD8472">
        <w:trPr>
          <w:trHeight w:val="1339"/>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02EB378F" w14:textId="77777777" w:rsidR="00195517" w:rsidRPr="001A7F44" w:rsidRDefault="00195517">
            <w:pPr>
              <w:pStyle w:val="Tijelo"/>
              <w:jc w:val="center"/>
              <w:rPr>
                <w:b/>
                <w:bCs/>
                <w:sz w:val="20"/>
                <w:szCs w:val="20"/>
                <w:lang w:val="pl-PL"/>
              </w:rPr>
            </w:pPr>
          </w:p>
          <w:p w14:paraId="2A1522C6" w14:textId="77777777" w:rsidR="00195517" w:rsidRPr="001A7F44" w:rsidRDefault="1DFD8472" w:rsidP="1DFD8472">
            <w:pPr>
              <w:pStyle w:val="Tijelo"/>
              <w:spacing w:after="0" w:line="240" w:lineRule="auto"/>
              <w:jc w:val="center"/>
              <w:rPr>
                <w:b/>
                <w:bCs/>
                <w:sz w:val="20"/>
                <w:szCs w:val="20"/>
                <w:lang w:val="pl-PL"/>
              </w:rPr>
            </w:pPr>
            <w:r w:rsidRPr="001A7F44">
              <w:rPr>
                <w:b/>
                <w:bCs/>
                <w:sz w:val="20"/>
                <w:szCs w:val="20"/>
                <w:lang w:val="pl-PL"/>
              </w:rPr>
              <w:t xml:space="preserve">Prijediplomski sveučilišni studijski program </w:t>
            </w:r>
          </w:p>
          <w:p w14:paraId="4DF045D3" w14:textId="77777777" w:rsidR="00195517" w:rsidRPr="001A7F44" w:rsidRDefault="1DFD8472" w:rsidP="1DFD8472">
            <w:pPr>
              <w:pStyle w:val="Tijelo"/>
              <w:spacing w:after="0" w:line="240" w:lineRule="auto"/>
              <w:jc w:val="center"/>
              <w:rPr>
                <w:b/>
                <w:bCs/>
                <w:sz w:val="20"/>
                <w:szCs w:val="20"/>
                <w:lang w:val="pl-PL"/>
              </w:rPr>
            </w:pPr>
            <w:r w:rsidRPr="001A7F44">
              <w:rPr>
                <w:b/>
                <w:bCs/>
                <w:sz w:val="20"/>
                <w:szCs w:val="20"/>
                <w:lang w:val="pl-PL"/>
              </w:rPr>
              <w:t xml:space="preserve">slovačkog jezika i književnosti </w:t>
            </w:r>
          </w:p>
          <w:p w14:paraId="0064AF17" w14:textId="77777777" w:rsidR="00195517" w:rsidRPr="001A7F44" w:rsidRDefault="1DFD8472" w:rsidP="1DFD8472">
            <w:pPr>
              <w:pStyle w:val="Tijelo"/>
              <w:spacing w:after="0" w:line="240" w:lineRule="auto"/>
              <w:jc w:val="center"/>
              <w:rPr>
                <w:b/>
                <w:bCs/>
                <w:sz w:val="20"/>
                <w:szCs w:val="20"/>
                <w:lang w:val="pl-PL"/>
              </w:rPr>
            </w:pPr>
            <w:r w:rsidRPr="001A7F44">
              <w:rPr>
                <w:b/>
                <w:bCs/>
                <w:sz w:val="20"/>
                <w:szCs w:val="20"/>
                <w:lang w:val="pl-PL"/>
              </w:rPr>
              <w:t>(izvodi se od 2005./06. do 2023./24.)</w:t>
            </w:r>
          </w:p>
          <w:p w14:paraId="15048746" w14:textId="77777777" w:rsidR="00195517" w:rsidRPr="001A7F44" w:rsidRDefault="00000000">
            <w:pPr>
              <w:pStyle w:val="Tijelo"/>
              <w:spacing w:after="0" w:line="240" w:lineRule="auto"/>
              <w:jc w:val="center"/>
              <w:rPr>
                <w:b/>
                <w:bCs/>
                <w:sz w:val="20"/>
                <w:szCs w:val="20"/>
                <w:lang w:val="pl-PL"/>
              </w:rPr>
            </w:pPr>
            <w:r w:rsidRPr="001A7F44">
              <w:rPr>
                <w:b/>
                <w:bCs/>
                <w:sz w:val="20"/>
                <w:szCs w:val="20"/>
                <w:lang w:val="pl-PL"/>
              </w:rPr>
              <w:t>STARI PROGRAM</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A05A809" w14:textId="77777777" w:rsidR="00195517" w:rsidRPr="001A7F44" w:rsidRDefault="00195517">
            <w:pPr>
              <w:pStyle w:val="Tijelo"/>
              <w:spacing w:after="0" w:line="240" w:lineRule="auto"/>
              <w:jc w:val="center"/>
              <w:rPr>
                <w:b/>
                <w:bCs/>
                <w:sz w:val="20"/>
                <w:szCs w:val="20"/>
                <w:lang w:val="pl-PL"/>
              </w:rPr>
            </w:pPr>
          </w:p>
          <w:p w14:paraId="6D74CBCC" w14:textId="77777777" w:rsidR="00195517" w:rsidRPr="001A7F44" w:rsidRDefault="1DFD8472" w:rsidP="1DFD8472">
            <w:pPr>
              <w:pStyle w:val="Tijelo"/>
              <w:spacing w:after="0" w:line="240" w:lineRule="auto"/>
              <w:jc w:val="center"/>
              <w:rPr>
                <w:b/>
                <w:bCs/>
                <w:sz w:val="20"/>
                <w:szCs w:val="20"/>
                <w:lang w:val="pl-PL"/>
              </w:rPr>
            </w:pPr>
            <w:r w:rsidRPr="001A7F44">
              <w:rPr>
                <w:b/>
                <w:bCs/>
                <w:sz w:val="20"/>
                <w:szCs w:val="20"/>
                <w:lang w:val="pl-PL"/>
              </w:rPr>
              <w:t>Prijediplomski sveučilišni studijski program slovačkog jezika i književnosti</w:t>
            </w:r>
          </w:p>
          <w:p w14:paraId="76699C6B" w14:textId="77777777" w:rsidR="00195517" w:rsidRPr="001A7F44" w:rsidRDefault="1DFD8472" w:rsidP="1DFD8472">
            <w:pPr>
              <w:pStyle w:val="Tijelo"/>
              <w:spacing w:after="0" w:line="240" w:lineRule="auto"/>
              <w:jc w:val="center"/>
              <w:rPr>
                <w:b/>
                <w:bCs/>
                <w:sz w:val="20"/>
                <w:szCs w:val="20"/>
                <w:lang w:val="pl-PL"/>
              </w:rPr>
            </w:pPr>
            <w:r w:rsidRPr="001A7F44">
              <w:rPr>
                <w:b/>
                <w:bCs/>
                <w:sz w:val="20"/>
                <w:szCs w:val="20"/>
                <w:lang w:val="pl-PL"/>
              </w:rPr>
              <w:t>(izvodi se od 2024./25.)</w:t>
            </w:r>
          </w:p>
          <w:p w14:paraId="6BD15F9C" w14:textId="77777777" w:rsidR="00195517" w:rsidRPr="001A7F44" w:rsidRDefault="00000000">
            <w:pPr>
              <w:pStyle w:val="ListParagraph"/>
              <w:spacing w:after="0" w:line="240" w:lineRule="auto"/>
              <w:rPr>
                <w:lang w:val="pl-PL"/>
              </w:rPr>
            </w:pPr>
            <w:r w:rsidRPr="001A7F44">
              <w:rPr>
                <w:rFonts w:ascii="Calibri" w:eastAsia="Calibri" w:hAnsi="Calibri" w:cs="Calibri"/>
                <w:b/>
                <w:bCs/>
                <w:sz w:val="20"/>
                <w:szCs w:val="20"/>
                <w:lang w:val="pl-PL"/>
              </w:rPr>
              <w:t xml:space="preserve">       REFORMIRANI PROGRAM</w:t>
            </w:r>
          </w:p>
        </w:tc>
      </w:tr>
      <w:tr w:rsidR="00195517" w14:paraId="19A12D26" w14:textId="77777777" w:rsidTr="1DFD8472">
        <w:trPr>
          <w:trHeight w:val="179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46A1CF08" w14:textId="77777777" w:rsidR="00195517" w:rsidRPr="001A7F44" w:rsidRDefault="1DFD8472" w:rsidP="1DFD8472">
            <w:pPr>
              <w:pStyle w:val="Tijelo"/>
              <w:spacing w:after="0" w:line="240" w:lineRule="auto"/>
              <w:jc w:val="center"/>
              <w:rPr>
                <w:b/>
                <w:bCs/>
                <w:sz w:val="20"/>
                <w:szCs w:val="20"/>
                <w:lang w:val="pl-PL"/>
              </w:rPr>
            </w:pPr>
            <w:r w:rsidRPr="001A7F44">
              <w:rPr>
                <w:b/>
                <w:bCs/>
                <w:sz w:val="20"/>
                <w:szCs w:val="20"/>
                <w:lang w:val="pl-PL"/>
              </w:rPr>
              <w:t>Obavezni kolegij</w:t>
            </w:r>
            <w:r w:rsidRPr="001A7F44">
              <w:rPr>
                <w:lang w:val="pl-PL"/>
              </w:rPr>
              <w:t>i</w:t>
            </w:r>
          </w:p>
          <w:p w14:paraId="29D6B04F" w14:textId="77777777" w:rsidR="00195517" w:rsidRPr="001A7F44" w:rsidRDefault="00000000">
            <w:pPr>
              <w:pStyle w:val="Tijelo"/>
              <w:spacing w:after="0" w:line="240" w:lineRule="auto"/>
              <w:jc w:val="center"/>
              <w:rPr>
                <w:b/>
                <w:bCs/>
                <w:sz w:val="20"/>
                <w:szCs w:val="20"/>
                <w:lang w:val="pl-PL"/>
              </w:rPr>
            </w:pPr>
            <w:r w:rsidRPr="001A7F44">
              <w:rPr>
                <w:b/>
                <w:bCs/>
                <w:sz w:val="20"/>
                <w:szCs w:val="20"/>
                <w:lang w:val="pl-PL"/>
              </w:rPr>
              <w:t xml:space="preserve"> </w:t>
            </w:r>
          </w:p>
          <w:p w14:paraId="6740383C" w14:textId="77777777" w:rsidR="00195517" w:rsidRPr="001A7F44" w:rsidRDefault="1DFD8472" w:rsidP="1DFD8472">
            <w:pPr>
              <w:pStyle w:val="Tijelo"/>
              <w:spacing w:after="0" w:line="240" w:lineRule="auto"/>
              <w:jc w:val="both"/>
              <w:rPr>
                <w:sz w:val="20"/>
                <w:szCs w:val="20"/>
                <w:lang w:val="pl-PL"/>
              </w:rPr>
            </w:pPr>
            <w:r w:rsidRPr="001A7F44">
              <w:rPr>
                <w:sz w:val="20"/>
                <w:szCs w:val="20"/>
                <w:lang w:val="pl-PL"/>
              </w:rPr>
              <w:t>(Kod preuzimanja kolegija reformiranog programa u zamjenu za kolegije starog programa ukupan broj bodova može biti manji pa broj bodova treba nadoknaditi novim obaveznim kolegijima)</w:t>
            </w:r>
          </w:p>
          <w:p w14:paraId="5A39BBE3" w14:textId="77777777" w:rsidR="00195517" w:rsidRPr="001A7F44" w:rsidRDefault="00195517">
            <w:pPr>
              <w:pStyle w:val="Tijelo"/>
              <w:spacing w:after="0" w:line="240" w:lineRule="auto"/>
              <w:jc w:val="both"/>
              <w:rPr>
                <w:lang w:val="pl-PL"/>
              </w:rPr>
            </w:pP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21D654F" w14:textId="77777777" w:rsidR="00195517" w:rsidRDefault="1DFD8472" w:rsidP="1DFD8472">
            <w:pPr>
              <w:pStyle w:val="Tijelo"/>
              <w:spacing w:after="0" w:line="240" w:lineRule="auto"/>
              <w:jc w:val="center"/>
              <w:rPr>
                <w:b/>
                <w:bCs/>
                <w:sz w:val="20"/>
                <w:szCs w:val="20"/>
              </w:rPr>
            </w:pPr>
            <w:r w:rsidRPr="1DFD8472">
              <w:rPr>
                <w:b/>
                <w:bCs/>
                <w:sz w:val="20"/>
                <w:szCs w:val="20"/>
              </w:rPr>
              <w:t>Obavezni kolegiji</w:t>
            </w:r>
          </w:p>
        </w:tc>
      </w:tr>
      <w:tr w:rsidR="00195517" w14:paraId="00F5FA37" w14:textId="77777777" w:rsidTr="1DFD8472">
        <w:trPr>
          <w:trHeight w:val="23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190CAE18" w14:textId="77777777" w:rsidR="00195517" w:rsidRDefault="1DFD8472">
            <w:pPr>
              <w:pStyle w:val="Tijelo"/>
              <w:spacing w:after="0" w:line="240" w:lineRule="auto"/>
            </w:pPr>
            <w:r w:rsidRPr="1DFD8472">
              <w:rPr>
                <w:b/>
                <w:bCs/>
                <w:sz w:val="20"/>
                <w:szCs w:val="20"/>
              </w:rPr>
              <w:t>Ne izvodi se od 2024./25.:</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8E45F8C" w14:textId="77777777" w:rsidR="00195517" w:rsidRDefault="1DFD8472">
            <w:pPr>
              <w:pStyle w:val="Tijelo"/>
              <w:spacing w:after="0" w:line="240" w:lineRule="auto"/>
            </w:pPr>
            <w:r w:rsidRPr="1DFD8472">
              <w:rPr>
                <w:b/>
                <w:bCs/>
                <w:sz w:val="20"/>
                <w:szCs w:val="20"/>
              </w:rPr>
              <w:t>1. i 2. semestar (od 2024./25.)</w:t>
            </w:r>
          </w:p>
        </w:tc>
      </w:tr>
      <w:tr w:rsidR="00195517" w14:paraId="26048AF1" w14:textId="77777777" w:rsidTr="1DFD8472">
        <w:trPr>
          <w:trHeight w:val="23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69C87D5D" w14:textId="77777777" w:rsidR="00195517" w:rsidRDefault="1DFD8472">
            <w:pPr>
              <w:pStyle w:val="Tijelo"/>
              <w:spacing w:after="0" w:line="240" w:lineRule="auto"/>
            </w:pPr>
            <w:r w:rsidRPr="1DFD8472">
              <w:rPr>
                <w:sz w:val="20"/>
                <w:szCs w:val="20"/>
              </w:rPr>
              <w:t>Slovačke jezične vježbe I (5 ECTS, 97429)</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E84AD2B" w14:textId="77777777" w:rsidR="00195517" w:rsidRDefault="1DFD8472">
            <w:pPr>
              <w:pStyle w:val="Tijelo"/>
              <w:spacing w:after="0" w:line="240" w:lineRule="auto"/>
            </w:pPr>
            <w:r w:rsidRPr="1DFD8472">
              <w:rPr>
                <w:sz w:val="20"/>
                <w:szCs w:val="20"/>
              </w:rPr>
              <w:t>Slovački jezik 1 (6 ECTS, 266261)</w:t>
            </w:r>
          </w:p>
        </w:tc>
      </w:tr>
      <w:tr w:rsidR="00195517" w:rsidRPr="001A7F44" w14:paraId="66B85DCF" w14:textId="77777777" w:rsidTr="1DFD8472">
        <w:trPr>
          <w:trHeight w:val="23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1B0AA2E9" w14:textId="77777777" w:rsidR="00195517" w:rsidRPr="001A7F44" w:rsidRDefault="1DFD8472">
            <w:pPr>
              <w:pStyle w:val="Tijelo"/>
              <w:spacing w:after="0" w:line="240" w:lineRule="auto"/>
              <w:rPr>
                <w:lang w:val="pl-PL"/>
              </w:rPr>
            </w:pPr>
            <w:r w:rsidRPr="001A7F44">
              <w:rPr>
                <w:sz w:val="20"/>
                <w:szCs w:val="20"/>
                <w:lang w:val="pl-PL"/>
              </w:rPr>
              <w:t>Uvod u slovačku kulturu (5 ECTS, 36010)</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C6423FE" w14:textId="77777777" w:rsidR="00195517" w:rsidRPr="001A7F44" w:rsidRDefault="1DFD8472">
            <w:pPr>
              <w:pStyle w:val="Tijelo"/>
              <w:spacing w:after="0" w:line="240" w:lineRule="auto"/>
              <w:rPr>
                <w:lang w:val="pl-PL"/>
              </w:rPr>
            </w:pPr>
            <w:r w:rsidRPr="001A7F44">
              <w:rPr>
                <w:sz w:val="20"/>
                <w:szCs w:val="20"/>
                <w:lang w:val="pl-PL"/>
              </w:rPr>
              <w:t xml:space="preserve">Uvod u slovačku kulturu (4 ECTS, 265625) </w:t>
            </w:r>
          </w:p>
        </w:tc>
      </w:tr>
      <w:tr w:rsidR="00195517" w14:paraId="352FF7DE" w14:textId="77777777" w:rsidTr="1DFD8472">
        <w:trPr>
          <w:trHeight w:val="23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49F9DAC7" w14:textId="77777777" w:rsidR="00195517" w:rsidRDefault="1DFD8472">
            <w:pPr>
              <w:pStyle w:val="Tijelo"/>
              <w:spacing w:after="0" w:line="240" w:lineRule="auto"/>
            </w:pPr>
            <w:r w:rsidRPr="1DFD8472">
              <w:rPr>
                <w:sz w:val="20"/>
                <w:szCs w:val="20"/>
              </w:rPr>
              <w:t>Slovačke jezične vježbe II (5 ECTS, 36011)</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687AA01" w14:textId="77777777" w:rsidR="00195517" w:rsidRDefault="1DFD8472">
            <w:pPr>
              <w:pStyle w:val="Tijelo"/>
              <w:spacing w:after="0" w:line="240" w:lineRule="auto"/>
            </w:pPr>
            <w:r w:rsidRPr="1DFD8472">
              <w:rPr>
                <w:sz w:val="20"/>
                <w:szCs w:val="20"/>
              </w:rPr>
              <w:t>Slovački jezik 2 (6 ECTS, 266262)</w:t>
            </w:r>
          </w:p>
        </w:tc>
      </w:tr>
      <w:tr w:rsidR="00195517" w:rsidRPr="001A7F44" w14:paraId="224D5D6A" w14:textId="77777777" w:rsidTr="1DFD8472">
        <w:trPr>
          <w:trHeight w:val="45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6B0507A4" w14:textId="77777777" w:rsidR="00195517" w:rsidRDefault="1DFD8472" w:rsidP="1DFD8472">
            <w:pPr>
              <w:pStyle w:val="Tijelo"/>
              <w:spacing w:after="0" w:line="240" w:lineRule="auto"/>
              <w:rPr>
                <w:sz w:val="20"/>
                <w:szCs w:val="20"/>
              </w:rPr>
            </w:pPr>
            <w:r w:rsidRPr="1DFD8472">
              <w:rPr>
                <w:sz w:val="20"/>
                <w:szCs w:val="20"/>
              </w:rPr>
              <w:lastRenderedPageBreak/>
              <w:t>Fonologija slovačkoga jezika (5 ECTS, 142686)</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A500183" w14:textId="77777777" w:rsidR="00195517" w:rsidRPr="001A7F44" w:rsidRDefault="1DFD8472">
            <w:pPr>
              <w:pStyle w:val="Tijelo"/>
              <w:spacing w:after="0" w:line="240" w:lineRule="auto"/>
              <w:rPr>
                <w:lang w:val="pl-PL"/>
              </w:rPr>
            </w:pPr>
            <w:r w:rsidRPr="001A7F44">
              <w:rPr>
                <w:sz w:val="20"/>
                <w:szCs w:val="20"/>
                <w:lang w:val="pl-PL"/>
              </w:rPr>
              <w:t>Fonetika i fonologija slovačkoga jezika (4 ECTS, 265627)</w:t>
            </w:r>
          </w:p>
        </w:tc>
      </w:tr>
      <w:tr w:rsidR="00195517" w14:paraId="4B695B27" w14:textId="77777777" w:rsidTr="1DFD8472">
        <w:trPr>
          <w:trHeight w:val="23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04B6B9BB" w14:textId="77777777" w:rsidR="00195517" w:rsidRDefault="1DFD8472">
            <w:pPr>
              <w:pStyle w:val="Tijelo"/>
              <w:spacing w:after="0" w:line="240" w:lineRule="auto"/>
            </w:pPr>
            <w:r w:rsidRPr="1DFD8472">
              <w:rPr>
                <w:b/>
                <w:bCs/>
                <w:sz w:val="20"/>
                <w:szCs w:val="20"/>
              </w:rPr>
              <w:t>Ne izvodi se od 2025./26.:</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6046AC2" w14:textId="77777777" w:rsidR="00195517" w:rsidRDefault="1DFD8472">
            <w:pPr>
              <w:pStyle w:val="Tijelo"/>
              <w:spacing w:after="0" w:line="240" w:lineRule="auto"/>
            </w:pPr>
            <w:r w:rsidRPr="1DFD8472">
              <w:rPr>
                <w:b/>
                <w:bCs/>
                <w:sz w:val="20"/>
                <w:szCs w:val="20"/>
              </w:rPr>
              <w:t>3. i 4. semestar (od 2025./26.)</w:t>
            </w:r>
          </w:p>
        </w:tc>
      </w:tr>
      <w:tr w:rsidR="00195517" w14:paraId="4C69F5B1" w14:textId="77777777" w:rsidTr="1DFD8472">
        <w:trPr>
          <w:trHeight w:val="23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69E604C3" w14:textId="77777777" w:rsidR="00195517" w:rsidRDefault="1DFD8472">
            <w:pPr>
              <w:pStyle w:val="Tijelo"/>
              <w:spacing w:after="0" w:line="240" w:lineRule="auto"/>
            </w:pPr>
            <w:r w:rsidRPr="1DFD8472">
              <w:rPr>
                <w:sz w:val="20"/>
                <w:szCs w:val="20"/>
              </w:rPr>
              <w:t>Slovačke jezične vježbe III (5 ECTS, 50879)</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1949DAD" w14:textId="77777777" w:rsidR="00195517" w:rsidRDefault="1DFD8472">
            <w:pPr>
              <w:pStyle w:val="Tijelo"/>
              <w:spacing w:after="0" w:line="240" w:lineRule="auto"/>
            </w:pPr>
            <w:r w:rsidRPr="1DFD8472">
              <w:rPr>
                <w:sz w:val="20"/>
                <w:szCs w:val="20"/>
              </w:rPr>
              <w:t>Slovački jezik 3 (5 ECTS)</w:t>
            </w:r>
          </w:p>
        </w:tc>
      </w:tr>
      <w:tr w:rsidR="00195517" w:rsidRPr="001A7F44" w14:paraId="27244EBE" w14:textId="77777777" w:rsidTr="1DFD8472">
        <w:trPr>
          <w:trHeight w:val="45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5AC7AEDC" w14:textId="77777777" w:rsidR="00195517" w:rsidRPr="001A7F44" w:rsidRDefault="1DFD8472" w:rsidP="1DFD8472">
            <w:pPr>
              <w:pStyle w:val="Tijelo"/>
              <w:spacing w:after="0" w:line="240" w:lineRule="auto"/>
              <w:rPr>
                <w:sz w:val="20"/>
                <w:szCs w:val="20"/>
                <w:lang w:val="pl-PL"/>
              </w:rPr>
            </w:pPr>
            <w:r w:rsidRPr="001A7F44">
              <w:rPr>
                <w:sz w:val="20"/>
                <w:szCs w:val="20"/>
                <w:lang w:val="pl-PL"/>
              </w:rPr>
              <w:t>Morfologija slovačkoga jezika (5 ECTS, 50898)</w:t>
            </w:r>
          </w:p>
          <w:p w14:paraId="6F78940D" w14:textId="77777777" w:rsidR="00195517" w:rsidRPr="001A7F44" w:rsidRDefault="1DFD8472" w:rsidP="1DFD8472">
            <w:pPr>
              <w:pStyle w:val="Tijelo"/>
              <w:spacing w:after="0" w:line="240" w:lineRule="auto"/>
              <w:rPr>
                <w:lang w:val="pl-PL"/>
              </w:rPr>
            </w:pPr>
            <w:r w:rsidRPr="001A7F44">
              <w:rPr>
                <w:sz w:val="20"/>
                <w:szCs w:val="20"/>
                <w:lang w:val="pl-PL"/>
              </w:rPr>
              <w:t>(ovaj kolegij zamijenjen je s dva kolegija)</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15708D4" w14:textId="77777777" w:rsidR="00195517" w:rsidRPr="001A7F44" w:rsidRDefault="1DFD8472" w:rsidP="1DFD8472">
            <w:pPr>
              <w:pStyle w:val="Tijelo"/>
              <w:spacing w:after="0" w:line="240" w:lineRule="auto"/>
              <w:rPr>
                <w:sz w:val="20"/>
                <w:szCs w:val="20"/>
                <w:lang w:val="pl-PL"/>
              </w:rPr>
            </w:pPr>
            <w:r w:rsidRPr="001A7F44">
              <w:rPr>
                <w:sz w:val="20"/>
                <w:szCs w:val="20"/>
                <w:lang w:val="pl-PL"/>
              </w:rPr>
              <w:t>Morfologija slovačkoga jezika 1 (4 ECTS)</w:t>
            </w:r>
          </w:p>
          <w:p w14:paraId="67C253B0" w14:textId="77777777" w:rsidR="00195517" w:rsidRPr="001A7F44" w:rsidRDefault="1DFD8472" w:rsidP="1DFD8472">
            <w:pPr>
              <w:pStyle w:val="Tijelo"/>
              <w:spacing w:after="0" w:line="240" w:lineRule="auto"/>
              <w:rPr>
                <w:lang w:val="pl-PL"/>
              </w:rPr>
            </w:pPr>
            <w:r w:rsidRPr="001A7F44">
              <w:rPr>
                <w:sz w:val="20"/>
                <w:szCs w:val="20"/>
                <w:lang w:val="pl-PL"/>
              </w:rPr>
              <w:t>Morfologija slovačkoga jezika 2 (2 ECTS)</w:t>
            </w:r>
          </w:p>
        </w:tc>
      </w:tr>
      <w:tr w:rsidR="00195517" w14:paraId="307A9099" w14:textId="77777777" w:rsidTr="1DFD8472">
        <w:trPr>
          <w:trHeight w:val="23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461D61D8" w14:textId="77777777" w:rsidR="00195517" w:rsidRDefault="1DFD8472">
            <w:pPr>
              <w:pStyle w:val="Tijelo"/>
              <w:spacing w:after="0" w:line="240" w:lineRule="auto"/>
            </w:pPr>
            <w:r w:rsidRPr="1DFD8472">
              <w:rPr>
                <w:sz w:val="20"/>
                <w:szCs w:val="20"/>
              </w:rPr>
              <w:t>Slovačke jezične vježbe IV (5 ECTS, 50897)</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20D6AA9" w14:textId="77777777" w:rsidR="00195517" w:rsidRDefault="1DFD8472">
            <w:pPr>
              <w:pStyle w:val="Tijelo"/>
              <w:spacing w:after="0" w:line="240" w:lineRule="auto"/>
            </w:pPr>
            <w:r w:rsidRPr="1DFD8472">
              <w:rPr>
                <w:sz w:val="20"/>
                <w:szCs w:val="20"/>
              </w:rPr>
              <w:t>Slovački jezik 4 (5 ECTS)</w:t>
            </w:r>
          </w:p>
        </w:tc>
      </w:tr>
      <w:tr w:rsidR="00195517" w14:paraId="60F8B00E" w14:textId="77777777" w:rsidTr="1DFD8472">
        <w:trPr>
          <w:trHeight w:val="45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547BADD3" w14:textId="77777777" w:rsidR="00195517" w:rsidRDefault="1DFD8472">
            <w:pPr>
              <w:pStyle w:val="Tijelo"/>
              <w:spacing w:after="0" w:line="240" w:lineRule="auto"/>
            </w:pPr>
            <w:r w:rsidRPr="1DFD8472">
              <w:rPr>
                <w:sz w:val="20"/>
                <w:szCs w:val="20"/>
              </w:rPr>
              <w:t>Slovačka književnost do kraja XIX. stoljeća (5 ECTS, 50880)</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C9EDAAD" w14:textId="77777777" w:rsidR="00195517" w:rsidRDefault="1DFD8472">
            <w:pPr>
              <w:pStyle w:val="Tijelo"/>
              <w:spacing w:after="0" w:line="240" w:lineRule="auto"/>
            </w:pPr>
            <w:r w:rsidRPr="1DFD8472">
              <w:rPr>
                <w:sz w:val="20"/>
                <w:szCs w:val="20"/>
              </w:rPr>
              <w:t xml:space="preserve">Slovačka književnost 1 (2 ECTS) </w:t>
            </w:r>
          </w:p>
        </w:tc>
      </w:tr>
      <w:tr w:rsidR="00195517" w14:paraId="41C8F396" w14:textId="77777777" w:rsidTr="1DFD8472">
        <w:trPr>
          <w:trHeight w:val="23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72A3D3EC" w14:textId="77777777" w:rsidR="00195517" w:rsidRDefault="00195517"/>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0B940D" w14:textId="77777777" w:rsidR="00195517" w:rsidRDefault="00195517"/>
        </w:tc>
      </w:tr>
      <w:tr w:rsidR="00195517" w14:paraId="34FD4DE9" w14:textId="77777777" w:rsidTr="1DFD8472">
        <w:trPr>
          <w:trHeight w:val="23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1FEDA31C" w14:textId="77777777" w:rsidR="00195517" w:rsidRDefault="1DFD8472">
            <w:pPr>
              <w:pStyle w:val="Tijelo"/>
              <w:spacing w:after="0" w:line="240" w:lineRule="auto"/>
            </w:pPr>
            <w:r w:rsidRPr="1DFD8472">
              <w:rPr>
                <w:b/>
                <w:bCs/>
                <w:sz w:val="20"/>
                <w:szCs w:val="20"/>
              </w:rPr>
              <w:t>Ne izvodi se od 2026./27.:</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B58604D" w14:textId="77777777" w:rsidR="00195517" w:rsidRDefault="1DFD8472">
            <w:pPr>
              <w:pStyle w:val="Tijelo"/>
              <w:spacing w:after="0" w:line="240" w:lineRule="auto"/>
            </w:pPr>
            <w:r w:rsidRPr="1DFD8472">
              <w:rPr>
                <w:b/>
                <w:bCs/>
                <w:sz w:val="20"/>
                <w:szCs w:val="20"/>
              </w:rPr>
              <w:t>5. i 6. semestar (od 2026./27.)</w:t>
            </w:r>
          </w:p>
        </w:tc>
      </w:tr>
      <w:tr w:rsidR="00195517" w14:paraId="22E48C13" w14:textId="77777777" w:rsidTr="1DFD8472">
        <w:trPr>
          <w:trHeight w:val="23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740D7022" w14:textId="77777777" w:rsidR="00195517" w:rsidRDefault="1DFD8472">
            <w:pPr>
              <w:pStyle w:val="Tijelo"/>
              <w:spacing w:after="0" w:line="240" w:lineRule="auto"/>
            </w:pPr>
            <w:r w:rsidRPr="1DFD8472">
              <w:rPr>
                <w:sz w:val="20"/>
                <w:szCs w:val="20"/>
              </w:rPr>
              <w:t>Slovačke jezične vježbe V (5 ECTS, 52297)</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DBD9BD8" w14:textId="77777777" w:rsidR="00195517" w:rsidRDefault="1DFD8472">
            <w:pPr>
              <w:pStyle w:val="Tijelo"/>
              <w:spacing w:after="0" w:line="240" w:lineRule="auto"/>
            </w:pPr>
            <w:r w:rsidRPr="1DFD8472">
              <w:rPr>
                <w:sz w:val="20"/>
                <w:szCs w:val="20"/>
              </w:rPr>
              <w:t>Slovački jezik 5 (5 ECTS)</w:t>
            </w:r>
          </w:p>
        </w:tc>
      </w:tr>
      <w:tr w:rsidR="00195517" w14:paraId="118124FE" w14:textId="77777777" w:rsidTr="1DFD8472">
        <w:trPr>
          <w:trHeight w:val="45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5F3C7092" w14:textId="77777777" w:rsidR="00195517" w:rsidRDefault="1DFD8472">
            <w:pPr>
              <w:pStyle w:val="Tijelo"/>
              <w:spacing w:after="0" w:line="240" w:lineRule="auto"/>
            </w:pPr>
            <w:r w:rsidRPr="1DFD8472">
              <w:rPr>
                <w:sz w:val="20"/>
                <w:szCs w:val="20"/>
              </w:rPr>
              <w:t>Slovačka književnost 20. stoljeća (5 ECTS, 52298)</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3B895D5" w14:textId="77777777" w:rsidR="00195517" w:rsidRDefault="1DFD8472" w:rsidP="1DFD8472">
            <w:pPr>
              <w:pStyle w:val="Tijelo"/>
              <w:spacing w:after="0" w:line="240" w:lineRule="auto"/>
              <w:rPr>
                <w:sz w:val="20"/>
                <w:szCs w:val="20"/>
              </w:rPr>
            </w:pPr>
            <w:r w:rsidRPr="1DFD8472">
              <w:rPr>
                <w:sz w:val="20"/>
                <w:szCs w:val="20"/>
              </w:rPr>
              <w:t>Slovačka književnost 2 (4 ECTS)</w:t>
            </w:r>
          </w:p>
          <w:p w14:paraId="37E1D6C8" w14:textId="77777777" w:rsidR="00195517" w:rsidRDefault="1DFD8472" w:rsidP="1DFD8472">
            <w:pPr>
              <w:pStyle w:val="Tijelo"/>
              <w:spacing w:after="0" w:line="240" w:lineRule="auto"/>
            </w:pPr>
            <w:r w:rsidRPr="1DFD8472">
              <w:rPr>
                <w:sz w:val="20"/>
                <w:szCs w:val="20"/>
              </w:rPr>
              <w:t>(ovaj se kolegij izvodi u 4. semestru)</w:t>
            </w:r>
          </w:p>
        </w:tc>
      </w:tr>
      <w:tr w:rsidR="00195517" w14:paraId="03EFAAC2" w14:textId="77777777" w:rsidTr="1DFD8472">
        <w:trPr>
          <w:trHeight w:val="23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330EF733" w14:textId="77777777" w:rsidR="00195517" w:rsidRDefault="1DFD8472">
            <w:pPr>
              <w:pStyle w:val="Tijelo"/>
              <w:spacing w:after="0" w:line="240" w:lineRule="auto"/>
            </w:pPr>
            <w:r w:rsidRPr="1DFD8472">
              <w:rPr>
                <w:sz w:val="20"/>
                <w:szCs w:val="20"/>
              </w:rPr>
              <w:t>Slovačke jezične vježbe VI (5 ECTS, 52299)</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4E5026D" w14:textId="77777777" w:rsidR="00195517" w:rsidRDefault="1DFD8472">
            <w:pPr>
              <w:pStyle w:val="Tijelo"/>
              <w:spacing w:after="0" w:line="240" w:lineRule="auto"/>
            </w:pPr>
            <w:r w:rsidRPr="1DFD8472">
              <w:rPr>
                <w:sz w:val="20"/>
                <w:szCs w:val="20"/>
              </w:rPr>
              <w:t>Slovački jezik 6 (6 ECTS)</w:t>
            </w:r>
          </w:p>
        </w:tc>
      </w:tr>
      <w:tr w:rsidR="00195517" w14:paraId="15EA102E" w14:textId="77777777" w:rsidTr="1DFD8472">
        <w:trPr>
          <w:trHeight w:val="23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47625AFE" w14:textId="77777777" w:rsidR="00195517" w:rsidRDefault="1DFD8472">
            <w:pPr>
              <w:pStyle w:val="Tijelo"/>
              <w:spacing w:after="0" w:line="240" w:lineRule="auto"/>
            </w:pPr>
            <w:r w:rsidRPr="1DFD8472">
              <w:rPr>
                <w:sz w:val="20"/>
                <w:szCs w:val="20"/>
              </w:rPr>
              <w:t>Sintaksa slovačkoga jezika (5 ECTS, 52300)</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A923B0D" w14:textId="77777777" w:rsidR="00195517" w:rsidRDefault="1DFD8472">
            <w:pPr>
              <w:pStyle w:val="Tijelo"/>
              <w:spacing w:after="0" w:line="240" w:lineRule="auto"/>
            </w:pPr>
            <w:r w:rsidRPr="1DFD8472">
              <w:rPr>
                <w:sz w:val="20"/>
                <w:szCs w:val="20"/>
              </w:rPr>
              <w:t>Sintaksa slovačkoga jezika (2 ECTS)</w:t>
            </w:r>
          </w:p>
        </w:tc>
      </w:tr>
      <w:tr w:rsidR="00195517" w:rsidRPr="001A7F44" w14:paraId="053DEB39" w14:textId="77777777" w:rsidTr="1DFD8472">
        <w:trPr>
          <w:trHeight w:val="45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3D34B93D" w14:textId="77777777" w:rsidR="00195517" w:rsidRPr="001A7F44" w:rsidRDefault="1DFD8472" w:rsidP="1DFD8472">
            <w:pPr>
              <w:pStyle w:val="Tijelo"/>
              <w:spacing w:after="0" w:line="240" w:lineRule="auto"/>
              <w:jc w:val="center"/>
              <w:rPr>
                <w:b/>
                <w:bCs/>
                <w:sz w:val="20"/>
                <w:szCs w:val="20"/>
                <w:lang w:val="pl-PL"/>
              </w:rPr>
            </w:pPr>
            <w:r w:rsidRPr="001A7F44">
              <w:rPr>
                <w:b/>
                <w:bCs/>
                <w:sz w:val="20"/>
                <w:szCs w:val="20"/>
                <w:lang w:val="pl-PL"/>
              </w:rPr>
              <w:t>Kolegiji s unutarnjom izbornošću</w:t>
            </w:r>
          </w:p>
          <w:p w14:paraId="5D5DAA15" w14:textId="77777777" w:rsidR="00195517" w:rsidRPr="001A7F44" w:rsidRDefault="00000000">
            <w:pPr>
              <w:pStyle w:val="Tijelo"/>
              <w:spacing w:after="0" w:line="240" w:lineRule="auto"/>
              <w:jc w:val="center"/>
              <w:rPr>
                <w:lang w:val="pl-PL"/>
              </w:rPr>
            </w:pPr>
            <w:r w:rsidRPr="001A7F44">
              <w:rPr>
                <w:b/>
                <w:bCs/>
                <w:sz w:val="20"/>
                <w:szCs w:val="20"/>
                <w:lang w:val="pl-PL"/>
              </w:rPr>
              <w:t>(30 ECTS)</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E27B00A" w14:textId="77777777" w:rsidR="00195517" w:rsidRPr="001A7F44" w:rsidRDefault="00195517">
            <w:pPr>
              <w:rPr>
                <w:lang w:val="pl-PL"/>
              </w:rPr>
            </w:pPr>
          </w:p>
        </w:tc>
      </w:tr>
      <w:tr w:rsidR="00195517" w14:paraId="002C6254" w14:textId="77777777" w:rsidTr="1DFD8472">
        <w:trPr>
          <w:trHeight w:val="4719"/>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5C242C2E" w14:textId="77777777" w:rsidR="00195517" w:rsidRPr="001A7F44" w:rsidRDefault="1DFD8472" w:rsidP="1DFD8472">
            <w:pPr>
              <w:pStyle w:val="Tijelo"/>
              <w:jc w:val="both"/>
              <w:rPr>
                <w:sz w:val="20"/>
                <w:szCs w:val="20"/>
                <w:lang w:val="pl-PL"/>
              </w:rPr>
            </w:pPr>
            <w:r w:rsidRPr="001A7F44">
              <w:rPr>
                <w:sz w:val="20"/>
                <w:szCs w:val="20"/>
                <w:lang w:val="pl-PL"/>
              </w:rPr>
              <w:t>Student da bi ostvario ukupno 90 ECTS treba upisati onoliko izbornih kolegija koliko je potrebno da bi zbroj ECTS (grupe Obavezni kolegiji i Kolegiji s unutarnjom izbornošću) bio ukupno 90. Studentu se u skupini Kolegiji s unutarnjom izbornošću priznaju svi kolegiji koji su u reformiranom programu u skupini Obavezni kolegiji, a kojih nije bilo u starom programu, potom Kolegiji iz jezičnih kompetencija, te po potrebi i kolegiji iz skupine Slobodne izbornosti.</w:t>
            </w:r>
          </w:p>
          <w:p w14:paraId="59AC72C1" w14:textId="77777777" w:rsidR="00195517" w:rsidRPr="001A7F44" w:rsidRDefault="1DFD8472" w:rsidP="1DFD8472">
            <w:pPr>
              <w:pStyle w:val="Tijelo"/>
              <w:jc w:val="both"/>
              <w:rPr>
                <w:sz w:val="20"/>
                <w:szCs w:val="20"/>
                <w:lang w:val="pl-PL"/>
              </w:rPr>
            </w:pPr>
            <w:r w:rsidRPr="001A7F44">
              <w:rPr>
                <w:sz w:val="20"/>
                <w:szCs w:val="20"/>
                <w:lang w:val="pl-PL"/>
              </w:rPr>
              <w:t xml:space="preserve">Popis kolegija u grupi </w:t>
            </w:r>
            <w:r w:rsidRPr="001A7F44">
              <w:rPr>
                <w:b/>
                <w:bCs/>
                <w:sz w:val="20"/>
                <w:szCs w:val="20"/>
                <w:lang w:val="pl-PL"/>
              </w:rPr>
              <w:t>Kolegiji s unutarnjom izbornošću (1877):</w:t>
            </w:r>
          </w:p>
          <w:p w14:paraId="339F0DB9" w14:textId="77777777" w:rsidR="00195517" w:rsidRPr="001A7F44" w:rsidRDefault="1DFD8472" w:rsidP="1DFD8472">
            <w:pPr>
              <w:pStyle w:val="Tijelo"/>
              <w:spacing w:after="0" w:line="240" w:lineRule="auto"/>
              <w:rPr>
                <w:sz w:val="20"/>
                <w:szCs w:val="20"/>
                <w:lang w:val="pl-PL"/>
              </w:rPr>
            </w:pPr>
            <w:r w:rsidRPr="001A7F44">
              <w:rPr>
                <w:sz w:val="20"/>
                <w:szCs w:val="20"/>
                <w:lang w:val="pl-PL"/>
              </w:rPr>
              <w:t>Hrvatski jezik (5 ECTS, 78086)</w:t>
            </w:r>
          </w:p>
          <w:p w14:paraId="57B1303C" w14:textId="77777777" w:rsidR="00195517" w:rsidRPr="001A7F44" w:rsidRDefault="1DFD8472" w:rsidP="1DFD8472">
            <w:pPr>
              <w:pStyle w:val="Tijelo"/>
              <w:spacing w:after="0" w:line="240" w:lineRule="auto"/>
              <w:rPr>
                <w:sz w:val="20"/>
                <w:szCs w:val="20"/>
                <w:lang w:val="pl-PL"/>
              </w:rPr>
            </w:pPr>
            <w:r w:rsidRPr="001A7F44">
              <w:rPr>
                <w:sz w:val="20"/>
                <w:szCs w:val="20"/>
                <w:lang w:val="pl-PL"/>
              </w:rPr>
              <w:t xml:space="preserve">Osnove staroslavenskoga jezika (5 ECTS, 184249) </w:t>
            </w:r>
          </w:p>
          <w:p w14:paraId="2840492F" w14:textId="77777777" w:rsidR="00195517" w:rsidRPr="001A7F44" w:rsidRDefault="1DFD8472" w:rsidP="1DFD8472">
            <w:pPr>
              <w:pStyle w:val="Tijelo"/>
              <w:spacing w:after="0" w:line="240" w:lineRule="auto"/>
              <w:rPr>
                <w:sz w:val="20"/>
                <w:szCs w:val="20"/>
                <w:lang w:val="pl-PL"/>
              </w:rPr>
            </w:pPr>
            <w:r w:rsidRPr="001A7F44">
              <w:rPr>
                <w:sz w:val="20"/>
                <w:szCs w:val="20"/>
                <w:lang w:val="pl-PL"/>
              </w:rPr>
              <w:t>Uvod u semantiku (3 ECTS, 154204)</w:t>
            </w:r>
          </w:p>
          <w:p w14:paraId="0FEFC53D" w14:textId="77777777" w:rsidR="00195517" w:rsidRPr="001A7F44" w:rsidRDefault="1DFD8472" w:rsidP="1DFD8472">
            <w:pPr>
              <w:pStyle w:val="Tijelo"/>
              <w:spacing w:after="0" w:line="240" w:lineRule="auto"/>
              <w:rPr>
                <w:sz w:val="20"/>
                <w:szCs w:val="20"/>
                <w:lang w:val="pl-PL"/>
              </w:rPr>
            </w:pPr>
            <w:r w:rsidRPr="001A7F44">
              <w:rPr>
                <w:sz w:val="20"/>
                <w:szCs w:val="20"/>
                <w:lang w:val="pl-PL"/>
              </w:rPr>
              <w:t>Povijest slovačkoga književnoga jezika (5 ECTS, 142687)</w:t>
            </w:r>
          </w:p>
          <w:p w14:paraId="68E00B56" w14:textId="77777777" w:rsidR="00195517" w:rsidRDefault="1DFD8472" w:rsidP="1DFD8472">
            <w:pPr>
              <w:pStyle w:val="Tijelo"/>
              <w:spacing w:after="0" w:line="240" w:lineRule="auto"/>
              <w:rPr>
                <w:sz w:val="20"/>
                <w:szCs w:val="20"/>
              </w:rPr>
            </w:pPr>
            <w:r w:rsidRPr="1DFD8472">
              <w:rPr>
                <w:sz w:val="20"/>
                <w:szCs w:val="20"/>
              </w:rPr>
              <w:t>Prozaici slovačkoga realizma (5 ECTS, 97430)</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233497A" w14:textId="77777777" w:rsidR="00195517" w:rsidRPr="001A7F44" w:rsidRDefault="1DFD8472" w:rsidP="1DFD8472">
            <w:pPr>
              <w:pStyle w:val="Tijelo"/>
              <w:spacing w:after="0" w:line="240" w:lineRule="auto"/>
              <w:jc w:val="center"/>
              <w:rPr>
                <w:b/>
                <w:bCs/>
                <w:sz w:val="20"/>
                <w:szCs w:val="20"/>
                <w:lang w:val="pl-PL"/>
              </w:rPr>
            </w:pPr>
            <w:r w:rsidRPr="001A7F44">
              <w:rPr>
                <w:b/>
                <w:bCs/>
                <w:sz w:val="20"/>
                <w:szCs w:val="20"/>
                <w:lang w:val="pl-PL"/>
              </w:rPr>
              <w:t>Obavezni kolegiji</w:t>
            </w:r>
          </w:p>
          <w:p w14:paraId="2DB8CC56" w14:textId="77777777" w:rsidR="00195517" w:rsidRPr="001A7F44" w:rsidRDefault="1DFD8472" w:rsidP="1DFD8472">
            <w:pPr>
              <w:pStyle w:val="Tijelo"/>
              <w:spacing w:after="0" w:line="240" w:lineRule="auto"/>
              <w:jc w:val="center"/>
              <w:rPr>
                <w:b/>
                <w:bCs/>
                <w:sz w:val="20"/>
                <w:szCs w:val="20"/>
                <w:lang w:val="pl-PL"/>
              </w:rPr>
            </w:pPr>
            <w:r w:rsidRPr="001A7F44">
              <w:rPr>
                <w:b/>
                <w:bCs/>
                <w:sz w:val="20"/>
                <w:szCs w:val="20"/>
                <w:lang w:val="pl-PL"/>
              </w:rPr>
              <w:t>Jezične kompetencije 1</w:t>
            </w:r>
            <w:r w:rsidRPr="001A7F44">
              <w:rPr>
                <w:sz w:val="20"/>
                <w:szCs w:val="20"/>
                <w:lang w:val="pl-PL"/>
              </w:rPr>
              <w:t xml:space="preserve"> </w:t>
            </w:r>
            <w:r w:rsidRPr="001A7F44">
              <w:rPr>
                <w:b/>
                <w:bCs/>
                <w:sz w:val="20"/>
                <w:szCs w:val="20"/>
                <w:lang w:val="pl-PL"/>
              </w:rPr>
              <w:t xml:space="preserve">i 2 </w:t>
            </w:r>
          </w:p>
          <w:p w14:paraId="17ABBCBB" w14:textId="77777777" w:rsidR="00195517" w:rsidRDefault="1DFD8472" w:rsidP="1DFD8472">
            <w:pPr>
              <w:pStyle w:val="Tijelo"/>
              <w:spacing w:after="0" w:line="240" w:lineRule="auto"/>
              <w:jc w:val="center"/>
              <w:rPr>
                <w:b/>
                <w:bCs/>
                <w:sz w:val="20"/>
                <w:szCs w:val="20"/>
              </w:rPr>
            </w:pPr>
            <w:r w:rsidRPr="1DFD8472">
              <w:rPr>
                <w:b/>
                <w:bCs/>
                <w:sz w:val="20"/>
                <w:szCs w:val="20"/>
              </w:rPr>
              <w:t>Slobodna izbornost</w:t>
            </w:r>
          </w:p>
        </w:tc>
      </w:tr>
      <w:tr w:rsidR="00195517" w14:paraId="1FD9CF49" w14:textId="77777777" w:rsidTr="1DFD8472">
        <w:trPr>
          <w:trHeight w:val="67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60061E4C" w14:textId="77777777" w:rsidR="00195517" w:rsidRDefault="00195517">
            <w:pPr>
              <w:pStyle w:val="Tijelo"/>
              <w:spacing w:after="0" w:line="240" w:lineRule="auto"/>
              <w:jc w:val="center"/>
              <w:rPr>
                <w:b/>
                <w:bCs/>
                <w:sz w:val="20"/>
                <w:szCs w:val="20"/>
              </w:rPr>
            </w:pPr>
          </w:p>
          <w:p w14:paraId="19168316" w14:textId="77777777" w:rsidR="00195517" w:rsidRDefault="1DFD8472" w:rsidP="1DFD8472">
            <w:pPr>
              <w:pStyle w:val="Tijelo"/>
              <w:spacing w:after="0" w:line="240" w:lineRule="auto"/>
              <w:jc w:val="center"/>
              <w:rPr>
                <w:b/>
                <w:bCs/>
                <w:sz w:val="20"/>
                <w:szCs w:val="20"/>
              </w:rPr>
            </w:pPr>
            <w:r w:rsidRPr="1DFD8472">
              <w:rPr>
                <w:b/>
                <w:bCs/>
                <w:sz w:val="20"/>
                <w:szCs w:val="20"/>
              </w:rPr>
              <w:t>Ukupno 90 ECTS</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4EAFD9C" w14:textId="77777777" w:rsidR="00195517" w:rsidRDefault="00195517">
            <w:pPr>
              <w:pStyle w:val="Tijelo"/>
              <w:spacing w:after="0" w:line="240" w:lineRule="auto"/>
              <w:jc w:val="center"/>
              <w:rPr>
                <w:b/>
                <w:bCs/>
                <w:sz w:val="20"/>
                <w:szCs w:val="20"/>
              </w:rPr>
            </w:pPr>
          </w:p>
          <w:p w14:paraId="2E227E4C" w14:textId="77777777" w:rsidR="00195517" w:rsidRDefault="1DFD8472" w:rsidP="1DFD8472">
            <w:pPr>
              <w:pStyle w:val="Tijelo"/>
              <w:spacing w:after="0" w:line="240" w:lineRule="auto"/>
              <w:jc w:val="center"/>
            </w:pPr>
            <w:r w:rsidRPr="1DFD8472">
              <w:rPr>
                <w:b/>
                <w:bCs/>
                <w:sz w:val="20"/>
                <w:szCs w:val="20"/>
              </w:rPr>
              <w:t>Ukupno 90 ECTS</w:t>
            </w:r>
          </w:p>
        </w:tc>
      </w:tr>
    </w:tbl>
    <w:p w14:paraId="4B94D5A5" w14:textId="77777777" w:rsidR="00195517" w:rsidRDefault="00195517">
      <w:pPr>
        <w:pStyle w:val="Tijelo"/>
        <w:widowControl w:val="0"/>
        <w:spacing w:after="0" w:line="240" w:lineRule="auto"/>
        <w:rPr>
          <w:sz w:val="20"/>
          <w:szCs w:val="20"/>
        </w:rPr>
      </w:pPr>
    </w:p>
    <w:p w14:paraId="3DEEC669" w14:textId="77777777" w:rsidR="00195517" w:rsidRDefault="00195517">
      <w:pPr>
        <w:pStyle w:val="Tijelo"/>
        <w:jc w:val="center"/>
        <w:rPr>
          <w:b/>
          <w:bCs/>
          <w:sz w:val="20"/>
          <w:szCs w:val="20"/>
        </w:rPr>
      </w:pPr>
    </w:p>
    <w:p w14:paraId="3656B9AB" w14:textId="77777777" w:rsidR="00195517" w:rsidRDefault="00000000">
      <w:pPr>
        <w:pStyle w:val="Tijelo"/>
      </w:pPr>
      <w:r>
        <w:rPr>
          <w:b/>
          <w:bCs/>
          <w:sz w:val="28"/>
          <w:szCs w:val="28"/>
        </w:rPr>
        <w:br w:type="page"/>
      </w:r>
    </w:p>
    <w:p w14:paraId="40A4B3F5" w14:textId="77777777" w:rsidR="00195517" w:rsidRDefault="1DFD8472" w:rsidP="1DFD8472">
      <w:pPr>
        <w:pStyle w:val="Tijelo"/>
        <w:spacing w:after="0" w:line="240" w:lineRule="auto"/>
        <w:jc w:val="center"/>
        <w:rPr>
          <w:b/>
          <w:bCs/>
          <w:sz w:val="28"/>
          <w:szCs w:val="28"/>
        </w:rPr>
      </w:pPr>
      <w:r w:rsidRPr="1DFD8472">
        <w:rPr>
          <w:b/>
          <w:bCs/>
          <w:sz w:val="28"/>
          <w:szCs w:val="28"/>
        </w:rPr>
        <w:lastRenderedPageBreak/>
        <w:t>Prijelazna strategija</w:t>
      </w:r>
    </w:p>
    <w:p w14:paraId="1B3BB90F" w14:textId="77777777" w:rsidR="00195517" w:rsidRPr="001A7F44" w:rsidRDefault="1DFD8472" w:rsidP="1DFD8472">
      <w:pPr>
        <w:pStyle w:val="Tijelo"/>
        <w:spacing w:after="0" w:line="240" w:lineRule="auto"/>
        <w:jc w:val="center"/>
        <w:rPr>
          <w:b/>
          <w:bCs/>
          <w:sz w:val="28"/>
          <w:szCs w:val="28"/>
          <w:lang w:val="pl-PL"/>
        </w:rPr>
      </w:pPr>
      <w:r w:rsidRPr="001A7F44">
        <w:rPr>
          <w:b/>
          <w:bCs/>
          <w:sz w:val="28"/>
          <w:szCs w:val="28"/>
          <w:lang w:val="pl-PL"/>
        </w:rPr>
        <w:t>(prijelaz sa starog na reformirani program)</w:t>
      </w:r>
    </w:p>
    <w:p w14:paraId="45FB0818" w14:textId="77777777" w:rsidR="00195517" w:rsidRPr="001A7F44" w:rsidRDefault="00195517">
      <w:pPr>
        <w:pStyle w:val="Tijelo"/>
        <w:spacing w:after="0" w:line="240" w:lineRule="auto"/>
        <w:rPr>
          <w:sz w:val="20"/>
          <w:szCs w:val="20"/>
          <w:lang w:val="pl-PL"/>
        </w:rPr>
      </w:pPr>
    </w:p>
    <w:p w14:paraId="02669EF2" w14:textId="77777777" w:rsidR="00195517" w:rsidRPr="001A7F44" w:rsidRDefault="1DFD8472" w:rsidP="1DFD8472">
      <w:pPr>
        <w:pStyle w:val="Tijelo"/>
        <w:spacing w:after="0" w:line="240" w:lineRule="auto"/>
        <w:jc w:val="both"/>
        <w:rPr>
          <w:sz w:val="20"/>
          <w:szCs w:val="20"/>
          <w:lang w:val="pl-PL"/>
        </w:rPr>
      </w:pPr>
      <w:r w:rsidRPr="001A7F44">
        <w:rPr>
          <w:sz w:val="20"/>
          <w:szCs w:val="20"/>
          <w:lang w:val="pl-PL"/>
        </w:rPr>
        <w:t>Studenti koji su prijediplomski studij slovačkog jezika i književnosti upisali po starom programu (upisan 2005./06.–2023./24.) mogu prijeći na reformirani studijski program: od 2024./25. na 1. godinu, od 2025./26. na 2. godinu, od 2026./27. na 3. godinu. Za prijelaz na reformirani studijski program student mora predati molbu odsječnom Povjerenstvu za kvalitetu. Ovdje je popis obaveznih kolegija koji se priznaju ako su upisani po starom programu te novi obavezni kolegiji.</w:t>
      </w:r>
    </w:p>
    <w:p w14:paraId="049F31CB" w14:textId="77777777" w:rsidR="00195517" w:rsidRPr="001A7F44" w:rsidRDefault="00195517">
      <w:pPr>
        <w:pStyle w:val="Tijelo"/>
        <w:spacing w:after="0" w:line="240" w:lineRule="auto"/>
        <w:rPr>
          <w:sz w:val="20"/>
          <w:szCs w:val="20"/>
          <w:lang w:val="pl-PL"/>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815"/>
        <w:gridCol w:w="4201"/>
      </w:tblGrid>
      <w:tr w:rsidR="00195517" w14:paraId="1920DB06" w14:textId="77777777" w:rsidTr="1DFD8472">
        <w:trPr>
          <w:trHeight w:val="1107"/>
        </w:trPr>
        <w:tc>
          <w:tcPr>
            <w:tcW w:w="4815" w:type="dxa"/>
            <w:tcBorders>
              <w:top w:val="nil"/>
              <w:left w:val="nil"/>
              <w:bottom w:val="single" w:sz="4" w:space="0" w:color="000000" w:themeColor="text1"/>
              <w:right w:val="nil"/>
            </w:tcBorders>
            <w:tcMar>
              <w:top w:w="80" w:type="dxa"/>
              <w:left w:w="80" w:type="dxa"/>
              <w:bottom w:w="80" w:type="dxa"/>
              <w:right w:w="80" w:type="dxa"/>
            </w:tcMar>
          </w:tcPr>
          <w:p w14:paraId="53225395" w14:textId="77777777" w:rsidR="00195517" w:rsidRPr="001A7F44" w:rsidRDefault="1DFD8472" w:rsidP="1DFD8472">
            <w:pPr>
              <w:pStyle w:val="Tijelo"/>
              <w:jc w:val="center"/>
              <w:rPr>
                <w:b/>
                <w:bCs/>
                <w:sz w:val="20"/>
                <w:szCs w:val="20"/>
                <w:lang w:val="pl-PL"/>
              </w:rPr>
            </w:pPr>
            <w:r w:rsidRPr="001A7F44">
              <w:rPr>
                <w:b/>
                <w:bCs/>
                <w:sz w:val="20"/>
                <w:szCs w:val="20"/>
                <w:lang w:val="pl-PL"/>
              </w:rPr>
              <w:t xml:space="preserve">Prijediplomski sveučilišni studijski program slovačkog jezika i književnosti (izvodi se od 2005./06. do 2023./24.) </w:t>
            </w:r>
          </w:p>
          <w:p w14:paraId="723CB716" w14:textId="77777777" w:rsidR="00195517" w:rsidRDefault="00000000">
            <w:pPr>
              <w:pStyle w:val="Tijelo"/>
              <w:spacing w:after="0" w:line="240" w:lineRule="auto"/>
              <w:jc w:val="center"/>
            </w:pPr>
            <w:r>
              <w:rPr>
                <w:b/>
                <w:bCs/>
                <w:sz w:val="20"/>
                <w:szCs w:val="20"/>
              </w:rPr>
              <w:t>STARI PROGRAM</w:t>
            </w:r>
          </w:p>
        </w:tc>
        <w:tc>
          <w:tcPr>
            <w:tcW w:w="4201" w:type="dxa"/>
            <w:tcBorders>
              <w:top w:val="nil"/>
              <w:left w:val="nil"/>
              <w:bottom w:val="single" w:sz="4" w:space="0" w:color="000000" w:themeColor="text1"/>
              <w:right w:val="nil"/>
            </w:tcBorders>
            <w:shd w:val="clear" w:color="auto" w:fill="FFC000" w:themeFill="accent4"/>
            <w:tcMar>
              <w:top w:w="80" w:type="dxa"/>
              <w:left w:w="80" w:type="dxa"/>
              <w:bottom w:w="80" w:type="dxa"/>
              <w:right w:w="80" w:type="dxa"/>
            </w:tcMar>
          </w:tcPr>
          <w:p w14:paraId="64947642" w14:textId="77777777" w:rsidR="00195517" w:rsidRDefault="1DFD8472" w:rsidP="1DFD8472">
            <w:pPr>
              <w:pStyle w:val="Tijelo"/>
              <w:shd w:val="clear" w:color="auto" w:fill="FFC000" w:themeFill="accent4"/>
              <w:spacing w:after="0" w:line="240" w:lineRule="auto"/>
              <w:jc w:val="center"/>
              <w:rPr>
                <w:b/>
                <w:bCs/>
                <w:sz w:val="20"/>
                <w:szCs w:val="20"/>
              </w:rPr>
            </w:pPr>
            <w:r w:rsidRPr="1DFD8472">
              <w:rPr>
                <w:b/>
                <w:bCs/>
                <w:sz w:val="20"/>
                <w:szCs w:val="20"/>
              </w:rPr>
              <w:t xml:space="preserve">Prijediplomski sveučilišni studijski program slovačkog jezika i književnosti (izvodi se od 2024./25.) </w:t>
            </w:r>
          </w:p>
          <w:p w14:paraId="655B5612" w14:textId="77777777" w:rsidR="00195517" w:rsidRDefault="00000000">
            <w:pPr>
              <w:pStyle w:val="Tijelo"/>
              <w:shd w:val="clear" w:color="auto" w:fill="FFC000"/>
              <w:spacing w:after="0" w:line="240" w:lineRule="auto"/>
              <w:jc w:val="center"/>
              <w:rPr>
                <w:b/>
                <w:bCs/>
                <w:sz w:val="20"/>
                <w:szCs w:val="20"/>
              </w:rPr>
            </w:pPr>
            <w:r>
              <w:rPr>
                <w:b/>
                <w:bCs/>
                <w:sz w:val="20"/>
                <w:szCs w:val="20"/>
                <w:lang w:val="de-DE"/>
              </w:rPr>
              <w:t>REFORMIRANI PROGRAM</w:t>
            </w:r>
          </w:p>
        </w:tc>
      </w:tr>
      <w:tr w:rsidR="00195517" w14:paraId="19FA51A6" w14:textId="77777777" w:rsidTr="1DFD8472">
        <w:trPr>
          <w:trHeight w:val="45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0E5FED5" w14:textId="77777777" w:rsidR="00195517" w:rsidRDefault="1DFD8472" w:rsidP="1DFD8472">
            <w:pPr>
              <w:pStyle w:val="Tijelo"/>
              <w:spacing w:after="0" w:line="240" w:lineRule="auto"/>
              <w:jc w:val="center"/>
              <w:rPr>
                <w:b/>
                <w:bCs/>
                <w:sz w:val="20"/>
                <w:szCs w:val="20"/>
              </w:rPr>
            </w:pPr>
            <w:r w:rsidRPr="1DFD8472">
              <w:rPr>
                <w:b/>
                <w:bCs/>
                <w:sz w:val="20"/>
                <w:szCs w:val="20"/>
              </w:rPr>
              <w:t xml:space="preserve">Obavezni kolegiji </w:t>
            </w:r>
          </w:p>
          <w:p w14:paraId="0A6959E7" w14:textId="77777777" w:rsidR="00195517" w:rsidRDefault="00000000">
            <w:pPr>
              <w:pStyle w:val="Tijelo"/>
              <w:spacing w:after="0" w:line="240" w:lineRule="auto"/>
              <w:jc w:val="center"/>
            </w:pPr>
            <w:r>
              <w:rPr>
                <w:b/>
                <w:bCs/>
                <w:sz w:val="20"/>
                <w:szCs w:val="20"/>
              </w:rPr>
              <w:t xml:space="preserve"> </w:t>
            </w:r>
          </w:p>
        </w:tc>
        <w:tc>
          <w:tcPr>
            <w:tcW w:w="42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29624939" w14:textId="77777777" w:rsidR="00195517" w:rsidRDefault="1DFD8472">
            <w:pPr>
              <w:pStyle w:val="Tijelo"/>
              <w:spacing w:after="0" w:line="240" w:lineRule="auto"/>
              <w:jc w:val="center"/>
            </w:pPr>
            <w:r w:rsidRPr="1DFD8472">
              <w:rPr>
                <w:b/>
                <w:bCs/>
                <w:sz w:val="20"/>
                <w:szCs w:val="20"/>
              </w:rPr>
              <w:t xml:space="preserve">Obavezni kolegiji </w:t>
            </w:r>
          </w:p>
        </w:tc>
      </w:tr>
      <w:tr w:rsidR="00195517" w14:paraId="33D52A05" w14:textId="77777777" w:rsidTr="1DFD8472">
        <w:trPr>
          <w:trHeight w:val="23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86328D5" w14:textId="77777777" w:rsidR="00195517" w:rsidRDefault="1DFD8472">
            <w:pPr>
              <w:pStyle w:val="Tijelo"/>
              <w:spacing w:after="0" w:line="240" w:lineRule="auto"/>
            </w:pPr>
            <w:r w:rsidRPr="1DFD8472">
              <w:rPr>
                <w:b/>
                <w:bCs/>
                <w:sz w:val="20"/>
                <w:szCs w:val="20"/>
              </w:rPr>
              <w:t>1.-6. semestar</w:t>
            </w:r>
          </w:p>
        </w:tc>
        <w:tc>
          <w:tcPr>
            <w:tcW w:w="42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566D1019" w14:textId="77777777" w:rsidR="00195517" w:rsidRDefault="00000000">
            <w:pPr>
              <w:pStyle w:val="Tijelo"/>
              <w:spacing w:after="0" w:line="240" w:lineRule="auto"/>
            </w:pPr>
            <w:r>
              <w:rPr>
                <w:b/>
                <w:bCs/>
                <w:sz w:val="20"/>
                <w:szCs w:val="20"/>
              </w:rPr>
              <w:t>1. semestar (od 2024./25.)</w:t>
            </w:r>
          </w:p>
        </w:tc>
      </w:tr>
      <w:tr w:rsidR="00195517" w14:paraId="4A4ED0F7" w14:textId="77777777" w:rsidTr="1DFD8472">
        <w:trPr>
          <w:trHeight w:val="23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F2959C8" w14:textId="77777777" w:rsidR="00195517" w:rsidRDefault="1DFD8472">
            <w:pPr>
              <w:pStyle w:val="Tijelo"/>
              <w:spacing w:after="0" w:line="240" w:lineRule="auto"/>
            </w:pPr>
            <w:r w:rsidRPr="1DFD8472">
              <w:rPr>
                <w:sz w:val="20"/>
                <w:szCs w:val="20"/>
              </w:rPr>
              <w:t>Slovačke jezične vježbe I (5 ECTS, 97429)</w:t>
            </w:r>
          </w:p>
        </w:tc>
        <w:tc>
          <w:tcPr>
            <w:tcW w:w="42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vAlign w:val="center"/>
          </w:tcPr>
          <w:p w14:paraId="367C208D" w14:textId="77777777" w:rsidR="00195517" w:rsidRDefault="1DFD8472">
            <w:pPr>
              <w:pStyle w:val="Tijelo"/>
              <w:spacing w:after="0" w:line="240" w:lineRule="auto"/>
            </w:pPr>
            <w:r w:rsidRPr="1DFD8472">
              <w:rPr>
                <w:sz w:val="20"/>
                <w:szCs w:val="20"/>
              </w:rPr>
              <w:t>Slovački jezik 1 (6 ECTS, 266261)</w:t>
            </w:r>
          </w:p>
        </w:tc>
      </w:tr>
      <w:tr w:rsidR="00195517" w:rsidRPr="001A7F44" w14:paraId="72964D2B" w14:textId="77777777" w:rsidTr="1DFD8472">
        <w:trPr>
          <w:trHeight w:val="23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02A91D7" w14:textId="77777777" w:rsidR="00195517" w:rsidRPr="001A7F44" w:rsidRDefault="1DFD8472">
            <w:pPr>
              <w:pStyle w:val="Tijelo"/>
              <w:spacing w:after="0" w:line="240" w:lineRule="auto"/>
              <w:rPr>
                <w:lang w:val="pl-PL"/>
              </w:rPr>
            </w:pPr>
            <w:r w:rsidRPr="001A7F44">
              <w:rPr>
                <w:sz w:val="20"/>
                <w:szCs w:val="20"/>
                <w:lang w:val="pl-PL"/>
              </w:rPr>
              <w:t>Uvod u slovačku kulturu (5 ECTS, 36010)</w:t>
            </w:r>
          </w:p>
        </w:tc>
        <w:tc>
          <w:tcPr>
            <w:tcW w:w="42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vAlign w:val="center"/>
          </w:tcPr>
          <w:p w14:paraId="1C86A102" w14:textId="77777777" w:rsidR="00195517" w:rsidRPr="001A7F44" w:rsidRDefault="1DFD8472">
            <w:pPr>
              <w:pStyle w:val="Tijelo"/>
              <w:spacing w:after="0" w:line="240" w:lineRule="auto"/>
              <w:rPr>
                <w:lang w:val="pl-PL"/>
              </w:rPr>
            </w:pPr>
            <w:r w:rsidRPr="001A7F44">
              <w:rPr>
                <w:sz w:val="20"/>
                <w:szCs w:val="20"/>
                <w:lang w:val="pl-PL"/>
              </w:rPr>
              <w:t>Uvod u slovačku kulturu (4 ECTS, 265625)</w:t>
            </w:r>
          </w:p>
        </w:tc>
      </w:tr>
      <w:tr w:rsidR="00195517" w:rsidRPr="001A7F44" w14:paraId="36B39B6F" w14:textId="77777777" w:rsidTr="1DFD8472">
        <w:trPr>
          <w:trHeight w:val="45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12B0019" w14:textId="77777777" w:rsidR="00195517" w:rsidRPr="001A7F44" w:rsidRDefault="1DFD8472">
            <w:pPr>
              <w:pStyle w:val="Tijelo"/>
              <w:spacing w:after="0" w:line="240" w:lineRule="auto"/>
              <w:rPr>
                <w:lang w:val="pl-PL"/>
              </w:rPr>
            </w:pPr>
            <w:r w:rsidRPr="001A7F44">
              <w:rPr>
                <w:sz w:val="20"/>
                <w:szCs w:val="20"/>
                <w:lang w:val="pl-PL"/>
              </w:rPr>
              <w:t>(nema ekvivalentnog kolegija – obavezno upisati)</w:t>
            </w:r>
          </w:p>
        </w:tc>
        <w:tc>
          <w:tcPr>
            <w:tcW w:w="42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vAlign w:val="center"/>
          </w:tcPr>
          <w:p w14:paraId="510DB539" w14:textId="77777777" w:rsidR="00195517" w:rsidRPr="001A7F44" w:rsidRDefault="1DFD8472">
            <w:pPr>
              <w:pStyle w:val="Tijelo"/>
              <w:spacing w:after="0" w:line="240" w:lineRule="auto"/>
              <w:rPr>
                <w:lang w:val="pl-PL"/>
              </w:rPr>
            </w:pPr>
            <w:r w:rsidRPr="001A7F44">
              <w:rPr>
                <w:sz w:val="20"/>
                <w:szCs w:val="20"/>
                <w:lang w:val="pl-PL"/>
              </w:rPr>
              <w:t>Uvod u studij slovačke književnosti (3 ECTS, 265626)</w:t>
            </w:r>
          </w:p>
        </w:tc>
      </w:tr>
      <w:tr w:rsidR="00195517" w:rsidRPr="001A7F44" w14:paraId="03B723E7" w14:textId="77777777" w:rsidTr="1DFD8472">
        <w:trPr>
          <w:trHeight w:val="67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B1A3CDF" w14:textId="77777777" w:rsidR="00195517" w:rsidRPr="001A7F44" w:rsidRDefault="1DFD8472" w:rsidP="1DFD8472">
            <w:pPr>
              <w:pStyle w:val="Tijelo"/>
              <w:spacing w:after="0" w:line="240" w:lineRule="auto"/>
              <w:rPr>
                <w:sz w:val="20"/>
                <w:szCs w:val="20"/>
                <w:lang w:val="pl-PL"/>
              </w:rPr>
            </w:pPr>
            <w:r w:rsidRPr="001A7F44">
              <w:rPr>
                <w:sz w:val="20"/>
                <w:szCs w:val="20"/>
                <w:lang w:val="pl-PL"/>
              </w:rPr>
              <w:t>Hrvatski jezik (5 ECTS, 78086)</w:t>
            </w:r>
          </w:p>
          <w:p w14:paraId="2FB6274B" w14:textId="77777777" w:rsidR="00195517" w:rsidRPr="001A7F44" w:rsidRDefault="1DFD8472" w:rsidP="1DFD8472">
            <w:pPr>
              <w:pStyle w:val="Tijelo"/>
              <w:spacing w:after="0" w:line="240" w:lineRule="auto"/>
              <w:rPr>
                <w:lang w:val="pl-PL"/>
              </w:rPr>
            </w:pPr>
            <w:r w:rsidRPr="001A7F44">
              <w:rPr>
                <w:sz w:val="20"/>
                <w:szCs w:val="20"/>
                <w:lang w:val="pl-PL"/>
              </w:rPr>
              <w:t>(u starom programu kolegij iz ponude unutarnje izbornosti)</w:t>
            </w:r>
          </w:p>
        </w:tc>
        <w:tc>
          <w:tcPr>
            <w:tcW w:w="42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54491A93" w14:textId="77777777" w:rsidR="00195517" w:rsidRPr="001A7F44" w:rsidRDefault="1DFD8472" w:rsidP="1DFD8472">
            <w:pPr>
              <w:pStyle w:val="Tijelo"/>
              <w:spacing w:after="0" w:line="240" w:lineRule="auto"/>
              <w:rPr>
                <w:sz w:val="20"/>
                <w:szCs w:val="20"/>
                <w:lang w:val="pl-PL"/>
              </w:rPr>
            </w:pPr>
            <w:r w:rsidRPr="001A7F44">
              <w:rPr>
                <w:sz w:val="20"/>
                <w:szCs w:val="20"/>
                <w:lang w:val="pl-PL"/>
              </w:rPr>
              <w:t>Kolegiji iz jezičnih kompetencija 1 i 2:</w:t>
            </w:r>
          </w:p>
          <w:p w14:paraId="06E624E6" w14:textId="77777777" w:rsidR="00195517" w:rsidRPr="001A7F44" w:rsidRDefault="1DFD8472" w:rsidP="1DFD8472">
            <w:pPr>
              <w:pStyle w:val="Tijelo"/>
              <w:spacing w:after="0" w:line="240" w:lineRule="auto"/>
              <w:rPr>
                <w:sz w:val="20"/>
                <w:szCs w:val="20"/>
                <w:lang w:val="pl-PL"/>
              </w:rPr>
            </w:pPr>
            <w:r w:rsidRPr="001A7F44">
              <w:rPr>
                <w:sz w:val="20"/>
                <w:szCs w:val="20"/>
                <w:lang w:val="pl-PL"/>
              </w:rPr>
              <w:t>Hrvatski jezik 1 (2 ECTS)</w:t>
            </w:r>
          </w:p>
          <w:p w14:paraId="70898BA3" w14:textId="77777777" w:rsidR="00195517" w:rsidRPr="001A7F44" w:rsidRDefault="1DFD8472" w:rsidP="1DFD8472">
            <w:pPr>
              <w:pStyle w:val="Tijelo"/>
              <w:spacing w:after="0" w:line="240" w:lineRule="auto"/>
              <w:rPr>
                <w:lang w:val="pl-PL"/>
              </w:rPr>
            </w:pPr>
            <w:r w:rsidRPr="001A7F44">
              <w:rPr>
                <w:sz w:val="20"/>
                <w:szCs w:val="20"/>
                <w:lang w:val="pl-PL"/>
              </w:rPr>
              <w:t>Hrvatski jezik 2 (2 ECTS)</w:t>
            </w:r>
          </w:p>
        </w:tc>
      </w:tr>
      <w:tr w:rsidR="00195517" w14:paraId="3A975D97" w14:textId="77777777" w:rsidTr="1DFD8472">
        <w:trPr>
          <w:trHeight w:val="23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3128261" w14:textId="77777777" w:rsidR="00195517" w:rsidRPr="001A7F44" w:rsidRDefault="00195517">
            <w:pPr>
              <w:rPr>
                <w:lang w:val="pl-PL"/>
              </w:rPr>
            </w:pPr>
          </w:p>
        </w:tc>
        <w:tc>
          <w:tcPr>
            <w:tcW w:w="42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626A9146" w14:textId="77777777" w:rsidR="00195517" w:rsidRDefault="00000000">
            <w:pPr>
              <w:pStyle w:val="Tijelo"/>
              <w:spacing w:after="0" w:line="240" w:lineRule="auto"/>
            </w:pPr>
            <w:r>
              <w:rPr>
                <w:b/>
                <w:bCs/>
                <w:sz w:val="20"/>
                <w:szCs w:val="20"/>
                <w:lang w:val="it-IT"/>
              </w:rPr>
              <w:t xml:space="preserve">2. semestar </w:t>
            </w:r>
          </w:p>
        </w:tc>
      </w:tr>
      <w:tr w:rsidR="00195517" w14:paraId="1E9A7FC0" w14:textId="77777777" w:rsidTr="1DFD8472">
        <w:trPr>
          <w:trHeight w:val="23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4B9DE6" w14:textId="77777777" w:rsidR="00195517" w:rsidRDefault="1DFD8472">
            <w:pPr>
              <w:pStyle w:val="Tijelo"/>
              <w:spacing w:after="0" w:line="240" w:lineRule="auto"/>
            </w:pPr>
            <w:r w:rsidRPr="1DFD8472">
              <w:rPr>
                <w:sz w:val="20"/>
                <w:szCs w:val="20"/>
              </w:rPr>
              <w:t>Slovačke jezične vježbe II (5 ECTS, 36011)</w:t>
            </w:r>
          </w:p>
        </w:tc>
        <w:tc>
          <w:tcPr>
            <w:tcW w:w="42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6B1DBACB" w14:textId="77777777" w:rsidR="00195517" w:rsidRDefault="1DFD8472">
            <w:pPr>
              <w:pStyle w:val="Tijelo"/>
              <w:spacing w:after="0" w:line="240" w:lineRule="auto"/>
            </w:pPr>
            <w:r w:rsidRPr="1DFD8472">
              <w:rPr>
                <w:sz w:val="20"/>
                <w:szCs w:val="20"/>
              </w:rPr>
              <w:t>Slovački jezik 2 (6 ECTS, 266262)</w:t>
            </w:r>
          </w:p>
        </w:tc>
      </w:tr>
      <w:tr w:rsidR="00195517" w:rsidRPr="001A7F44" w14:paraId="0B1D90D2" w14:textId="77777777" w:rsidTr="1DFD8472">
        <w:trPr>
          <w:trHeight w:val="45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BE6415B" w14:textId="77777777" w:rsidR="00195517" w:rsidRDefault="1DFD8472">
            <w:pPr>
              <w:pStyle w:val="Tijelo"/>
              <w:spacing w:after="0" w:line="240" w:lineRule="auto"/>
            </w:pPr>
            <w:r w:rsidRPr="1DFD8472">
              <w:rPr>
                <w:sz w:val="20"/>
                <w:szCs w:val="20"/>
              </w:rPr>
              <w:t>Fonologija slovačkoga jezika (5 ECTS, 142686)</w:t>
            </w:r>
          </w:p>
        </w:tc>
        <w:tc>
          <w:tcPr>
            <w:tcW w:w="42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13002523" w14:textId="77777777" w:rsidR="00195517" w:rsidRPr="001A7F44" w:rsidRDefault="1DFD8472">
            <w:pPr>
              <w:pStyle w:val="Tijelo"/>
              <w:spacing w:after="0" w:line="240" w:lineRule="auto"/>
              <w:rPr>
                <w:lang w:val="pl-PL"/>
              </w:rPr>
            </w:pPr>
            <w:r w:rsidRPr="001A7F44">
              <w:rPr>
                <w:sz w:val="20"/>
                <w:szCs w:val="20"/>
                <w:lang w:val="pl-PL"/>
              </w:rPr>
              <w:t>Fonetika i fonologija slovačkoga jezika (4 ECTS, 265627)</w:t>
            </w:r>
          </w:p>
        </w:tc>
      </w:tr>
      <w:tr w:rsidR="00195517" w14:paraId="57ACF388" w14:textId="77777777" w:rsidTr="1DFD8472">
        <w:trPr>
          <w:trHeight w:val="45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38159BC" w14:textId="77777777" w:rsidR="00195517" w:rsidRPr="001A7F44" w:rsidRDefault="1DFD8472">
            <w:pPr>
              <w:pStyle w:val="Tijelo"/>
              <w:spacing w:after="0" w:line="240" w:lineRule="auto"/>
              <w:rPr>
                <w:lang w:val="pl-PL"/>
              </w:rPr>
            </w:pPr>
            <w:r w:rsidRPr="001A7F44">
              <w:rPr>
                <w:sz w:val="20"/>
                <w:szCs w:val="20"/>
                <w:lang w:val="pl-PL"/>
              </w:rPr>
              <w:t>(nema ekvivalentnog kolegija – obavezno upisati)</w:t>
            </w:r>
          </w:p>
        </w:tc>
        <w:tc>
          <w:tcPr>
            <w:tcW w:w="42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2E7BCC85" w14:textId="77777777" w:rsidR="00195517" w:rsidRDefault="1DFD8472">
            <w:pPr>
              <w:pStyle w:val="Tijelo"/>
              <w:spacing w:after="0" w:line="240" w:lineRule="auto"/>
            </w:pPr>
            <w:r w:rsidRPr="1DFD8472">
              <w:rPr>
                <w:sz w:val="20"/>
                <w:szCs w:val="20"/>
              </w:rPr>
              <w:t>Osnove slovačkoga pravopisa (3 ECTS, 265628)</w:t>
            </w:r>
          </w:p>
        </w:tc>
      </w:tr>
      <w:tr w:rsidR="00195517" w14:paraId="6FAAA9A0" w14:textId="77777777" w:rsidTr="1DFD8472">
        <w:trPr>
          <w:trHeight w:val="23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2486C05" w14:textId="77777777" w:rsidR="00195517" w:rsidRDefault="00195517"/>
        </w:tc>
        <w:tc>
          <w:tcPr>
            <w:tcW w:w="42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47C324F4" w14:textId="77777777" w:rsidR="00195517" w:rsidRDefault="1DFD8472">
            <w:pPr>
              <w:pStyle w:val="Tijelo"/>
              <w:spacing w:after="0" w:line="240" w:lineRule="auto"/>
            </w:pPr>
            <w:r w:rsidRPr="1DFD8472">
              <w:rPr>
                <w:b/>
                <w:bCs/>
                <w:sz w:val="20"/>
                <w:szCs w:val="20"/>
              </w:rPr>
              <w:t>3. semestar (od 2025./26.)</w:t>
            </w:r>
          </w:p>
        </w:tc>
      </w:tr>
      <w:tr w:rsidR="00195517" w14:paraId="56D98699" w14:textId="77777777" w:rsidTr="1DFD8472">
        <w:trPr>
          <w:trHeight w:val="23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F650683" w14:textId="77777777" w:rsidR="00195517" w:rsidRDefault="1DFD8472">
            <w:pPr>
              <w:pStyle w:val="Tijelo"/>
              <w:spacing w:after="0" w:line="240" w:lineRule="auto"/>
            </w:pPr>
            <w:r w:rsidRPr="1DFD8472">
              <w:rPr>
                <w:sz w:val="20"/>
                <w:szCs w:val="20"/>
              </w:rPr>
              <w:t>Slovačke jezične vježbe III (5 ECTS, 50879)</w:t>
            </w:r>
          </w:p>
        </w:tc>
        <w:tc>
          <w:tcPr>
            <w:tcW w:w="42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53F37F6B" w14:textId="77777777" w:rsidR="00195517" w:rsidRDefault="1DFD8472">
            <w:pPr>
              <w:pStyle w:val="Tijelo"/>
              <w:spacing w:after="0" w:line="240" w:lineRule="auto"/>
            </w:pPr>
            <w:r w:rsidRPr="1DFD8472">
              <w:rPr>
                <w:sz w:val="20"/>
                <w:szCs w:val="20"/>
              </w:rPr>
              <w:t>Slovački jezik 3 (5 ECTS)</w:t>
            </w:r>
          </w:p>
        </w:tc>
      </w:tr>
      <w:tr w:rsidR="00195517" w14:paraId="0AF61545" w14:textId="77777777" w:rsidTr="1DFD8472">
        <w:trPr>
          <w:trHeight w:val="67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303CBAE" w14:textId="77777777" w:rsidR="00195517" w:rsidRPr="001A7F44" w:rsidRDefault="1DFD8472" w:rsidP="1DFD8472">
            <w:pPr>
              <w:pStyle w:val="Tijelo"/>
              <w:spacing w:after="0" w:line="240" w:lineRule="auto"/>
              <w:rPr>
                <w:sz w:val="20"/>
                <w:szCs w:val="20"/>
                <w:lang w:val="pl-PL"/>
              </w:rPr>
            </w:pPr>
            <w:r w:rsidRPr="001A7F44">
              <w:rPr>
                <w:sz w:val="20"/>
                <w:szCs w:val="20"/>
                <w:lang w:val="pl-PL"/>
              </w:rPr>
              <w:t>Morfologija slovačkoga jezika (5 ECTS, 50898)</w:t>
            </w:r>
          </w:p>
          <w:p w14:paraId="1909BBF3" w14:textId="77777777" w:rsidR="00195517" w:rsidRPr="001A7F44" w:rsidRDefault="1DFD8472" w:rsidP="1DFD8472">
            <w:pPr>
              <w:pStyle w:val="Tijelo"/>
              <w:spacing w:after="0" w:line="240" w:lineRule="auto"/>
              <w:rPr>
                <w:sz w:val="20"/>
                <w:szCs w:val="20"/>
                <w:lang w:val="pl-PL"/>
              </w:rPr>
            </w:pPr>
            <w:r w:rsidRPr="001A7F44">
              <w:rPr>
                <w:sz w:val="20"/>
                <w:szCs w:val="20"/>
                <w:lang w:val="pl-PL"/>
              </w:rPr>
              <w:t>(ovaj kolegij je zamijenjen s dva kolegija:</w:t>
            </w:r>
          </w:p>
          <w:p w14:paraId="6812CE38" w14:textId="77777777" w:rsidR="00195517" w:rsidRDefault="1DFD8472" w:rsidP="1DFD8472">
            <w:pPr>
              <w:pStyle w:val="Tijelo"/>
              <w:spacing w:after="0" w:line="240" w:lineRule="auto"/>
            </w:pPr>
            <w:r w:rsidRPr="1DFD8472">
              <w:rPr>
                <w:sz w:val="20"/>
                <w:szCs w:val="20"/>
              </w:rPr>
              <w:t>Morfologija slovačkoga jezika 1 i 2)</w:t>
            </w:r>
          </w:p>
        </w:tc>
        <w:tc>
          <w:tcPr>
            <w:tcW w:w="42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67885D0E" w14:textId="77777777" w:rsidR="00195517" w:rsidRDefault="1DFD8472" w:rsidP="1DFD8472">
            <w:pPr>
              <w:pStyle w:val="Tijelo"/>
              <w:spacing w:after="0" w:line="240" w:lineRule="auto"/>
              <w:rPr>
                <w:sz w:val="20"/>
                <w:szCs w:val="20"/>
              </w:rPr>
            </w:pPr>
            <w:r w:rsidRPr="1DFD8472">
              <w:rPr>
                <w:sz w:val="20"/>
                <w:szCs w:val="20"/>
              </w:rPr>
              <w:t>Morfologija slovačkoga jezika 1 (4 ECTS)</w:t>
            </w:r>
          </w:p>
          <w:p w14:paraId="1533B312" w14:textId="77777777" w:rsidR="00195517" w:rsidRDefault="1DFD8472" w:rsidP="1DFD8472">
            <w:pPr>
              <w:pStyle w:val="Tijelo"/>
              <w:spacing w:after="0" w:line="240" w:lineRule="auto"/>
            </w:pPr>
            <w:r w:rsidRPr="1DFD8472">
              <w:rPr>
                <w:sz w:val="20"/>
                <w:szCs w:val="20"/>
              </w:rPr>
              <w:t>Morfologija slovačkoga jezika 2 (2 ECTS)</w:t>
            </w:r>
          </w:p>
        </w:tc>
      </w:tr>
      <w:tr w:rsidR="00195517" w14:paraId="5CF44B61" w14:textId="77777777" w:rsidTr="1DFD8472">
        <w:trPr>
          <w:trHeight w:val="45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9C537EB" w14:textId="77777777" w:rsidR="00195517" w:rsidRDefault="1DFD8472">
            <w:pPr>
              <w:pStyle w:val="Tijelo"/>
              <w:spacing w:after="0" w:line="240" w:lineRule="auto"/>
            </w:pPr>
            <w:r w:rsidRPr="1DFD8472">
              <w:rPr>
                <w:sz w:val="20"/>
                <w:szCs w:val="20"/>
              </w:rPr>
              <w:t>Slovačka književnost do kraja XIX. stoljeća (5 ECTS, 50880)</w:t>
            </w:r>
          </w:p>
        </w:tc>
        <w:tc>
          <w:tcPr>
            <w:tcW w:w="42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4F80DC00" w14:textId="77777777" w:rsidR="00195517" w:rsidRDefault="1DFD8472">
            <w:pPr>
              <w:pStyle w:val="Tijelo"/>
              <w:spacing w:after="0" w:line="240" w:lineRule="auto"/>
            </w:pPr>
            <w:r w:rsidRPr="1DFD8472">
              <w:rPr>
                <w:sz w:val="20"/>
                <w:szCs w:val="20"/>
              </w:rPr>
              <w:t>Slovačka književnost 1 (2 ECTS)</w:t>
            </w:r>
          </w:p>
        </w:tc>
      </w:tr>
      <w:tr w:rsidR="00195517" w14:paraId="1762FD38" w14:textId="77777777" w:rsidTr="1DFD8472">
        <w:trPr>
          <w:trHeight w:val="23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101652C" w14:textId="77777777" w:rsidR="00195517" w:rsidRDefault="00195517"/>
        </w:tc>
        <w:tc>
          <w:tcPr>
            <w:tcW w:w="42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266D6DB1" w14:textId="77777777" w:rsidR="00195517" w:rsidRDefault="1DFD8472">
            <w:pPr>
              <w:pStyle w:val="Tijelo"/>
              <w:spacing w:after="0" w:line="240" w:lineRule="auto"/>
            </w:pPr>
            <w:r w:rsidRPr="1DFD8472">
              <w:rPr>
                <w:b/>
                <w:bCs/>
                <w:sz w:val="20"/>
                <w:szCs w:val="20"/>
              </w:rPr>
              <w:t>4. semestar</w:t>
            </w:r>
          </w:p>
        </w:tc>
      </w:tr>
      <w:tr w:rsidR="00195517" w14:paraId="3757B6CF" w14:textId="77777777" w:rsidTr="1DFD8472">
        <w:trPr>
          <w:trHeight w:val="23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2C36685" w14:textId="77777777" w:rsidR="00195517" w:rsidRDefault="1DFD8472">
            <w:pPr>
              <w:pStyle w:val="Tijelo"/>
              <w:spacing w:after="0" w:line="240" w:lineRule="auto"/>
            </w:pPr>
            <w:r w:rsidRPr="1DFD8472">
              <w:rPr>
                <w:sz w:val="20"/>
                <w:szCs w:val="20"/>
              </w:rPr>
              <w:t>Slovačke jezične vježbe IV (5 ECTS, 50897)</w:t>
            </w:r>
          </w:p>
        </w:tc>
        <w:tc>
          <w:tcPr>
            <w:tcW w:w="42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3CDA2118" w14:textId="77777777" w:rsidR="00195517" w:rsidRDefault="1DFD8472">
            <w:pPr>
              <w:pStyle w:val="Tijelo"/>
              <w:spacing w:after="0" w:line="240" w:lineRule="auto"/>
            </w:pPr>
            <w:r w:rsidRPr="1DFD8472">
              <w:rPr>
                <w:sz w:val="20"/>
                <w:szCs w:val="20"/>
              </w:rPr>
              <w:t>Slovački jezik 4 (5 ECTS)</w:t>
            </w:r>
          </w:p>
        </w:tc>
      </w:tr>
      <w:tr w:rsidR="00195517" w14:paraId="4612DC74" w14:textId="77777777" w:rsidTr="1DFD8472">
        <w:trPr>
          <w:trHeight w:val="23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94A9779" w14:textId="77777777" w:rsidR="00195517" w:rsidRDefault="1DFD8472">
            <w:pPr>
              <w:pStyle w:val="Tijelo"/>
              <w:spacing w:after="0" w:line="240" w:lineRule="auto"/>
            </w:pPr>
            <w:r w:rsidRPr="1DFD8472">
              <w:rPr>
                <w:sz w:val="20"/>
                <w:szCs w:val="20"/>
              </w:rPr>
              <w:t>Slovačka književnost 20. stoljeća (5 ECTS, 52298)</w:t>
            </w:r>
          </w:p>
        </w:tc>
        <w:tc>
          <w:tcPr>
            <w:tcW w:w="42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1928DE0E" w14:textId="77777777" w:rsidR="00195517" w:rsidRDefault="1DFD8472">
            <w:pPr>
              <w:pStyle w:val="Tijelo"/>
              <w:spacing w:after="0" w:line="240" w:lineRule="auto"/>
            </w:pPr>
            <w:r w:rsidRPr="1DFD8472">
              <w:rPr>
                <w:sz w:val="20"/>
                <w:szCs w:val="20"/>
              </w:rPr>
              <w:t>Slovačka književnost 2 (4 ECTS)</w:t>
            </w:r>
          </w:p>
        </w:tc>
      </w:tr>
      <w:tr w:rsidR="00195517" w14:paraId="463B9D75" w14:textId="77777777" w:rsidTr="1DFD8472">
        <w:trPr>
          <w:trHeight w:val="23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B99056E" w14:textId="77777777" w:rsidR="00195517" w:rsidRDefault="00195517"/>
        </w:tc>
        <w:tc>
          <w:tcPr>
            <w:tcW w:w="42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605FE2AB" w14:textId="77777777" w:rsidR="00195517" w:rsidRDefault="1DFD8472">
            <w:pPr>
              <w:pStyle w:val="Tijelo"/>
              <w:spacing w:after="0" w:line="240" w:lineRule="auto"/>
            </w:pPr>
            <w:r w:rsidRPr="1DFD8472">
              <w:rPr>
                <w:b/>
                <w:bCs/>
                <w:sz w:val="20"/>
                <w:szCs w:val="20"/>
              </w:rPr>
              <w:t>5. semestar (od 2026./27.)</w:t>
            </w:r>
          </w:p>
        </w:tc>
      </w:tr>
      <w:tr w:rsidR="00195517" w14:paraId="43181839" w14:textId="77777777" w:rsidTr="1DFD8472">
        <w:trPr>
          <w:trHeight w:val="23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10B451" w14:textId="77777777" w:rsidR="00195517" w:rsidRDefault="1DFD8472">
            <w:pPr>
              <w:pStyle w:val="Tijelo"/>
              <w:spacing w:after="0" w:line="240" w:lineRule="auto"/>
            </w:pPr>
            <w:r w:rsidRPr="1DFD8472">
              <w:rPr>
                <w:sz w:val="20"/>
                <w:szCs w:val="20"/>
              </w:rPr>
              <w:t>Slovačke jezične vježbe V (5 ECTS, 52297)</w:t>
            </w:r>
          </w:p>
        </w:tc>
        <w:tc>
          <w:tcPr>
            <w:tcW w:w="42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2ED2FBC3" w14:textId="77777777" w:rsidR="00195517" w:rsidRDefault="1DFD8472">
            <w:pPr>
              <w:pStyle w:val="Tijelo"/>
              <w:spacing w:after="0" w:line="240" w:lineRule="auto"/>
            </w:pPr>
            <w:r w:rsidRPr="1DFD8472">
              <w:rPr>
                <w:sz w:val="20"/>
                <w:szCs w:val="20"/>
              </w:rPr>
              <w:t>Slovački jezik 5 (5 ECTS)</w:t>
            </w:r>
          </w:p>
        </w:tc>
      </w:tr>
      <w:tr w:rsidR="00195517" w14:paraId="0966433C" w14:textId="77777777" w:rsidTr="1DFD8472">
        <w:trPr>
          <w:trHeight w:val="23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138F8B0" w14:textId="77777777" w:rsidR="00195517" w:rsidRDefault="1DFD8472">
            <w:pPr>
              <w:pStyle w:val="Tijelo"/>
              <w:spacing w:after="0" w:line="240" w:lineRule="auto"/>
            </w:pPr>
            <w:r w:rsidRPr="1DFD8472">
              <w:rPr>
                <w:sz w:val="20"/>
                <w:szCs w:val="20"/>
              </w:rPr>
              <w:t>Sintaksa slovačkoga jezika (5 ECTS, 52300)</w:t>
            </w:r>
          </w:p>
        </w:tc>
        <w:tc>
          <w:tcPr>
            <w:tcW w:w="42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3C2DE38F" w14:textId="77777777" w:rsidR="00195517" w:rsidRDefault="1DFD8472">
            <w:pPr>
              <w:pStyle w:val="Tijelo"/>
              <w:spacing w:after="0" w:line="240" w:lineRule="auto"/>
            </w:pPr>
            <w:r w:rsidRPr="1DFD8472">
              <w:rPr>
                <w:sz w:val="20"/>
                <w:szCs w:val="20"/>
              </w:rPr>
              <w:t>Sintaksa slovačkoga jezika (2 ECTS)</w:t>
            </w:r>
          </w:p>
        </w:tc>
      </w:tr>
      <w:tr w:rsidR="00195517" w14:paraId="6DF1B13E" w14:textId="77777777" w:rsidTr="1DFD8472">
        <w:trPr>
          <w:trHeight w:val="23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202E8F2" w14:textId="77777777" w:rsidR="00195517" w:rsidRPr="001A7F44" w:rsidRDefault="1DFD8472">
            <w:pPr>
              <w:pStyle w:val="Tijelo"/>
              <w:spacing w:after="0" w:line="240" w:lineRule="auto"/>
              <w:rPr>
                <w:lang w:val="pl-PL"/>
              </w:rPr>
            </w:pPr>
            <w:r w:rsidRPr="001A7F44">
              <w:rPr>
                <w:sz w:val="20"/>
                <w:szCs w:val="20"/>
                <w:lang w:val="pl-PL"/>
              </w:rPr>
              <w:t>(nema ekvivalentnog kolegija – obavezno upisati)</w:t>
            </w:r>
          </w:p>
        </w:tc>
        <w:tc>
          <w:tcPr>
            <w:tcW w:w="42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7A8D59ED" w14:textId="77777777" w:rsidR="00195517" w:rsidRDefault="1DFD8472">
            <w:pPr>
              <w:pStyle w:val="Tijelo"/>
              <w:spacing w:after="0" w:line="240" w:lineRule="auto"/>
            </w:pPr>
            <w:r w:rsidRPr="1DFD8472">
              <w:rPr>
                <w:sz w:val="20"/>
                <w:szCs w:val="20"/>
              </w:rPr>
              <w:t>Slovačka drama i kazalište (4 ECTS)</w:t>
            </w:r>
          </w:p>
        </w:tc>
      </w:tr>
      <w:tr w:rsidR="00195517" w14:paraId="269ADABC" w14:textId="77777777" w:rsidTr="1DFD8472">
        <w:trPr>
          <w:trHeight w:val="23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299C43A" w14:textId="77777777" w:rsidR="00195517" w:rsidRDefault="00195517"/>
        </w:tc>
        <w:tc>
          <w:tcPr>
            <w:tcW w:w="42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199200E6" w14:textId="77777777" w:rsidR="00195517" w:rsidRDefault="1DFD8472">
            <w:pPr>
              <w:pStyle w:val="Tijelo"/>
              <w:spacing w:after="0" w:line="240" w:lineRule="auto"/>
            </w:pPr>
            <w:r w:rsidRPr="1DFD8472">
              <w:rPr>
                <w:b/>
                <w:bCs/>
                <w:sz w:val="20"/>
                <w:szCs w:val="20"/>
              </w:rPr>
              <w:t>6. semestar</w:t>
            </w:r>
          </w:p>
        </w:tc>
      </w:tr>
      <w:tr w:rsidR="00195517" w14:paraId="4F33137C" w14:textId="77777777" w:rsidTr="1DFD8472">
        <w:trPr>
          <w:trHeight w:val="23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FBBC748" w14:textId="77777777" w:rsidR="00195517" w:rsidRDefault="1DFD8472">
            <w:pPr>
              <w:pStyle w:val="Tijelo"/>
              <w:spacing w:after="0" w:line="240" w:lineRule="auto"/>
            </w:pPr>
            <w:r w:rsidRPr="1DFD8472">
              <w:rPr>
                <w:sz w:val="20"/>
                <w:szCs w:val="20"/>
              </w:rPr>
              <w:t>Slovačke jezične vježbe VI (5 ECTS, 52299)</w:t>
            </w:r>
          </w:p>
        </w:tc>
        <w:tc>
          <w:tcPr>
            <w:tcW w:w="42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46F808C2" w14:textId="77777777" w:rsidR="00195517" w:rsidRDefault="1DFD8472">
            <w:pPr>
              <w:pStyle w:val="Tijelo"/>
              <w:spacing w:after="0" w:line="240" w:lineRule="auto"/>
            </w:pPr>
            <w:r w:rsidRPr="1DFD8472">
              <w:rPr>
                <w:sz w:val="20"/>
                <w:szCs w:val="20"/>
              </w:rPr>
              <w:t>Slovački jezik 6 (6 ECTS)</w:t>
            </w:r>
          </w:p>
        </w:tc>
      </w:tr>
      <w:tr w:rsidR="00195517" w14:paraId="2250EA00" w14:textId="77777777" w:rsidTr="1DFD8472">
        <w:trPr>
          <w:trHeight w:val="89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D346EF5" w14:textId="77777777" w:rsidR="00195517" w:rsidRDefault="1DFD8472" w:rsidP="1DFD8472">
            <w:pPr>
              <w:pStyle w:val="Tijelo"/>
              <w:spacing w:after="0" w:line="240" w:lineRule="auto"/>
              <w:rPr>
                <w:sz w:val="20"/>
                <w:szCs w:val="20"/>
              </w:rPr>
            </w:pPr>
            <w:r w:rsidRPr="1DFD8472">
              <w:rPr>
                <w:sz w:val="20"/>
                <w:szCs w:val="20"/>
              </w:rPr>
              <w:t>Povijest slovačkoga književnog jezika (5 ECTS, 142687)</w:t>
            </w:r>
          </w:p>
          <w:p w14:paraId="4F603082" w14:textId="77777777" w:rsidR="00195517" w:rsidRPr="001A7F44" w:rsidRDefault="1DFD8472" w:rsidP="1DFD8472">
            <w:pPr>
              <w:pStyle w:val="Tijelo"/>
              <w:spacing w:after="0" w:line="240" w:lineRule="auto"/>
              <w:rPr>
                <w:lang w:val="pl-PL"/>
              </w:rPr>
            </w:pPr>
            <w:r w:rsidRPr="001A7F44">
              <w:rPr>
                <w:sz w:val="20"/>
                <w:szCs w:val="20"/>
                <w:lang w:val="pl-PL"/>
              </w:rPr>
              <w:t>(u starom programu kolegij iz ponude unutarnje izbornosti)</w:t>
            </w:r>
          </w:p>
        </w:tc>
        <w:tc>
          <w:tcPr>
            <w:tcW w:w="42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1B22C7B4" w14:textId="77777777" w:rsidR="00195517" w:rsidRDefault="1DFD8472">
            <w:pPr>
              <w:pStyle w:val="Tijelo"/>
              <w:spacing w:after="0" w:line="240" w:lineRule="auto"/>
            </w:pPr>
            <w:r w:rsidRPr="1DFD8472">
              <w:rPr>
                <w:sz w:val="20"/>
                <w:szCs w:val="20"/>
              </w:rPr>
              <w:t>Povijest slovačkoga jezika (4 ECTS)</w:t>
            </w:r>
          </w:p>
        </w:tc>
      </w:tr>
      <w:tr w:rsidR="00195517" w:rsidRPr="001A7F44" w14:paraId="68473B9A" w14:textId="77777777" w:rsidTr="1DFD8472">
        <w:trPr>
          <w:trHeight w:val="45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23D08D1" w14:textId="77777777" w:rsidR="00195517" w:rsidRPr="001A7F44" w:rsidRDefault="1DFD8472">
            <w:pPr>
              <w:pStyle w:val="Tijelo"/>
              <w:spacing w:after="0" w:line="240" w:lineRule="auto"/>
              <w:rPr>
                <w:lang w:val="pl-PL"/>
              </w:rPr>
            </w:pPr>
            <w:r w:rsidRPr="001A7F44">
              <w:rPr>
                <w:sz w:val="20"/>
                <w:szCs w:val="20"/>
                <w:lang w:val="pl-PL"/>
              </w:rPr>
              <w:t>(nema ekvivalentnog kolegija – obavezno upisati)</w:t>
            </w:r>
          </w:p>
        </w:tc>
        <w:tc>
          <w:tcPr>
            <w:tcW w:w="42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7BBD9D46" w14:textId="77777777" w:rsidR="00195517" w:rsidRPr="001A7F44" w:rsidRDefault="1DFD8472">
            <w:pPr>
              <w:pStyle w:val="Tijelo"/>
              <w:spacing w:after="0" w:line="240" w:lineRule="auto"/>
              <w:rPr>
                <w:lang w:val="pl-PL"/>
              </w:rPr>
            </w:pPr>
            <w:r w:rsidRPr="001A7F44">
              <w:rPr>
                <w:sz w:val="20"/>
                <w:szCs w:val="20"/>
                <w:lang w:val="pl-PL"/>
              </w:rPr>
              <w:t>Leksikologija i stilistika slovačkoga jezika (3 ECTS)</w:t>
            </w:r>
            <w:r w:rsidRPr="001A7F44">
              <w:rPr>
                <w:b/>
                <w:bCs/>
                <w:sz w:val="20"/>
                <w:szCs w:val="20"/>
                <w:lang w:val="pl-PL"/>
              </w:rPr>
              <w:t xml:space="preserve"> </w:t>
            </w:r>
          </w:p>
        </w:tc>
      </w:tr>
      <w:tr w:rsidR="00195517" w14:paraId="6DB381D2" w14:textId="77777777" w:rsidTr="1DFD8472">
        <w:trPr>
          <w:trHeight w:val="23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54AFF65" w14:textId="77777777" w:rsidR="00195517" w:rsidRPr="001A7F44" w:rsidRDefault="1DFD8472">
            <w:pPr>
              <w:pStyle w:val="Tijelo"/>
              <w:spacing w:after="0" w:line="240" w:lineRule="auto"/>
              <w:rPr>
                <w:lang w:val="pl-PL"/>
              </w:rPr>
            </w:pPr>
            <w:r w:rsidRPr="001A7F44">
              <w:rPr>
                <w:sz w:val="20"/>
                <w:szCs w:val="20"/>
                <w:lang w:val="pl-PL"/>
              </w:rPr>
              <w:t>(nema ekvivalentnog kolegija – obavezno upisati)</w:t>
            </w:r>
          </w:p>
        </w:tc>
        <w:tc>
          <w:tcPr>
            <w:tcW w:w="42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18D75D2B" w14:textId="77777777" w:rsidR="00195517" w:rsidRDefault="1DFD8472">
            <w:pPr>
              <w:pStyle w:val="Tijelo"/>
              <w:spacing w:after="0" w:line="240" w:lineRule="auto"/>
            </w:pPr>
            <w:r w:rsidRPr="1DFD8472">
              <w:rPr>
                <w:sz w:val="20"/>
                <w:szCs w:val="20"/>
              </w:rPr>
              <w:t>Završni rad (2 ECTS)</w:t>
            </w:r>
          </w:p>
        </w:tc>
      </w:tr>
      <w:tr w:rsidR="00195517" w:rsidRPr="001A7F44" w14:paraId="7DAEF8BB" w14:textId="77777777" w:rsidTr="1DFD8472">
        <w:trPr>
          <w:trHeight w:val="177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B0DB2AD" w14:textId="77777777" w:rsidR="00195517" w:rsidRPr="001A7F44" w:rsidRDefault="1DFD8472" w:rsidP="1DFD8472">
            <w:pPr>
              <w:pStyle w:val="Tijelo"/>
              <w:spacing w:after="0" w:line="240" w:lineRule="auto"/>
              <w:jc w:val="both"/>
              <w:rPr>
                <w:sz w:val="20"/>
                <w:szCs w:val="20"/>
                <w:lang w:val="pl-PL"/>
              </w:rPr>
            </w:pPr>
            <w:r w:rsidRPr="001A7F44">
              <w:rPr>
                <w:sz w:val="20"/>
                <w:szCs w:val="20"/>
                <w:lang w:val="pl-PL"/>
              </w:rPr>
              <w:t>Hrvatski jezik (5 ECTS, 78086)</w:t>
            </w:r>
          </w:p>
          <w:p w14:paraId="2E2CDA9A" w14:textId="77777777" w:rsidR="00195517" w:rsidRPr="001A7F44" w:rsidRDefault="1DFD8472" w:rsidP="1DFD8472">
            <w:pPr>
              <w:pStyle w:val="Tijelo"/>
              <w:spacing w:after="0" w:line="240" w:lineRule="auto"/>
              <w:jc w:val="both"/>
              <w:rPr>
                <w:lang w:val="pl-PL"/>
              </w:rPr>
            </w:pPr>
            <w:r w:rsidRPr="001A7F44">
              <w:rPr>
                <w:sz w:val="20"/>
                <w:szCs w:val="20"/>
                <w:lang w:val="pl-PL"/>
              </w:rPr>
              <w:t>(u starom programu kolegij iz ponude unutarnje izbornosti)</w:t>
            </w:r>
          </w:p>
        </w:tc>
        <w:tc>
          <w:tcPr>
            <w:tcW w:w="42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496EB25A" w14:textId="77777777" w:rsidR="00195517" w:rsidRPr="001A7F44" w:rsidRDefault="1DFD8472" w:rsidP="1DFD8472">
            <w:pPr>
              <w:pStyle w:val="Tijelo"/>
              <w:spacing w:after="0" w:line="240" w:lineRule="auto"/>
              <w:jc w:val="center"/>
              <w:rPr>
                <w:sz w:val="20"/>
                <w:szCs w:val="20"/>
                <w:lang w:val="pl-PL"/>
              </w:rPr>
            </w:pPr>
            <w:r w:rsidRPr="001A7F44">
              <w:rPr>
                <w:b/>
                <w:bCs/>
                <w:sz w:val="20"/>
                <w:szCs w:val="20"/>
                <w:lang w:val="pl-PL"/>
              </w:rPr>
              <w:t>Jezične kompetencije (4 ECTS</w:t>
            </w:r>
            <w:r w:rsidRPr="001A7F44">
              <w:rPr>
                <w:sz w:val="20"/>
                <w:szCs w:val="20"/>
                <w:lang w:val="pl-PL"/>
              </w:rPr>
              <w:t>)</w:t>
            </w:r>
          </w:p>
          <w:p w14:paraId="2F0D458A" w14:textId="77777777" w:rsidR="00195517" w:rsidRPr="001A7F44" w:rsidRDefault="1DFD8472" w:rsidP="1DFD8472">
            <w:pPr>
              <w:pStyle w:val="Tijelo"/>
              <w:spacing w:after="0" w:line="240" w:lineRule="auto"/>
              <w:jc w:val="both"/>
              <w:rPr>
                <w:sz w:val="20"/>
                <w:szCs w:val="20"/>
                <w:lang w:val="pl-PL"/>
              </w:rPr>
            </w:pPr>
            <w:r w:rsidRPr="001A7F44">
              <w:rPr>
                <w:sz w:val="20"/>
                <w:szCs w:val="20"/>
                <w:lang w:val="pl-PL"/>
              </w:rPr>
              <w:t>U 1. i 2. semestru student upisuje kolegije Hrvatski jezik 1 (2 ECTS) i Hrvatski jezik 2 (2 ECTS), osim ukoliko je i student Kroatistike (tada upisuje kolegije iz stranog jezika za akademske potrebe: engleski, francuski, njemački, španjolski ili talijanski jezik)</w:t>
            </w:r>
          </w:p>
        </w:tc>
      </w:tr>
      <w:tr w:rsidR="00195517" w:rsidRPr="001A7F44" w14:paraId="6CB7EEDF" w14:textId="77777777" w:rsidTr="1DFD8472">
        <w:trPr>
          <w:trHeight w:val="45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605393C" w14:textId="77777777" w:rsidR="00195517" w:rsidRDefault="1DFD8472">
            <w:pPr>
              <w:pStyle w:val="Tijelo"/>
              <w:spacing w:after="0" w:line="240" w:lineRule="auto"/>
            </w:pPr>
            <w:r w:rsidRPr="1DFD8472">
              <w:rPr>
                <w:b/>
                <w:bCs/>
                <w:sz w:val="20"/>
                <w:szCs w:val="20"/>
              </w:rPr>
              <w:t>Slobodna izbornost</w:t>
            </w:r>
          </w:p>
        </w:tc>
        <w:tc>
          <w:tcPr>
            <w:tcW w:w="42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75C0C604" w14:textId="77777777" w:rsidR="00195517" w:rsidRPr="001A7F44" w:rsidRDefault="1DFD8472" w:rsidP="1DFD8472">
            <w:pPr>
              <w:pStyle w:val="Tijelo"/>
              <w:spacing w:after="0" w:line="240" w:lineRule="auto"/>
              <w:jc w:val="center"/>
              <w:rPr>
                <w:b/>
                <w:bCs/>
                <w:sz w:val="20"/>
                <w:szCs w:val="20"/>
                <w:lang w:val="pl-PL"/>
              </w:rPr>
            </w:pPr>
            <w:r w:rsidRPr="001A7F44">
              <w:rPr>
                <w:b/>
                <w:bCs/>
                <w:sz w:val="20"/>
                <w:szCs w:val="20"/>
                <w:lang w:val="pl-PL"/>
              </w:rPr>
              <w:t>Slobodna izbornost</w:t>
            </w:r>
          </w:p>
          <w:p w14:paraId="3C1AD76F" w14:textId="77777777" w:rsidR="00195517" w:rsidRPr="001A7F44" w:rsidRDefault="1DFD8472" w:rsidP="1DFD8472">
            <w:pPr>
              <w:pStyle w:val="Tijelo"/>
              <w:spacing w:after="0" w:line="240" w:lineRule="auto"/>
              <w:jc w:val="center"/>
              <w:rPr>
                <w:lang w:val="pl-PL"/>
              </w:rPr>
            </w:pPr>
            <w:r w:rsidRPr="001A7F44">
              <w:rPr>
                <w:sz w:val="20"/>
                <w:szCs w:val="20"/>
                <w:lang w:val="pl-PL"/>
              </w:rPr>
              <w:t xml:space="preserve">- tijekom studija odabrati </w:t>
            </w:r>
            <w:r w:rsidRPr="001A7F44">
              <w:rPr>
                <w:b/>
                <w:bCs/>
                <w:sz w:val="20"/>
                <w:szCs w:val="20"/>
                <w:lang w:val="pl-PL"/>
              </w:rPr>
              <w:t xml:space="preserve">12 ECTS </w:t>
            </w:r>
          </w:p>
        </w:tc>
      </w:tr>
      <w:tr w:rsidR="00195517" w14:paraId="7754D4A2" w14:textId="77777777" w:rsidTr="1DFD8472">
        <w:trPr>
          <w:trHeight w:val="23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07ECC80" w14:textId="77777777" w:rsidR="00195517" w:rsidRDefault="1DFD8472">
            <w:pPr>
              <w:pStyle w:val="Tijelo"/>
              <w:spacing w:after="0" w:line="240" w:lineRule="auto"/>
              <w:jc w:val="center"/>
            </w:pPr>
            <w:r w:rsidRPr="1DFD8472">
              <w:rPr>
                <w:b/>
                <w:bCs/>
                <w:sz w:val="20"/>
                <w:szCs w:val="20"/>
              </w:rPr>
              <w:t>Ukupno 90 ECTS</w:t>
            </w:r>
          </w:p>
        </w:tc>
        <w:tc>
          <w:tcPr>
            <w:tcW w:w="42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tcPr>
          <w:p w14:paraId="61A724A1" w14:textId="77777777" w:rsidR="00195517" w:rsidRDefault="1DFD8472">
            <w:pPr>
              <w:pStyle w:val="Tijelo"/>
              <w:spacing w:after="0" w:line="240" w:lineRule="auto"/>
              <w:jc w:val="center"/>
            </w:pPr>
            <w:r w:rsidRPr="1DFD8472">
              <w:rPr>
                <w:b/>
                <w:bCs/>
                <w:sz w:val="20"/>
                <w:szCs w:val="20"/>
              </w:rPr>
              <w:t>Ukupno 90 ECTS</w:t>
            </w:r>
          </w:p>
        </w:tc>
      </w:tr>
    </w:tbl>
    <w:p w14:paraId="4DDBEF00" w14:textId="77777777" w:rsidR="00195517" w:rsidRDefault="00195517">
      <w:pPr>
        <w:pStyle w:val="Tijelo"/>
        <w:widowControl w:val="0"/>
        <w:spacing w:after="0" w:line="240" w:lineRule="auto"/>
      </w:pPr>
    </w:p>
    <w:sectPr w:rsidR="00195517">
      <w:headerReference w:type="default" r:id="rId6"/>
      <w:footerReference w:type="default" r:id="rId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12FCC" w14:textId="77777777" w:rsidR="00BC2E0F" w:rsidRDefault="00BC2E0F">
      <w:r>
        <w:separator/>
      </w:r>
    </w:p>
  </w:endnote>
  <w:endnote w:type="continuationSeparator" w:id="0">
    <w:p w14:paraId="45DD2E70" w14:textId="77777777" w:rsidR="00BC2E0F" w:rsidRDefault="00BC2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1C83" w14:textId="77777777" w:rsidR="00195517" w:rsidRDefault="00000000">
    <w:pPr>
      <w:pStyle w:val="Footer"/>
      <w:tabs>
        <w:tab w:val="clear" w:pos="9026"/>
        <w:tab w:val="right" w:pos="9000"/>
      </w:tabs>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A7712" w14:textId="77777777" w:rsidR="00BC2E0F" w:rsidRDefault="00BC2E0F">
      <w:r>
        <w:separator/>
      </w:r>
    </w:p>
  </w:footnote>
  <w:footnote w:type="continuationSeparator" w:id="0">
    <w:p w14:paraId="0C032142" w14:textId="77777777" w:rsidR="00BC2E0F" w:rsidRDefault="00BC2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195517" w:rsidRDefault="00195517">
    <w:pPr>
      <w:pStyle w:val="Zaglavljeipodno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FD8472"/>
    <w:rsid w:val="00195517"/>
    <w:rsid w:val="001A7F44"/>
    <w:rsid w:val="00AE1ED3"/>
    <w:rsid w:val="00BC2E0F"/>
    <w:rsid w:val="1DFD8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03C0B"/>
  <w15:docId w15:val="{1C8BF30A-950E-44C0-B77B-1197B43B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Zaglavljeipodnoje">
    <w:name w:val="Zaglavlje i podnožje"/>
    <w:pPr>
      <w:tabs>
        <w:tab w:val="right" w:pos="9020"/>
      </w:tabs>
    </w:pPr>
    <w:rPr>
      <w:rFonts w:ascii="Helvetica Neue" w:hAnsi="Helvetica Neue"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rPr>
  </w:style>
  <w:style w:type="paragraph" w:customStyle="1" w:styleId="Tijelo">
    <w:name w:val="Tijelo"/>
    <w:pPr>
      <w:spacing w:after="160" w:line="259" w:lineRule="auto"/>
    </w:pPr>
    <w:rPr>
      <w:rFonts w:ascii="Calibri" w:eastAsia="Calibri" w:hAnsi="Calibri" w:cs="Calibri"/>
      <w:color w:val="000000"/>
      <w:sz w:val="22"/>
      <w:szCs w:val="22"/>
      <w:u w:color="000000"/>
    </w:rPr>
  </w:style>
  <w:style w:type="paragraph" w:styleId="ListParagraph">
    <w:name w:val="List Paragraph"/>
    <w:pPr>
      <w:spacing w:after="160" w:line="259" w:lineRule="auto"/>
      <w:ind w:left="720"/>
    </w:pPr>
    <w:rPr>
      <w:rFonts w:cs="Arial Unicode MS"/>
      <w:color w:val="000000"/>
      <w:kern w:val="2"/>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1214</Words>
  <Characters>6922</Characters>
  <Application>Microsoft Office Word</Application>
  <DocSecurity>0</DocSecurity>
  <Lines>57</Lines>
  <Paragraphs>16</Paragraphs>
  <ScaleCrop>false</ScaleCrop>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Sandra Banas</cp:lastModifiedBy>
  <cp:revision>2</cp:revision>
  <dcterms:created xsi:type="dcterms:W3CDTF">2026-04-21T10:28:00Z</dcterms:created>
  <dcterms:modified xsi:type="dcterms:W3CDTF">2026-04-21T10:28:00Z</dcterms:modified>
</cp:coreProperties>
</file>