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A0" w:rsidRDefault="00D916F3">
      <w:pPr>
        <w:spacing w:before="2000" w:after="400"/>
        <w:jc w:val="center"/>
      </w:pPr>
      <w:bookmarkStart w:id="0" w:name="_GoBack"/>
      <w:bookmarkEnd w:id="0"/>
      <w:r>
        <w:rPr>
          <w:b/>
          <w:color w:val="000000"/>
          <w:sz w:val="34"/>
          <w:szCs w:val="34"/>
        </w:rPr>
        <w:t>Odsjek za romanistiku - Francuski</w:t>
      </w:r>
    </w:p>
    <w:p w:rsidR="007142A0" w:rsidRDefault="00D916F3">
      <w:pPr>
        <w:spacing w:after="1200"/>
        <w:jc w:val="center"/>
      </w:pPr>
      <w:r>
        <w:rPr>
          <w:color w:val="000000"/>
          <w:sz w:val="34"/>
          <w:szCs w:val="34"/>
        </w:rPr>
        <w:t>Akademska godina 2021. / 2022.</w:t>
      </w:r>
    </w:p>
    <w:p w:rsidR="007142A0" w:rsidRDefault="00D916F3">
      <w:pPr>
        <w:jc w:val="center"/>
      </w:pPr>
      <w:r>
        <w:rPr>
          <w:color w:val="000000"/>
          <w:sz w:val="28"/>
          <w:szCs w:val="28"/>
        </w:rPr>
        <w:t>Stanje u Obeliksu na dan 24.10.2021.</w:t>
      </w:r>
    </w:p>
    <w:p w:rsidR="007142A0" w:rsidRDefault="00D916F3">
      <w:r>
        <w:br w:type="page"/>
      </w:r>
    </w:p>
    <w:p w:rsidR="007142A0" w:rsidRDefault="007142A0"/>
    <w:p w:rsidR="007142A0" w:rsidRDefault="00D916F3">
      <w:pPr>
        <w:pStyle w:val="Heading1"/>
        <w:spacing w:before="2000" w:after="800"/>
        <w:jc w:val="center"/>
      </w:pPr>
      <w:r>
        <w:rPr>
          <w:rFonts w:ascii="Times New Roman" w:eastAsia="Times New Roman" w:hAnsi="Times New Roman" w:cs="Times New Roman"/>
          <w:color w:val="000000"/>
          <w:sz w:val="34"/>
          <w:szCs w:val="34"/>
        </w:rPr>
        <w:t>Izvedbeni planovi</w:t>
      </w:r>
    </w:p>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Sveučilišni preddiplomski dvopredmetni studij</w:t>
      </w:r>
      <w:r>
        <w:rPr>
          <w:rFonts w:ascii="Times New Roman" w:eastAsia="Times New Roman" w:hAnsi="Times New Roman" w:cs="Times New Roman"/>
          <w:color w:val="000000"/>
          <w:sz w:val="30"/>
          <w:szCs w:val="30"/>
        </w:rPr>
        <w:br/>
        <w:t>Francuski jezik i književnost</w:t>
      </w:r>
    </w:p>
    <w:p w:rsidR="007142A0" w:rsidRDefault="00D916F3">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35938</w:t>
                  </w:r>
                </w:p>
              </w:tc>
              <w:tc>
                <w:tcPr>
                  <w:tcW w:w="6614" w:type="dxa"/>
                </w:tcPr>
                <w:p w:rsidR="007142A0" w:rsidRDefault="00D916F3">
                  <w:r>
                    <w:t xml:space="preserve">Francuska </w:t>
                  </w:r>
                  <w:r>
                    <w:t>književnost: povijest i periodizacija</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46817</w:t>
                  </w:r>
                </w:p>
              </w:tc>
              <w:tc>
                <w:tcPr>
                  <w:tcW w:w="6614" w:type="dxa"/>
                </w:tcPr>
                <w:p w:rsidR="007142A0" w:rsidRDefault="00D916F3">
                  <w:r>
                    <w:t>Francuska ortoepija I</w:t>
                  </w:r>
                </w:p>
              </w:tc>
              <w:tc>
                <w:tcPr>
                  <w:tcW w:w="450" w:type="dxa"/>
                </w:tcPr>
                <w:p w:rsidR="007142A0" w:rsidRDefault="00D916F3">
                  <w:pPr>
                    <w:jc w:val="right"/>
                  </w:pPr>
                  <w:r>
                    <w:t>2</w:t>
                  </w:r>
                </w:p>
              </w:tc>
              <w:tc>
                <w:tcPr>
                  <w:tcW w:w="1052" w:type="dxa"/>
                </w:tcPr>
                <w:p w:rsidR="007142A0" w:rsidRDefault="00D916F3">
                  <w:r>
                    <w:t>15/0/15</w:t>
                  </w:r>
                </w:p>
              </w:tc>
            </w:tr>
            <w:tr w:rsidR="007142A0">
              <w:tc>
                <w:tcPr>
                  <w:tcW w:w="901" w:type="dxa"/>
                </w:tcPr>
                <w:p w:rsidR="007142A0" w:rsidRDefault="00D916F3">
                  <w:pPr>
                    <w:jc w:val="right"/>
                  </w:pPr>
                  <w:r>
                    <w:t>35936</w:t>
                  </w:r>
                </w:p>
              </w:tc>
              <w:tc>
                <w:tcPr>
                  <w:tcW w:w="6614" w:type="dxa"/>
                </w:tcPr>
                <w:p w:rsidR="007142A0" w:rsidRDefault="00D916F3">
                  <w:r>
                    <w:t>Francuski jezik 1</w:t>
                  </w:r>
                </w:p>
              </w:tc>
              <w:tc>
                <w:tcPr>
                  <w:tcW w:w="450" w:type="dxa"/>
                </w:tcPr>
                <w:p w:rsidR="007142A0" w:rsidRDefault="00D916F3">
                  <w:pPr>
                    <w:jc w:val="right"/>
                  </w:pPr>
                  <w:r>
                    <w:t>5</w:t>
                  </w:r>
                </w:p>
              </w:tc>
              <w:tc>
                <w:tcPr>
                  <w:tcW w:w="1052" w:type="dxa"/>
                </w:tcPr>
                <w:p w:rsidR="007142A0" w:rsidRDefault="00D916F3">
                  <w:r>
                    <w:t>30/0/60</w:t>
                  </w:r>
                </w:p>
              </w:tc>
            </w:tr>
            <w:tr w:rsidR="007142A0">
              <w:tc>
                <w:tcPr>
                  <w:tcW w:w="901" w:type="dxa"/>
                </w:tcPr>
                <w:p w:rsidR="007142A0" w:rsidRDefault="00D916F3">
                  <w:pPr>
                    <w:jc w:val="right"/>
                  </w:pPr>
                  <w:r>
                    <w:t>39622</w:t>
                  </w:r>
                </w:p>
              </w:tc>
              <w:tc>
                <w:tcPr>
                  <w:tcW w:w="6614" w:type="dxa"/>
                </w:tcPr>
                <w:p w:rsidR="007142A0" w:rsidRDefault="00D916F3">
                  <w:r>
                    <w:t>Tjelesna i zdravstvena kultura 1</w:t>
                  </w:r>
                </w:p>
              </w:tc>
              <w:tc>
                <w:tcPr>
                  <w:tcW w:w="450" w:type="dxa"/>
                </w:tcPr>
                <w:p w:rsidR="007142A0" w:rsidRDefault="00D916F3">
                  <w:pPr>
                    <w:jc w:val="right"/>
                  </w:pPr>
                  <w:r>
                    <w:t>0</w:t>
                  </w:r>
                </w:p>
              </w:tc>
              <w:tc>
                <w:tcPr>
                  <w:tcW w:w="1052" w:type="dxa"/>
                </w:tcPr>
                <w:p w:rsidR="007142A0" w:rsidRDefault="00D916F3">
                  <w:r>
                    <w:t>0/0/30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4 ECTS boda (1803)</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36650</w:t>
                  </w:r>
                </w:p>
              </w:tc>
              <w:tc>
                <w:tcPr>
                  <w:tcW w:w="6614" w:type="dxa"/>
                </w:tcPr>
                <w:p w:rsidR="007142A0" w:rsidRDefault="00D916F3">
                  <w:r>
                    <w:t>Francuske jezične vježbe 1</w:t>
                  </w:r>
                </w:p>
              </w:tc>
              <w:tc>
                <w:tcPr>
                  <w:tcW w:w="450" w:type="dxa"/>
                </w:tcPr>
                <w:p w:rsidR="007142A0" w:rsidRDefault="00D916F3">
                  <w:pPr>
                    <w:jc w:val="right"/>
                  </w:pPr>
                  <w:r>
                    <w:t>3</w:t>
                  </w:r>
                </w:p>
              </w:tc>
              <w:tc>
                <w:tcPr>
                  <w:tcW w:w="1052" w:type="dxa"/>
                </w:tcPr>
                <w:p w:rsidR="007142A0" w:rsidRDefault="00D916F3">
                  <w:r>
                    <w:t>0/0/30</w:t>
                  </w:r>
                </w:p>
              </w:tc>
            </w:tr>
            <w:tr w:rsidR="007142A0">
              <w:tc>
                <w:tcPr>
                  <w:tcW w:w="901" w:type="dxa"/>
                </w:tcPr>
                <w:p w:rsidR="007142A0" w:rsidRDefault="00D916F3">
                  <w:pPr>
                    <w:jc w:val="right"/>
                  </w:pPr>
                  <w:r>
                    <w:t>64881</w:t>
                  </w:r>
                </w:p>
              </w:tc>
              <w:tc>
                <w:tcPr>
                  <w:tcW w:w="6614" w:type="dxa"/>
                </w:tcPr>
                <w:p w:rsidR="007142A0" w:rsidRDefault="00D916F3">
                  <w:r>
                    <w:t>Francuske korektivne fonetske vježbe I</w:t>
                  </w:r>
                </w:p>
              </w:tc>
              <w:tc>
                <w:tcPr>
                  <w:tcW w:w="450" w:type="dxa"/>
                </w:tcPr>
                <w:p w:rsidR="007142A0" w:rsidRDefault="00D916F3">
                  <w:pPr>
                    <w:jc w:val="right"/>
                  </w:pPr>
                  <w:r>
                    <w:t>1</w:t>
                  </w:r>
                </w:p>
              </w:tc>
              <w:tc>
                <w:tcPr>
                  <w:tcW w:w="1052" w:type="dxa"/>
                </w:tcPr>
                <w:p w:rsidR="007142A0" w:rsidRDefault="00D916F3">
                  <w:r>
                    <w:t>0/0/15</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35941</w:t>
                  </w:r>
                </w:p>
              </w:tc>
              <w:tc>
                <w:tcPr>
                  <w:tcW w:w="6614" w:type="dxa"/>
                </w:tcPr>
                <w:p w:rsidR="007142A0" w:rsidRDefault="00D916F3">
                  <w:r>
                    <w:t>Francuska književnost: 17. stoljeće</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46818</w:t>
                  </w:r>
                </w:p>
              </w:tc>
              <w:tc>
                <w:tcPr>
                  <w:tcW w:w="6614" w:type="dxa"/>
                </w:tcPr>
                <w:p w:rsidR="007142A0" w:rsidRDefault="00D916F3">
                  <w:r>
                    <w:t>Francuska ortoepija II</w:t>
                  </w:r>
                </w:p>
              </w:tc>
              <w:tc>
                <w:tcPr>
                  <w:tcW w:w="450" w:type="dxa"/>
                </w:tcPr>
                <w:p w:rsidR="007142A0" w:rsidRDefault="00D916F3">
                  <w:pPr>
                    <w:jc w:val="right"/>
                  </w:pPr>
                  <w:r>
                    <w:t>2</w:t>
                  </w:r>
                </w:p>
              </w:tc>
              <w:tc>
                <w:tcPr>
                  <w:tcW w:w="1052" w:type="dxa"/>
                </w:tcPr>
                <w:p w:rsidR="007142A0" w:rsidRDefault="00D916F3">
                  <w:r>
                    <w:t>15/0/15</w:t>
                  </w:r>
                </w:p>
              </w:tc>
            </w:tr>
            <w:tr w:rsidR="007142A0">
              <w:tc>
                <w:tcPr>
                  <w:tcW w:w="901" w:type="dxa"/>
                </w:tcPr>
                <w:p w:rsidR="007142A0" w:rsidRDefault="00D916F3">
                  <w:pPr>
                    <w:jc w:val="right"/>
                  </w:pPr>
                  <w:r>
                    <w:t>35939</w:t>
                  </w:r>
                </w:p>
              </w:tc>
              <w:tc>
                <w:tcPr>
                  <w:tcW w:w="6614" w:type="dxa"/>
                </w:tcPr>
                <w:p w:rsidR="007142A0" w:rsidRDefault="00D916F3">
                  <w:r>
                    <w:t>Francuski jezik 2</w:t>
                  </w:r>
                </w:p>
              </w:tc>
              <w:tc>
                <w:tcPr>
                  <w:tcW w:w="450" w:type="dxa"/>
                </w:tcPr>
                <w:p w:rsidR="007142A0" w:rsidRDefault="00D916F3">
                  <w:pPr>
                    <w:jc w:val="right"/>
                  </w:pPr>
                  <w:r>
                    <w:t>5</w:t>
                  </w:r>
                </w:p>
              </w:tc>
              <w:tc>
                <w:tcPr>
                  <w:tcW w:w="1052" w:type="dxa"/>
                </w:tcPr>
                <w:p w:rsidR="007142A0" w:rsidRDefault="00D916F3">
                  <w:r>
                    <w:t>30/0/60</w:t>
                  </w:r>
                </w:p>
              </w:tc>
            </w:tr>
            <w:tr w:rsidR="007142A0">
              <w:tc>
                <w:tcPr>
                  <w:tcW w:w="901" w:type="dxa"/>
                </w:tcPr>
                <w:p w:rsidR="007142A0" w:rsidRDefault="00D916F3">
                  <w:pPr>
                    <w:jc w:val="right"/>
                  </w:pPr>
                  <w:r>
                    <w:t>39624</w:t>
                  </w:r>
                </w:p>
              </w:tc>
              <w:tc>
                <w:tcPr>
                  <w:tcW w:w="6614" w:type="dxa"/>
                </w:tcPr>
                <w:p w:rsidR="007142A0" w:rsidRDefault="00D916F3">
                  <w:r>
                    <w:t xml:space="preserve">Tjelesna i zdravstvena </w:t>
                  </w:r>
                  <w:r>
                    <w:t>kultura 2</w:t>
                  </w:r>
                </w:p>
              </w:tc>
              <w:tc>
                <w:tcPr>
                  <w:tcW w:w="450" w:type="dxa"/>
                </w:tcPr>
                <w:p w:rsidR="007142A0" w:rsidRDefault="00D916F3">
                  <w:pPr>
                    <w:jc w:val="right"/>
                  </w:pPr>
                  <w:r>
                    <w:t>0</w:t>
                  </w:r>
                </w:p>
              </w:tc>
              <w:tc>
                <w:tcPr>
                  <w:tcW w:w="1052" w:type="dxa"/>
                </w:tcPr>
                <w:p w:rsidR="007142A0" w:rsidRDefault="00D916F3">
                  <w:r>
                    <w:t>0/0/30</w:t>
                  </w:r>
                </w:p>
              </w:tc>
            </w:tr>
            <w:tr w:rsidR="007142A0">
              <w:tc>
                <w:tcPr>
                  <w:tcW w:w="901" w:type="dxa"/>
                </w:tcPr>
                <w:p w:rsidR="007142A0" w:rsidRDefault="00D916F3">
                  <w:pPr>
                    <w:jc w:val="right"/>
                  </w:pPr>
                  <w:r>
                    <w:t>87809</w:t>
                  </w:r>
                </w:p>
              </w:tc>
              <w:tc>
                <w:tcPr>
                  <w:tcW w:w="6614" w:type="dxa"/>
                </w:tcPr>
                <w:p w:rsidR="007142A0" w:rsidRDefault="00D916F3">
                  <w:r>
                    <w:t>Uvod u teoriju književnosti</w:t>
                  </w:r>
                </w:p>
              </w:tc>
              <w:tc>
                <w:tcPr>
                  <w:tcW w:w="450" w:type="dxa"/>
                </w:tcPr>
                <w:p w:rsidR="007142A0" w:rsidRDefault="00D916F3">
                  <w:pPr>
                    <w:jc w:val="right"/>
                  </w:pPr>
                  <w:r>
                    <w:t>2</w:t>
                  </w:r>
                </w:p>
              </w:tc>
              <w:tc>
                <w:tcPr>
                  <w:tcW w:w="1052" w:type="dxa"/>
                </w:tcPr>
                <w:p w:rsidR="007142A0" w:rsidRDefault="00D916F3">
                  <w:r>
                    <w:t>30/0/0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4 ECTS boda (1804)</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133723</w:t>
                  </w:r>
                </w:p>
              </w:tc>
              <w:tc>
                <w:tcPr>
                  <w:tcW w:w="6614" w:type="dxa"/>
                </w:tcPr>
                <w:p w:rsidR="007142A0" w:rsidRDefault="00D916F3">
                  <w:r>
                    <w:t>Francuska i njeni načini života u svakodnevici</w:t>
                  </w:r>
                </w:p>
              </w:tc>
              <w:tc>
                <w:tcPr>
                  <w:tcW w:w="450" w:type="dxa"/>
                </w:tcPr>
                <w:p w:rsidR="007142A0" w:rsidRDefault="00D916F3">
                  <w:pPr>
                    <w:jc w:val="right"/>
                  </w:pPr>
                  <w:r>
                    <w:t>2</w:t>
                  </w:r>
                </w:p>
              </w:tc>
              <w:tc>
                <w:tcPr>
                  <w:tcW w:w="1052" w:type="dxa"/>
                </w:tcPr>
                <w:p w:rsidR="007142A0" w:rsidRDefault="00D916F3">
                  <w:r>
                    <w:t>0/15/15</w:t>
                  </w:r>
                </w:p>
              </w:tc>
            </w:tr>
            <w:tr w:rsidR="007142A0">
              <w:tc>
                <w:tcPr>
                  <w:tcW w:w="901" w:type="dxa"/>
                </w:tcPr>
                <w:p w:rsidR="007142A0" w:rsidRDefault="00D916F3">
                  <w:pPr>
                    <w:jc w:val="right"/>
                  </w:pPr>
                  <w:r>
                    <w:t>36652</w:t>
                  </w:r>
                </w:p>
              </w:tc>
              <w:tc>
                <w:tcPr>
                  <w:tcW w:w="6614" w:type="dxa"/>
                </w:tcPr>
                <w:p w:rsidR="007142A0" w:rsidRDefault="00D916F3">
                  <w:r>
                    <w:t>Francuske jezične vježbe 2</w:t>
                  </w:r>
                </w:p>
              </w:tc>
              <w:tc>
                <w:tcPr>
                  <w:tcW w:w="450" w:type="dxa"/>
                </w:tcPr>
                <w:p w:rsidR="007142A0" w:rsidRDefault="00D916F3">
                  <w:pPr>
                    <w:jc w:val="right"/>
                  </w:pPr>
                  <w:r>
                    <w:t>3</w:t>
                  </w:r>
                </w:p>
              </w:tc>
              <w:tc>
                <w:tcPr>
                  <w:tcW w:w="1052" w:type="dxa"/>
                </w:tcPr>
                <w:p w:rsidR="007142A0" w:rsidRDefault="00D916F3">
                  <w:r>
                    <w:t>0/0/30</w:t>
                  </w:r>
                </w:p>
              </w:tc>
            </w:tr>
            <w:tr w:rsidR="007142A0">
              <w:tc>
                <w:tcPr>
                  <w:tcW w:w="901" w:type="dxa"/>
                </w:tcPr>
                <w:p w:rsidR="007142A0" w:rsidRDefault="00D916F3">
                  <w:pPr>
                    <w:jc w:val="right"/>
                  </w:pPr>
                  <w:r>
                    <w:t>46820</w:t>
                  </w:r>
                </w:p>
              </w:tc>
              <w:tc>
                <w:tcPr>
                  <w:tcW w:w="6614" w:type="dxa"/>
                </w:tcPr>
                <w:p w:rsidR="007142A0" w:rsidRDefault="00D916F3">
                  <w:r>
                    <w:t xml:space="preserve">Francuske </w:t>
                  </w:r>
                  <w:r>
                    <w:t>korektivne fonetske vježbe II</w:t>
                  </w:r>
                </w:p>
              </w:tc>
              <w:tc>
                <w:tcPr>
                  <w:tcW w:w="450" w:type="dxa"/>
                </w:tcPr>
                <w:p w:rsidR="007142A0" w:rsidRDefault="00D916F3">
                  <w:pPr>
                    <w:jc w:val="right"/>
                  </w:pPr>
                  <w:r>
                    <w:t>1</w:t>
                  </w:r>
                </w:p>
              </w:tc>
              <w:tc>
                <w:tcPr>
                  <w:tcW w:w="1052" w:type="dxa"/>
                </w:tcPr>
                <w:p w:rsidR="007142A0" w:rsidRDefault="00D916F3">
                  <w:r>
                    <w:t>0/0/15</w:t>
                  </w:r>
                </w:p>
              </w:tc>
            </w:tr>
            <w:tr w:rsidR="007142A0">
              <w:tc>
                <w:tcPr>
                  <w:tcW w:w="901" w:type="dxa"/>
                </w:tcPr>
                <w:p w:rsidR="007142A0" w:rsidRDefault="00D916F3">
                  <w:pPr>
                    <w:jc w:val="right"/>
                  </w:pPr>
                  <w:r>
                    <w:t>102116</w:t>
                  </w:r>
                </w:p>
              </w:tc>
              <w:tc>
                <w:tcPr>
                  <w:tcW w:w="6614" w:type="dxa"/>
                </w:tcPr>
                <w:p w:rsidR="007142A0" w:rsidRDefault="00D916F3">
                  <w:r>
                    <w:t>Metodologija čitanja i pisanja</w:t>
                  </w:r>
                </w:p>
              </w:tc>
              <w:tc>
                <w:tcPr>
                  <w:tcW w:w="450" w:type="dxa"/>
                </w:tcPr>
                <w:p w:rsidR="007142A0" w:rsidRDefault="00D916F3">
                  <w:pPr>
                    <w:jc w:val="right"/>
                  </w:pPr>
                  <w:r>
                    <w:t>2</w:t>
                  </w:r>
                </w:p>
              </w:tc>
              <w:tc>
                <w:tcPr>
                  <w:tcW w:w="1052" w:type="dxa"/>
                </w:tcPr>
                <w:p w:rsidR="007142A0" w:rsidRDefault="00D916F3">
                  <w:r>
                    <w:t>15/0/15</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184206</w:t>
                  </w:r>
                </w:p>
              </w:tc>
              <w:tc>
                <w:tcPr>
                  <w:tcW w:w="6614" w:type="dxa"/>
                </w:tcPr>
                <w:p w:rsidR="007142A0" w:rsidRDefault="00D916F3">
                  <w:r>
                    <w:t>Francuska književnost 18. stoljeća</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52045</w:t>
                  </w:r>
                </w:p>
              </w:tc>
              <w:tc>
                <w:tcPr>
                  <w:tcW w:w="6614" w:type="dxa"/>
                </w:tcPr>
                <w:p w:rsidR="007142A0" w:rsidRDefault="00D916F3">
                  <w:r>
                    <w:t>Francuska lingvistika I</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66355</w:t>
                  </w:r>
                </w:p>
              </w:tc>
              <w:tc>
                <w:tcPr>
                  <w:tcW w:w="6614" w:type="dxa"/>
                </w:tcPr>
                <w:p w:rsidR="007142A0" w:rsidRDefault="00D916F3">
                  <w:r>
                    <w:t>Francuski jezik III</w:t>
                  </w:r>
                </w:p>
              </w:tc>
              <w:tc>
                <w:tcPr>
                  <w:tcW w:w="450" w:type="dxa"/>
                </w:tcPr>
                <w:p w:rsidR="007142A0" w:rsidRDefault="00D916F3">
                  <w:pPr>
                    <w:jc w:val="right"/>
                  </w:pPr>
                  <w:r>
                    <w:t>4</w:t>
                  </w:r>
                </w:p>
              </w:tc>
              <w:tc>
                <w:tcPr>
                  <w:tcW w:w="1052" w:type="dxa"/>
                </w:tcPr>
                <w:p w:rsidR="007142A0" w:rsidRDefault="00D916F3">
                  <w:r>
                    <w:t>15/0/45</w:t>
                  </w:r>
                </w:p>
              </w:tc>
            </w:tr>
            <w:tr w:rsidR="007142A0">
              <w:tc>
                <w:tcPr>
                  <w:tcW w:w="901" w:type="dxa"/>
                </w:tcPr>
                <w:p w:rsidR="007142A0" w:rsidRDefault="00D916F3">
                  <w:pPr>
                    <w:jc w:val="right"/>
                  </w:pPr>
                  <w:r>
                    <w:t>97919</w:t>
                  </w:r>
                </w:p>
              </w:tc>
              <w:tc>
                <w:tcPr>
                  <w:tcW w:w="6614" w:type="dxa"/>
                </w:tcPr>
                <w:p w:rsidR="007142A0" w:rsidRDefault="00D916F3">
                  <w:r>
                    <w:t>Latinski jezik za romaniste 1 (francuski)</w:t>
                  </w:r>
                </w:p>
              </w:tc>
              <w:tc>
                <w:tcPr>
                  <w:tcW w:w="450" w:type="dxa"/>
                </w:tcPr>
                <w:p w:rsidR="007142A0" w:rsidRDefault="00D916F3">
                  <w:pPr>
                    <w:jc w:val="right"/>
                  </w:pPr>
                  <w:r>
                    <w:t>2</w:t>
                  </w:r>
                </w:p>
              </w:tc>
              <w:tc>
                <w:tcPr>
                  <w:tcW w:w="1052" w:type="dxa"/>
                </w:tcPr>
                <w:p w:rsidR="007142A0" w:rsidRDefault="00D916F3">
                  <w:r>
                    <w:t>15/0/0</w:t>
                  </w:r>
                </w:p>
              </w:tc>
            </w:tr>
            <w:tr w:rsidR="007142A0">
              <w:tc>
                <w:tcPr>
                  <w:tcW w:w="901" w:type="dxa"/>
                </w:tcPr>
                <w:p w:rsidR="007142A0" w:rsidRDefault="00D916F3">
                  <w:pPr>
                    <w:jc w:val="right"/>
                  </w:pPr>
                  <w:r>
                    <w:t>50927</w:t>
                  </w:r>
                </w:p>
              </w:tc>
              <w:tc>
                <w:tcPr>
                  <w:tcW w:w="6614" w:type="dxa"/>
                </w:tcPr>
                <w:p w:rsidR="007142A0" w:rsidRDefault="00D916F3">
                  <w:r>
                    <w:t>Tjelesna i zdravstvena kultura 3</w:t>
                  </w:r>
                </w:p>
              </w:tc>
              <w:tc>
                <w:tcPr>
                  <w:tcW w:w="450" w:type="dxa"/>
                </w:tcPr>
                <w:p w:rsidR="007142A0" w:rsidRDefault="00D916F3">
                  <w:pPr>
                    <w:jc w:val="right"/>
                  </w:pPr>
                  <w:r>
                    <w:t>0</w:t>
                  </w:r>
                </w:p>
              </w:tc>
              <w:tc>
                <w:tcPr>
                  <w:tcW w:w="1052" w:type="dxa"/>
                </w:tcPr>
                <w:p w:rsidR="007142A0" w:rsidRDefault="00D916F3">
                  <w:r>
                    <w:t>0/0/30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3 ECTS boda (3862)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52458</w:t>
                  </w:r>
                </w:p>
              </w:tc>
              <w:tc>
                <w:tcPr>
                  <w:tcW w:w="6614" w:type="dxa"/>
                </w:tcPr>
                <w:p w:rsidR="007142A0" w:rsidRDefault="00D916F3">
                  <w:r>
                    <w:t>Francuske jezične vježbe 3</w:t>
                  </w:r>
                </w:p>
              </w:tc>
              <w:tc>
                <w:tcPr>
                  <w:tcW w:w="450" w:type="dxa"/>
                </w:tcPr>
                <w:p w:rsidR="007142A0" w:rsidRDefault="00D916F3">
                  <w:pPr>
                    <w:jc w:val="right"/>
                  </w:pPr>
                  <w:r>
                    <w:t>3</w:t>
                  </w:r>
                </w:p>
              </w:tc>
              <w:tc>
                <w:tcPr>
                  <w:tcW w:w="1052" w:type="dxa"/>
                </w:tcPr>
                <w:p w:rsidR="007142A0" w:rsidRDefault="00D916F3">
                  <w:r>
                    <w:t>0/0/30</w:t>
                  </w:r>
                </w:p>
              </w:tc>
            </w:tr>
            <w:tr w:rsidR="007142A0">
              <w:tc>
                <w:tcPr>
                  <w:tcW w:w="901" w:type="dxa"/>
                </w:tcPr>
                <w:p w:rsidR="007142A0" w:rsidRDefault="00D916F3">
                  <w:pPr>
                    <w:jc w:val="right"/>
                  </w:pPr>
                  <w:r>
                    <w:t>97210</w:t>
                  </w:r>
                </w:p>
              </w:tc>
              <w:tc>
                <w:tcPr>
                  <w:tcW w:w="6614" w:type="dxa"/>
                </w:tcPr>
                <w:p w:rsidR="007142A0" w:rsidRDefault="00D916F3">
                  <w:r>
                    <w:t>Lire Quignard (Čitanje Quignarda)</w:t>
                  </w:r>
                </w:p>
              </w:tc>
              <w:tc>
                <w:tcPr>
                  <w:tcW w:w="450" w:type="dxa"/>
                </w:tcPr>
                <w:p w:rsidR="007142A0" w:rsidRDefault="00D916F3">
                  <w:pPr>
                    <w:jc w:val="right"/>
                  </w:pPr>
                  <w:r>
                    <w:t>5</w:t>
                  </w:r>
                </w:p>
              </w:tc>
              <w:tc>
                <w:tcPr>
                  <w:tcW w:w="1052" w:type="dxa"/>
                </w:tcPr>
                <w:p w:rsidR="007142A0" w:rsidRDefault="00D916F3">
                  <w:r>
                    <w:t>15/15/0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86423</w:t>
                  </w:r>
                </w:p>
              </w:tc>
              <w:tc>
                <w:tcPr>
                  <w:tcW w:w="6614" w:type="dxa"/>
                </w:tcPr>
                <w:p w:rsidR="007142A0" w:rsidRDefault="00D916F3">
                  <w:r>
                    <w:t>Francuska književnost: 19. stoljeće (fikcija - autobiografija)</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86424</w:t>
                  </w:r>
                </w:p>
              </w:tc>
              <w:tc>
                <w:tcPr>
                  <w:tcW w:w="6614" w:type="dxa"/>
                </w:tcPr>
                <w:p w:rsidR="007142A0" w:rsidRDefault="00D916F3">
                  <w:r>
                    <w:t>Francuska književnost: 19. stoljeće (poezija - drama)</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52050</w:t>
                  </w:r>
                </w:p>
              </w:tc>
              <w:tc>
                <w:tcPr>
                  <w:tcW w:w="6614" w:type="dxa"/>
                </w:tcPr>
                <w:p w:rsidR="007142A0" w:rsidRDefault="00D916F3">
                  <w:r>
                    <w:t>Francuska lingvistika II</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52049</w:t>
                  </w:r>
                </w:p>
              </w:tc>
              <w:tc>
                <w:tcPr>
                  <w:tcW w:w="6614" w:type="dxa"/>
                </w:tcPr>
                <w:p w:rsidR="007142A0" w:rsidRDefault="00D916F3">
                  <w:r>
                    <w:t xml:space="preserve">Francuski </w:t>
                  </w:r>
                  <w:r>
                    <w:t>jezik IV</w:t>
                  </w:r>
                </w:p>
              </w:tc>
              <w:tc>
                <w:tcPr>
                  <w:tcW w:w="450" w:type="dxa"/>
                </w:tcPr>
                <w:p w:rsidR="007142A0" w:rsidRDefault="00D916F3">
                  <w:pPr>
                    <w:jc w:val="right"/>
                  </w:pPr>
                  <w:r>
                    <w:t>4</w:t>
                  </w:r>
                </w:p>
              </w:tc>
              <w:tc>
                <w:tcPr>
                  <w:tcW w:w="1052" w:type="dxa"/>
                </w:tcPr>
                <w:p w:rsidR="007142A0" w:rsidRDefault="00D916F3">
                  <w:r>
                    <w:t>15/0/45</w:t>
                  </w:r>
                </w:p>
              </w:tc>
            </w:tr>
            <w:tr w:rsidR="007142A0">
              <w:tc>
                <w:tcPr>
                  <w:tcW w:w="901" w:type="dxa"/>
                </w:tcPr>
                <w:p w:rsidR="007142A0" w:rsidRDefault="00D916F3">
                  <w:pPr>
                    <w:jc w:val="right"/>
                  </w:pPr>
                  <w:r>
                    <w:t>97927</w:t>
                  </w:r>
                </w:p>
              </w:tc>
              <w:tc>
                <w:tcPr>
                  <w:tcW w:w="6614" w:type="dxa"/>
                </w:tcPr>
                <w:p w:rsidR="007142A0" w:rsidRDefault="00D916F3">
                  <w:r>
                    <w:t>Latinski jezik za romaniste 2 (francuski)</w:t>
                  </w:r>
                </w:p>
              </w:tc>
              <w:tc>
                <w:tcPr>
                  <w:tcW w:w="450" w:type="dxa"/>
                </w:tcPr>
                <w:p w:rsidR="007142A0" w:rsidRDefault="00D916F3">
                  <w:pPr>
                    <w:jc w:val="right"/>
                  </w:pPr>
                  <w:r>
                    <w:t>2</w:t>
                  </w:r>
                </w:p>
              </w:tc>
              <w:tc>
                <w:tcPr>
                  <w:tcW w:w="1052" w:type="dxa"/>
                </w:tcPr>
                <w:p w:rsidR="007142A0" w:rsidRDefault="00D916F3">
                  <w:r>
                    <w:t>15/0/0</w:t>
                  </w:r>
                </w:p>
              </w:tc>
            </w:tr>
            <w:tr w:rsidR="007142A0">
              <w:tc>
                <w:tcPr>
                  <w:tcW w:w="901" w:type="dxa"/>
                </w:tcPr>
                <w:p w:rsidR="007142A0" w:rsidRDefault="00D916F3">
                  <w:pPr>
                    <w:jc w:val="right"/>
                  </w:pPr>
                  <w:r>
                    <w:t>50932</w:t>
                  </w:r>
                </w:p>
              </w:tc>
              <w:tc>
                <w:tcPr>
                  <w:tcW w:w="6614" w:type="dxa"/>
                </w:tcPr>
                <w:p w:rsidR="007142A0" w:rsidRDefault="00D916F3">
                  <w:r>
                    <w:t>Tjelesna i zdravstvena kultura 4</w:t>
                  </w:r>
                </w:p>
              </w:tc>
              <w:tc>
                <w:tcPr>
                  <w:tcW w:w="450" w:type="dxa"/>
                </w:tcPr>
                <w:p w:rsidR="007142A0" w:rsidRDefault="00D916F3">
                  <w:pPr>
                    <w:jc w:val="right"/>
                  </w:pPr>
                  <w:r>
                    <w:t>0</w:t>
                  </w:r>
                </w:p>
              </w:tc>
              <w:tc>
                <w:tcPr>
                  <w:tcW w:w="1052" w:type="dxa"/>
                </w:tcPr>
                <w:p w:rsidR="007142A0" w:rsidRDefault="00D916F3">
                  <w:r>
                    <w:t>0/0/30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3 ECTS boda (3863)</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133723</w:t>
                  </w:r>
                </w:p>
              </w:tc>
              <w:tc>
                <w:tcPr>
                  <w:tcW w:w="6614" w:type="dxa"/>
                </w:tcPr>
                <w:p w:rsidR="007142A0" w:rsidRDefault="00D916F3">
                  <w:r>
                    <w:t>Francuska i njeni načini života u svakodnevici</w:t>
                  </w:r>
                </w:p>
              </w:tc>
              <w:tc>
                <w:tcPr>
                  <w:tcW w:w="450" w:type="dxa"/>
                </w:tcPr>
                <w:p w:rsidR="007142A0" w:rsidRDefault="00D916F3">
                  <w:pPr>
                    <w:jc w:val="right"/>
                  </w:pPr>
                  <w:r>
                    <w:t>2</w:t>
                  </w:r>
                </w:p>
              </w:tc>
              <w:tc>
                <w:tcPr>
                  <w:tcW w:w="1052" w:type="dxa"/>
                </w:tcPr>
                <w:p w:rsidR="007142A0" w:rsidRDefault="00D916F3">
                  <w:r>
                    <w:t>0/15/15</w:t>
                  </w:r>
                </w:p>
              </w:tc>
            </w:tr>
            <w:tr w:rsidR="007142A0">
              <w:tc>
                <w:tcPr>
                  <w:tcW w:w="901" w:type="dxa"/>
                </w:tcPr>
                <w:p w:rsidR="007142A0" w:rsidRDefault="00D916F3">
                  <w:pPr>
                    <w:jc w:val="right"/>
                  </w:pPr>
                  <w:r>
                    <w:t>52460</w:t>
                  </w:r>
                </w:p>
              </w:tc>
              <w:tc>
                <w:tcPr>
                  <w:tcW w:w="6614" w:type="dxa"/>
                </w:tcPr>
                <w:p w:rsidR="007142A0" w:rsidRDefault="00D916F3">
                  <w:r>
                    <w:t>Francuske jezične vježbe 4</w:t>
                  </w:r>
                </w:p>
              </w:tc>
              <w:tc>
                <w:tcPr>
                  <w:tcW w:w="450" w:type="dxa"/>
                </w:tcPr>
                <w:p w:rsidR="007142A0" w:rsidRDefault="00D916F3">
                  <w:pPr>
                    <w:jc w:val="right"/>
                  </w:pPr>
                  <w:r>
                    <w:t>3</w:t>
                  </w:r>
                </w:p>
              </w:tc>
              <w:tc>
                <w:tcPr>
                  <w:tcW w:w="1052" w:type="dxa"/>
                </w:tcPr>
                <w:p w:rsidR="007142A0" w:rsidRDefault="00D916F3">
                  <w:r>
                    <w:t>0/0/30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5.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86421</w:t>
                  </w:r>
                </w:p>
              </w:tc>
              <w:tc>
                <w:tcPr>
                  <w:tcW w:w="6614" w:type="dxa"/>
                </w:tcPr>
                <w:p w:rsidR="007142A0" w:rsidRDefault="00D916F3">
                  <w:r>
                    <w:t>Francuska književnost: 20. stoljeće (fikcija - autobiografija)</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52048</w:t>
                  </w:r>
                </w:p>
              </w:tc>
              <w:tc>
                <w:tcPr>
                  <w:tcW w:w="6614" w:type="dxa"/>
                </w:tcPr>
                <w:p w:rsidR="007142A0" w:rsidRDefault="00D916F3">
                  <w:r>
                    <w:t>Francuski jezik V</w:t>
                  </w:r>
                </w:p>
              </w:tc>
              <w:tc>
                <w:tcPr>
                  <w:tcW w:w="450" w:type="dxa"/>
                </w:tcPr>
                <w:p w:rsidR="007142A0" w:rsidRDefault="00D916F3">
                  <w:pPr>
                    <w:jc w:val="right"/>
                  </w:pPr>
                  <w:r>
                    <w:t>4</w:t>
                  </w:r>
                </w:p>
              </w:tc>
              <w:tc>
                <w:tcPr>
                  <w:tcW w:w="1052" w:type="dxa"/>
                </w:tcPr>
                <w:p w:rsidR="007142A0" w:rsidRDefault="00D916F3">
                  <w:r>
                    <w:t>15/0/45</w:t>
                  </w:r>
                </w:p>
              </w:tc>
            </w:tr>
            <w:tr w:rsidR="007142A0">
              <w:tc>
                <w:tcPr>
                  <w:tcW w:w="901" w:type="dxa"/>
                </w:tcPr>
                <w:p w:rsidR="007142A0" w:rsidRDefault="00D916F3">
                  <w:pPr>
                    <w:jc w:val="right"/>
                  </w:pPr>
                  <w:r>
                    <w:t>66954</w:t>
                  </w:r>
                </w:p>
              </w:tc>
              <w:tc>
                <w:tcPr>
                  <w:tcW w:w="6614" w:type="dxa"/>
                </w:tcPr>
                <w:p w:rsidR="007142A0" w:rsidRDefault="00D916F3">
                  <w:r>
                    <w:t>Romanski jezici i vulgarni latinitet (francuski)</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52047</w:t>
                  </w:r>
                </w:p>
              </w:tc>
              <w:tc>
                <w:tcPr>
                  <w:tcW w:w="6614" w:type="dxa"/>
                </w:tcPr>
                <w:p w:rsidR="007142A0" w:rsidRDefault="00D916F3">
                  <w:r>
                    <w:t>Uvod u francusku sintaksu</w:t>
                  </w:r>
                </w:p>
              </w:tc>
              <w:tc>
                <w:tcPr>
                  <w:tcW w:w="450" w:type="dxa"/>
                </w:tcPr>
                <w:p w:rsidR="007142A0" w:rsidRDefault="00D916F3">
                  <w:pPr>
                    <w:jc w:val="right"/>
                  </w:pPr>
                  <w:r>
                    <w:t>4</w:t>
                  </w:r>
                </w:p>
              </w:tc>
              <w:tc>
                <w:tcPr>
                  <w:tcW w:w="1052" w:type="dxa"/>
                </w:tcPr>
                <w:p w:rsidR="007142A0" w:rsidRDefault="00D916F3">
                  <w:r>
                    <w:t>30/15/0</w:t>
                  </w:r>
                </w:p>
              </w:tc>
            </w:tr>
          </w:tbl>
          <w:p w:rsidR="007142A0" w:rsidRDefault="007142A0"/>
        </w:tc>
      </w:tr>
      <w:tr w:rsidR="007142A0">
        <w:tc>
          <w:tcPr>
            <w:tcW w:w="9020" w:type="dxa"/>
            <w:tcMar>
              <w:left w:w="60" w:type="dxa"/>
            </w:tcMar>
          </w:tcPr>
          <w:p w:rsidR="007142A0" w:rsidRDefault="00D916F3">
            <w:pPr>
              <w:spacing w:before="200" w:after="100"/>
            </w:pPr>
            <w:r>
              <w:rPr>
                <w:b/>
              </w:rPr>
              <w:t>Kolegiji koji su obvezni dio studijskog programa - odabrati najmanje 2 ECTS boda (3864)</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78543</w:t>
                  </w:r>
                </w:p>
              </w:tc>
              <w:tc>
                <w:tcPr>
                  <w:tcW w:w="6614" w:type="dxa"/>
                </w:tcPr>
                <w:p w:rsidR="007142A0" w:rsidRDefault="00D916F3">
                  <w:r>
                    <w:t>Francuski romantizam</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66953</w:t>
                  </w:r>
                </w:p>
              </w:tc>
              <w:tc>
                <w:tcPr>
                  <w:tcW w:w="6614" w:type="dxa"/>
                </w:tcPr>
                <w:p w:rsidR="007142A0" w:rsidRDefault="00D916F3">
                  <w:r>
                    <w:t>Frankofone civilizacije I</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86386</w:t>
                  </w:r>
                </w:p>
              </w:tc>
              <w:tc>
                <w:tcPr>
                  <w:tcW w:w="6614" w:type="dxa"/>
                </w:tcPr>
                <w:p w:rsidR="007142A0" w:rsidRDefault="00D916F3">
                  <w:r>
                    <w:t>Semantički seminar 1</w:t>
                  </w:r>
                </w:p>
              </w:tc>
              <w:tc>
                <w:tcPr>
                  <w:tcW w:w="450" w:type="dxa"/>
                </w:tcPr>
                <w:p w:rsidR="007142A0" w:rsidRDefault="00D916F3">
                  <w:pPr>
                    <w:jc w:val="right"/>
                  </w:pPr>
                  <w:r>
                    <w:t>2</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3 ECTS boda (3865)</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118573</w:t>
                  </w:r>
                </w:p>
              </w:tc>
              <w:tc>
                <w:tcPr>
                  <w:tcW w:w="6614" w:type="dxa"/>
                </w:tcPr>
                <w:p w:rsidR="007142A0" w:rsidRDefault="00D916F3">
                  <w:r>
                    <w:t>Morfologija i poetika kratke proze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118575</w:t>
                  </w:r>
                </w:p>
              </w:tc>
              <w:tc>
                <w:tcPr>
                  <w:tcW w:w="6614" w:type="dxa"/>
                </w:tcPr>
                <w:p w:rsidR="007142A0" w:rsidRDefault="00D916F3">
                  <w:r>
                    <w:t>Posturomimogestualnost: vidljivi dio multimodalnog iskaza</w:t>
                  </w:r>
                </w:p>
              </w:tc>
              <w:tc>
                <w:tcPr>
                  <w:tcW w:w="450" w:type="dxa"/>
                </w:tcPr>
                <w:p w:rsidR="007142A0" w:rsidRDefault="00D916F3">
                  <w:pPr>
                    <w:jc w:val="right"/>
                  </w:pPr>
                  <w:r>
                    <w:t>3</w:t>
                  </w:r>
                </w:p>
              </w:tc>
              <w:tc>
                <w:tcPr>
                  <w:tcW w:w="1052" w:type="dxa"/>
                </w:tcPr>
                <w:p w:rsidR="007142A0" w:rsidRDefault="00D916F3">
                  <w:r>
                    <w:t>30/0/0</w:t>
                  </w:r>
                </w:p>
              </w:tc>
            </w:tr>
            <w:tr w:rsidR="007142A0">
              <w:tc>
                <w:tcPr>
                  <w:tcW w:w="901" w:type="dxa"/>
                </w:tcPr>
                <w:p w:rsidR="007142A0" w:rsidRDefault="00D916F3">
                  <w:pPr>
                    <w:jc w:val="right"/>
                  </w:pPr>
                  <w:r>
                    <w:t>60139</w:t>
                  </w:r>
                </w:p>
              </w:tc>
              <w:tc>
                <w:tcPr>
                  <w:tcW w:w="6614" w:type="dxa"/>
                </w:tcPr>
                <w:p w:rsidR="007142A0" w:rsidRDefault="00D916F3">
                  <w:r>
                    <w:t>Značajni tekstovi moderne francuske lingvistike 1</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6.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86422</w:t>
                  </w:r>
                </w:p>
              </w:tc>
              <w:tc>
                <w:tcPr>
                  <w:tcW w:w="6614" w:type="dxa"/>
                </w:tcPr>
                <w:p w:rsidR="007142A0" w:rsidRDefault="00D916F3">
                  <w:r>
                    <w:t>Francuska književnost: 20. stoljeće (poezija i drama)</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52462</w:t>
                  </w:r>
                </w:p>
              </w:tc>
              <w:tc>
                <w:tcPr>
                  <w:tcW w:w="6614" w:type="dxa"/>
                </w:tcPr>
                <w:p w:rsidR="007142A0" w:rsidRDefault="00D916F3">
                  <w:r>
                    <w:t>Francuska književnost: srednjovjekovlje</w:t>
                  </w:r>
                </w:p>
              </w:tc>
              <w:tc>
                <w:tcPr>
                  <w:tcW w:w="450" w:type="dxa"/>
                </w:tcPr>
                <w:p w:rsidR="007142A0" w:rsidRDefault="00D916F3">
                  <w:pPr>
                    <w:jc w:val="right"/>
                  </w:pPr>
                  <w:r>
                    <w:t>2</w:t>
                  </w:r>
                </w:p>
              </w:tc>
              <w:tc>
                <w:tcPr>
                  <w:tcW w:w="1052" w:type="dxa"/>
                </w:tcPr>
                <w:p w:rsidR="007142A0" w:rsidRDefault="00D916F3">
                  <w:r>
                    <w:t>15/15/0</w:t>
                  </w:r>
                </w:p>
              </w:tc>
            </w:tr>
            <w:tr w:rsidR="007142A0">
              <w:tc>
                <w:tcPr>
                  <w:tcW w:w="901" w:type="dxa"/>
                </w:tcPr>
                <w:p w:rsidR="007142A0" w:rsidRDefault="00D916F3">
                  <w:pPr>
                    <w:jc w:val="right"/>
                  </w:pPr>
                  <w:r>
                    <w:t>125828</w:t>
                  </w:r>
                </w:p>
              </w:tc>
              <w:tc>
                <w:tcPr>
                  <w:tcW w:w="6614" w:type="dxa"/>
                </w:tcPr>
                <w:p w:rsidR="007142A0" w:rsidRDefault="00D916F3">
                  <w:r>
                    <w:t>Francuski jezik 6</w:t>
                  </w:r>
                </w:p>
              </w:tc>
              <w:tc>
                <w:tcPr>
                  <w:tcW w:w="450" w:type="dxa"/>
                </w:tcPr>
                <w:p w:rsidR="007142A0" w:rsidRDefault="00D916F3">
                  <w:pPr>
                    <w:jc w:val="right"/>
                  </w:pPr>
                  <w:r>
                    <w:t>4</w:t>
                  </w:r>
                </w:p>
              </w:tc>
              <w:tc>
                <w:tcPr>
                  <w:tcW w:w="1052" w:type="dxa"/>
                </w:tcPr>
                <w:p w:rsidR="007142A0" w:rsidRDefault="00D916F3">
                  <w:r>
                    <w:t>15/0/45</w:t>
                  </w:r>
                </w:p>
              </w:tc>
            </w:tr>
            <w:tr w:rsidR="007142A0">
              <w:tc>
                <w:tcPr>
                  <w:tcW w:w="901" w:type="dxa"/>
                </w:tcPr>
                <w:p w:rsidR="007142A0" w:rsidRDefault="00D916F3">
                  <w:pPr>
                    <w:jc w:val="right"/>
                  </w:pPr>
                  <w:r>
                    <w:t>52052</w:t>
                  </w:r>
                </w:p>
              </w:tc>
              <w:tc>
                <w:tcPr>
                  <w:tcW w:w="6614" w:type="dxa"/>
                </w:tcPr>
                <w:p w:rsidR="007142A0" w:rsidRDefault="00D916F3">
                  <w:r>
                    <w:t>Sintaksa složene rečenice</w:t>
                  </w:r>
                </w:p>
              </w:tc>
              <w:tc>
                <w:tcPr>
                  <w:tcW w:w="450" w:type="dxa"/>
                </w:tcPr>
                <w:p w:rsidR="007142A0" w:rsidRDefault="00D916F3">
                  <w:pPr>
                    <w:jc w:val="right"/>
                  </w:pPr>
                  <w:r>
                    <w:t>4</w:t>
                  </w:r>
                </w:p>
              </w:tc>
              <w:tc>
                <w:tcPr>
                  <w:tcW w:w="1052" w:type="dxa"/>
                </w:tcPr>
                <w:p w:rsidR="007142A0" w:rsidRDefault="00D916F3">
                  <w:r>
                    <w:t>30/15/0</w:t>
                  </w:r>
                </w:p>
              </w:tc>
            </w:tr>
            <w:tr w:rsidR="007142A0">
              <w:tc>
                <w:tcPr>
                  <w:tcW w:w="901" w:type="dxa"/>
                </w:tcPr>
                <w:p w:rsidR="007142A0" w:rsidRDefault="00D916F3">
                  <w:pPr>
                    <w:jc w:val="right"/>
                  </w:pPr>
                  <w:r>
                    <w:t>70024</w:t>
                  </w:r>
                </w:p>
              </w:tc>
              <w:tc>
                <w:tcPr>
                  <w:tcW w:w="6614" w:type="dxa"/>
                </w:tcPr>
                <w:p w:rsidR="007142A0" w:rsidRDefault="00D916F3">
                  <w:r>
                    <w:t>Završni ispit</w:t>
                  </w:r>
                  <w:r>
                    <w:t xml:space="preserve"> na studiju Francuskog jezika i književnosti</w:t>
                  </w:r>
                </w:p>
              </w:tc>
              <w:tc>
                <w:tcPr>
                  <w:tcW w:w="450" w:type="dxa"/>
                </w:tcPr>
                <w:p w:rsidR="007142A0" w:rsidRDefault="00D916F3">
                  <w:pPr>
                    <w:jc w:val="right"/>
                  </w:pPr>
                  <w:r>
                    <w:t>6</w:t>
                  </w:r>
                </w:p>
              </w:tc>
              <w:tc>
                <w:tcPr>
                  <w:tcW w:w="1052" w:type="dxa"/>
                </w:tcPr>
                <w:p w:rsidR="007142A0" w:rsidRDefault="00D916F3">
                  <w:r>
                    <w:t>0/0/0</w:t>
                  </w:r>
                </w:p>
              </w:tc>
            </w:tr>
          </w:tbl>
          <w:p w:rsidR="007142A0" w:rsidRDefault="007142A0"/>
        </w:tc>
      </w:tr>
      <w:tr w:rsidR="007142A0">
        <w:tc>
          <w:tcPr>
            <w:tcW w:w="9020" w:type="dxa"/>
            <w:tcMar>
              <w:left w:w="60" w:type="dxa"/>
            </w:tcMar>
          </w:tcPr>
          <w:p w:rsidR="007142A0" w:rsidRDefault="00D916F3">
            <w:pPr>
              <w:spacing w:before="200" w:after="100"/>
            </w:pPr>
            <w:r>
              <w:rPr>
                <w:b/>
              </w:rPr>
              <w:t>Kolegiji koji su obvezni dio studijskog programa - odabrati najmanje 2 ECTS boda (3866)</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52463</w:t>
                  </w:r>
                </w:p>
              </w:tc>
              <w:tc>
                <w:tcPr>
                  <w:tcW w:w="6614" w:type="dxa"/>
                </w:tcPr>
                <w:p w:rsidR="007142A0" w:rsidRDefault="00D916F3">
                  <w:r>
                    <w:t>Od latinskog do francuskog</w:t>
                  </w:r>
                </w:p>
              </w:tc>
              <w:tc>
                <w:tcPr>
                  <w:tcW w:w="450" w:type="dxa"/>
                </w:tcPr>
                <w:p w:rsidR="007142A0" w:rsidRDefault="00D916F3">
                  <w:pPr>
                    <w:jc w:val="right"/>
                  </w:pPr>
                  <w:r>
                    <w:t>2</w:t>
                  </w:r>
                </w:p>
              </w:tc>
              <w:tc>
                <w:tcPr>
                  <w:tcW w:w="1052" w:type="dxa"/>
                </w:tcPr>
                <w:p w:rsidR="007142A0" w:rsidRDefault="00D916F3">
                  <w:r>
                    <w:t>30/0/0</w:t>
                  </w:r>
                </w:p>
              </w:tc>
            </w:tr>
            <w:tr w:rsidR="007142A0">
              <w:tc>
                <w:tcPr>
                  <w:tcW w:w="901" w:type="dxa"/>
                </w:tcPr>
                <w:p w:rsidR="007142A0" w:rsidRDefault="00D916F3">
                  <w:pPr>
                    <w:jc w:val="right"/>
                  </w:pPr>
                  <w:r>
                    <w:t>81537</w:t>
                  </w:r>
                </w:p>
              </w:tc>
              <w:tc>
                <w:tcPr>
                  <w:tcW w:w="6614" w:type="dxa"/>
                </w:tcPr>
                <w:p w:rsidR="007142A0" w:rsidRDefault="00D916F3">
                  <w:r>
                    <w:t>Od romantizma do simbolizma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86387</w:t>
                  </w:r>
                </w:p>
              </w:tc>
              <w:tc>
                <w:tcPr>
                  <w:tcW w:w="6614" w:type="dxa"/>
                </w:tcPr>
                <w:p w:rsidR="007142A0" w:rsidRDefault="00D916F3">
                  <w:r>
                    <w:t xml:space="preserve">Semantički </w:t>
                  </w:r>
                  <w:r>
                    <w:t>seminar 2</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60146</w:t>
                  </w:r>
                </w:p>
              </w:tc>
              <w:tc>
                <w:tcPr>
                  <w:tcW w:w="6614" w:type="dxa"/>
                </w:tcPr>
                <w:p w:rsidR="007142A0" w:rsidRDefault="00D916F3">
                  <w:r>
                    <w:t>Značajni tekstovi moderne francuske lingvistike 2</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5 ECTS bodova (3867)</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142511</w:t>
                  </w:r>
                </w:p>
              </w:tc>
              <w:tc>
                <w:tcPr>
                  <w:tcW w:w="6614" w:type="dxa"/>
                </w:tcPr>
                <w:p w:rsidR="007142A0" w:rsidRDefault="00D916F3">
                  <w:r>
                    <w:t>Francuska leksikologija i leksikografija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69847</w:t>
                  </w:r>
                </w:p>
              </w:tc>
              <w:tc>
                <w:tcPr>
                  <w:tcW w:w="6614" w:type="dxa"/>
                </w:tcPr>
                <w:p w:rsidR="007142A0" w:rsidRDefault="00D916F3">
                  <w:r>
                    <w:t>Frankofone civilizacije 2</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90625</w:t>
                  </w:r>
                </w:p>
              </w:tc>
              <w:tc>
                <w:tcPr>
                  <w:tcW w:w="6614" w:type="dxa"/>
                </w:tcPr>
                <w:p w:rsidR="007142A0" w:rsidRDefault="00D916F3">
                  <w:r>
                    <w:t>Lingvistička teorija Petra Guberine i njezine primjene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142498</w:t>
                  </w:r>
                </w:p>
              </w:tc>
              <w:tc>
                <w:tcPr>
                  <w:tcW w:w="6614" w:type="dxa"/>
                </w:tcPr>
                <w:p w:rsidR="007142A0" w:rsidRDefault="00D916F3">
                  <w:r>
                    <w:t>Lingvistika iskazivanja i pragmatika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52468</w:t>
                  </w:r>
                </w:p>
              </w:tc>
              <w:tc>
                <w:tcPr>
                  <w:tcW w:w="6614" w:type="dxa"/>
                </w:tcPr>
                <w:p w:rsidR="007142A0" w:rsidRDefault="00D916F3">
                  <w:r>
                    <w:t>Prostor romana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52469</w:t>
                  </w:r>
                </w:p>
              </w:tc>
              <w:tc>
                <w:tcPr>
                  <w:tcW w:w="6614" w:type="dxa"/>
                </w:tcPr>
                <w:p w:rsidR="007142A0" w:rsidRDefault="00D916F3">
                  <w:r>
                    <w:t>Tekstualne prakse: Barthes, Foucault, Deleuze</w:t>
                  </w:r>
                </w:p>
              </w:tc>
              <w:tc>
                <w:tcPr>
                  <w:tcW w:w="450" w:type="dxa"/>
                </w:tcPr>
                <w:p w:rsidR="007142A0" w:rsidRDefault="00D916F3">
                  <w:pPr>
                    <w:jc w:val="right"/>
                  </w:pPr>
                  <w:r>
                    <w:t>4</w:t>
                  </w:r>
                </w:p>
              </w:tc>
              <w:tc>
                <w:tcPr>
                  <w:tcW w:w="1052" w:type="dxa"/>
                </w:tcPr>
                <w:p w:rsidR="007142A0" w:rsidRDefault="00D916F3">
                  <w:r>
                    <w:t>0/30/0</w:t>
                  </w:r>
                </w:p>
              </w:tc>
            </w:tr>
            <w:tr w:rsidR="007142A0">
              <w:tc>
                <w:tcPr>
                  <w:tcW w:w="901" w:type="dxa"/>
                </w:tcPr>
                <w:p w:rsidR="007142A0" w:rsidRDefault="00D916F3">
                  <w:pPr>
                    <w:jc w:val="right"/>
                  </w:pPr>
                  <w:r>
                    <w:t>184216</w:t>
                  </w:r>
                </w:p>
              </w:tc>
              <w:tc>
                <w:tcPr>
                  <w:tcW w:w="6614" w:type="dxa"/>
                </w:tcPr>
                <w:p w:rsidR="007142A0" w:rsidRDefault="00D916F3">
                  <w:r>
                    <w:t>Uvod u prevođenje</w:t>
                  </w:r>
                </w:p>
              </w:tc>
              <w:tc>
                <w:tcPr>
                  <w:tcW w:w="450" w:type="dxa"/>
                </w:tcPr>
                <w:p w:rsidR="007142A0" w:rsidRDefault="00D916F3">
                  <w:pPr>
                    <w:jc w:val="right"/>
                  </w:pPr>
                  <w:r>
                    <w:t>2</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Nastavnički</w:t>
      </w:r>
    </w:p>
    <w:p w:rsidR="007142A0" w:rsidRDefault="00D916F3">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117518</w:t>
                  </w:r>
                </w:p>
              </w:tc>
              <w:tc>
                <w:tcPr>
                  <w:tcW w:w="6614" w:type="dxa"/>
                </w:tcPr>
                <w:p w:rsidR="007142A0" w:rsidRDefault="00D916F3">
                  <w:r>
                    <w:t>Francuski jezik 7</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117622</w:t>
                  </w:r>
                </w:p>
              </w:tc>
              <w:tc>
                <w:tcPr>
                  <w:tcW w:w="6614" w:type="dxa"/>
                </w:tcPr>
                <w:p w:rsidR="007142A0" w:rsidRDefault="00D916F3">
                  <w:r>
                    <w:t>Proces usvajanja drugog jezika</w:t>
                  </w:r>
                </w:p>
              </w:tc>
              <w:tc>
                <w:tcPr>
                  <w:tcW w:w="450" w:type="dxa"/>
                </w:tcPr>
                <w:p w:rsidR="007142A0" w:rsidRDefault="00D916F3">
                  <w:pPr>
                    <w:jc w:val="right"/>
                  </w:pPr>
                  <w:r>
                    <w:t>4</w:t>
                  </w:r>
                </w:p>
              </w:tc>
              <w:tc>
                <w:tcPr>
                  <w:tcW w:w="1052" w:type="dxa"/>
                </w:tcPr>
                <w:p w:rsidR="007142A0" w:rsidRDefault="00D916F3">
                  <w:r>
                    <w:t>30/0/0</w:t>
                  </w:r>
                </w:p>
              </w:tc>
            </w:tr>
          </w:tbl>
          <w:p w:rsidR="007142A0" w:rsidRDefault="007142A0"/>
        </w:tc>
      </w:tr>
      <w:tr w:rsidR="007142A0">
        <w:tc>
          <w:tcPr>
            <w:tcW w:w="9020" w:type="dxa"/>
            <w:tcMar>
              <w:left w:w="60" w:type="dxa"/>
            </w:tcMar>
          </w:tcPr>
          <w:p w:rsidR="007142A0" w:rsidRDefault="00D916F3">
            <w:pPr>
              <w:spacing w:before="200" w:after="100"/>
            </w:pPr>
            <w:r>
              <w:rPr>
                <w:b/>
              </w:rPr>
              <w:t>Obvezni izborni kolegiji - Odabrati najmanje 3 ECTS boda (10664)</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78542</w:t>
                  </w:r>
                </w:p>
              </w:tc>
              <w:tc>
                <w:tcPr>
                  <w:tcW w:w="6614" w:type="dxa"/>
                </w:tcPr>
                <w:p w:rsidR="007142A0" w:rsidRDefault="00D916F3">
                  <w:r>
                    <w:t>Francuska fonetika 1</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184209</w:t>
                  </w:r>
                </w:p>
              </w:tc>
              <w:tc>
                <w:tcPr>
                  <w:tcW w:w="6614" w:type="dxa"/>
                </w:tcPr>
                <w:p w:rsidR="007142A0" w:rsidRDefault="00D916F3">
                  <w:r>
                    <w:t>Prijevodne vježbe 1 : francuski - 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184210</w:t>
                  </w:r>
                </w:p>
              </w:tc>
              <w:tc>
                <w:tcPr>
                  <w:tcW w:w="6614" w:type="dxa"/>
                </w:tcPr>
                <w:p w:rsidR="007142A0" w:rsidRDefault="00D916F3">
                  <w:r>
                    <w:t>Prijevodne vježbe 1 : hrvatski - francuski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118010</w:t>
                  </w:r>
                </w:p>
              </w:tc>
              <w:tc>
                <w:tcPr>
                  <w:tcW w:w="6614" w:type="dxa"/>
                </w:tcPr>
                <w:p w:rsidR="007142A0" w:rsidRDefault="00D916F3">
                  <w:r>
                    <w:t>Učenje francuskog jezika u ranoj školskoj dobi</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Nastavnički modul - Obvezni kolegiji</w:t>
            </w:r>
            <w:r>
              <w:rPr>
                <w:b/>
              </w:rPr>
              <w:t xml:space="preserve"> - tijekom studija odabrati 18 ECTS bodova - tijekom studija odabrati 18 ECTS bodova (11012)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120083</w:t>
                  </w:r>
                </w:p>
              </w:tc>
              <w:tc>
                <w:tcPr>
                  <w:tcW w:w="6614" w:type="dxa"/>
                </w:tcPr>
                <w:p w:rsidR="007142A0" w:rsidRDefault="00D916F3">
                  <w:r>
                    <w:t>Didaktika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120082</w:t>
                  </w:r>
                </w:p>
              </w:tc>
              <w:tc>
                <w:tcPr>
                  <w:tcW w:w="6614" w:type="dxa"/>
                </w:tcPr>
                <w:p w:rsidR="007142A0" w:rsidRDefault="00D916F3">
                  <w:r>
                    <w:t>Psihologija odgoja i obrazovanja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120085</w:t>
                  </w:r>
                </w:p>
              </w:tc>
              <w:tc>
                <w:tcPr>
                  <w:tcW w:w="6614" w:type="dxa"/>
                </w:tcPr>
                <w:p w:rsidR="007142A0" w:rsidRDefault="00D916F3">
                  <w:r>
                    <w:t>Sustavna pedagogija (NM)</w:t>
                  </w:r>
                </w:p>
              </w:tc>
              <w:tc>
                <w:tcPr>
                  <w:tcW w:w="450" w:type="dxa"/>
                </w:tcPr>
                <w:p w:rsidR="007142A0" w:rsidRDefault="00D916F3">
                  <w:pPr>
                    <w:jc w:val="right"/>
                  </w:pPr>
                  <w:r>
                    <w:t>6</w:t>
                  </w:r>
                </w:p>
              </w:tc>
              <w:tc>
                <w:tcPr>
                  <w:tcW w:w="1052" w:type="dxa"/>
                </w:tcPr>
                <w:p w:rsidR="007142A0" w:rsidRDefault="00D916F3">
                  <w:r>
                    <w:t>30/30/0</w:t>
                  </w:r>
                </w:p>
              </w:tc>
            </w:tr>
          </w:tbl>
          <w:p w:rsidR="007142A0" w:rsidRDefault="007142A0"/>
        </w:tc>
      </w:tr>
      <w:tr w:rsidR="007142A0">
        <w:tc>
          <w:tcPr>
            <w:tcW w:w="9020" w:type="dxa"/>
            <w:tcMar>
              <w:left w:w="60" w:type="dxa"/>
            </w:tcMar>
          </w:tcPr>
          <w:p w:rsidR="007142A0" w:rsidRDefault="00D916F3">
            <w:pPr>
              <w:spacing w:before="200" w:after="100"/>
            </w:pPr>
            <w:r>
              <w:rPr>
                <w:b/>
              </w:rPr>
              <w:t xml:space="preserve">Izborni kolegiji - Odabrati </w:t>
            </w:r>
            <w:r>
              <w:rPr>
                <w:b/>
              </w:rPr>
              <w:t>najmanje 5 ECTS bodova (10665)</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118575</w:t>
                  </w:r>
                </w:p>
              </w:tc>
              <w:tc>
                <w:tcPr>
                  <w:tcW w:w="6614" w:type="dxa"/>
                </w:tcPr>
                <w:p w:rsidR="007142A0" w:rsidRDefault="00D916F3">
                  <w:r>
                    <w:t>Posturomimogestualnost: vidljivi dio multimodalnog iskaza</w:t>
                  </w:r>
                </w:p>
              </w:tc>
              <w:tc>
                <w:tcPr>
                  <w:tcW w:w="450" w:type="dxa"/>
                </w:tcPr>
                <w:p w:rsidR="007142A0" w:rsidRDefault="00D916F3">
                  <w:pPr>
                    <w:jc w:val="right"/>
                  </w:pPr>
                  <w:r>
                    <w:t>3</w:t>
                  </w:r>
                </w:p>
              </w:tc>
              <w:tc>
                <w:tcPr>
                  <w:tcW w:w="1052" w:type="dxa"/>
                </w:tcPr>
                <w:p w:rsidR="007142A0" w:rsidRDefault="00D916F3">
                  <w:r>
                    <w:t>30/0/0</w:t>
                  </w:r>
                </w:p>
              </w:tc>
            </w:tr>
            <w:tr w:rsidR="007142A0">
              <w:tc>
                <w:tcPr>
                  <w:tcW w:w="901" w:type="dxa"/>
                </w:tcPr>
                <w:p w:rsidR="007142A0" w:rsidRDefault="00D916F3">
                  <w:pPr>
                    <w:jc w:val="right"/>
                  </w:pPr>
                  <w:r>
                    <w:t>86386</w:t>
                  </w:r>
                </w:p>
              </w:tc>
              <w:tc>
                <w:tcPr>
                  <w:tcW w:w="6614" w:type="dxa"/>
                </w:tcPr>
                <w:p w:rsidR="007142A0" w:rsidRDefault="00D916F3">
                  <w:r>
                    <w:t>Semantički seminar 1</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60139</w:t>
                  </w:r>
                </w:p>
              </w:tc>
              <w:tc>
                <w:tcPr>
                  <w:tcW w:w="6614" w:type="dxa"/>
                </w:tcPr>
                <w:p w:rsidR="007142A0" w:rsidRDefault="00D916F3">
                  <w:r>
                    <w:t>Značajni tekstovi moderne francuske lingvistike 1</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Nastavnički modul - Izborni kolegiji - opcionalan odabir kolegija (12628)</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198896</w:t>
                  </w:r>
                </w:p>
              </w:tc>
              <w:tc>
                <w:tcPr>
                  <w:tcW w:w="6614" w:type="dxa"/>
                </w:tcPr>
                <w:p w:rsidR="007142A0" w:rsidRDefault="00D916F3">
                  <w:r>
                    <w:t>Filozofija odgoja - opći predmet</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120101</w:t>
                  </w:r>
                </w:p>
              </w:tc>
              <w:tc>
                <w:tcPr>
                  <w:tcW w:w="6614" w:type="dxa"/>
                </w:tcPr>
                <w:p w:rsidR="007142A0" w:rsidRDefault="00D916F3">
                  <w:r>
                    <w:t>Govorništvo za nastavnike (NM)</w:t>
                  </w:r>
                </w:p>
              </w:tc>
              <w:tc>
                <w:tcPr>
                  <w:tcW w:w="450" w:type="dxa"/>
                </w:tcPr>
                <w:p w:rsidR="007142A0" w:rsidRDefault="00D916F3">
                  <w:pPr>
                    <w:jc w:val="right"/>
                  </w:pPr>
                  <w:r>
                    <w:t>4</w:t>
                  </w:r>
                </w:p>
              </w:tc>
              <w:tc>
                <w:tcPr>
                  <w:tcW w:w="1052" w:type="dxa"/>
                </w:tcPr>
                <w:p w:rsidR="007142A0" w:rsidRDefault="00D916F3">
                  <w:r>
                    <w:t>0/15/15</w:t>
                  </w:r>
                </w:p>
              </w:tc>
            </w:tr>
            <w:tr w:rsidR="007142A0">
              <w:tc>
                <w:tcPr>
                  <w:tcW w:w="901" w:type="dxa"/>
                </w:tcPr>
                <w:p w:rsidR="007142A0" w:rsidRDefault="00D916F3">
                  <w:pPr>
                    <w:jc w:val="right"/>
                  </w:pPr>
                  <w:r>
                    <w:t>225408</w:t>
                  </w:r>
                </w:p>
              </w:tc>
              <w:tc>
                <w:tcPr>
                  <w:tcW w:w="6614" w:type="dxa"/>
                </w:tcPr>
                <w:p w:rsidR="007142A0" w:rsidRDefault="00D916F3">
                  <w:r>
                    <w:t>Hrvatski jezik za nastavnike</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120099</w:t>
                  </w:r>
                </w:p>
              </w:tc>
              <w:tc>
                <w:tcPr>
                  <w:tcW w:w="6614" w:type="dxa"/>
                </w:tcPr>
                <w:p w:rsidR="007142A0" w:rsidRDefault="00D916F3">
                  <w:r>
                    <w:t xml:space="preserve">Informacijske tehnologije u </w:t>
                  </w:r>
                  <w:r>
                    <w:t>obrazovanju</w:t>
                  </w:r>
                </w:p>
              </w:tc>
              <w:tc>
                <w:tcPr>
                  <w:tcW w:w="450" w:type="dxa"/>
                </w:tcPr>
                <w:p w:rsidR="007142A0" w:rsidRDefault="00D916F3">
                  <w:pPr>
                    <w:jc w:val="right"/>
                  </w:pPr>
                  <w:r>
                    <w:t>4</w:t>
                  </w:r>
                </w:p>
              </w:tc>
              <w:tc>
                <w:tcPr>
                  <w:tcW w:w="1052" w:type="dxa"/>
                </w:tcPr>
                <w:p w:rsidR="007142A0" w:rsidRDefault="00D916F3">
                  <w:r>
                    <w:t>15/0/15</w:t>
                  </w:r>
                </w:p>
              </w:tc>
            </w:tr>
            <w:tr w:rsidR="007142A0">
              <w:tc>
                <w:tcPr>
                  <w:tcW w:w="901" w:type="dxa"/>
                </w:tcPr>
                <w:p w:rsidR="007142A0" w:rsidRDefault="00D916F3">
                  <w:pPr>
                    <w:jc w:val="right"/>
                  </w:pPr>
                  <w:r>
                    <w:t>118009</w:t>
                  </w:r>
                </w:p>
              </w:tc>
              <w:tc>
                <w:tcPr>
                  <w:tcW w:w="6614" w:type="dxa"/>
                </w:tcPr>
                <w:p w:rsidR="007142A0" w:rsidRDefault="00D916F3">
                  <w:r>
                    <w:t>Razredni diskurs</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118010</w:t>
                  </w:r>
                </w:p>
              </w:tc>
              <w:tc>
                <w:tcPr>
                  <w:tcW w:w="6614" w:type="dxa"/>
                </w:tcPr>
                <w:p w:rsidR="007142A0" w:rsidRDefault="00D916F3">
                  <w:r>
                    <w:t>Učenje francuskog jezika u ranoj školskoj dobi</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124282</w:t>
                  </w:r>
                </w:p>
              </w:tc>
              <w:tc>
                <w:tcPr>
                  <w:tcW w:w="6614" w:type="dxa"/>
                </w:tcPr>
                <w:p w:rsidR="007142A0" w:rsidRDefault="00D916F3">
                  <w:r>
                    <w:t>Francuski jezik 8</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124283</w:t>
                  </w:r>
                </w:p>
              </w:tc>
              <w:tc>
                <w:tcPr>
                  <w:tcW w:w="6614" w:type="dxa"/>
                </w:tcPr>
                <w:p w:rsidR="007142A0" w:rsidRDefault="00D916F3">
                  <w:r>
                    <w:t>Glotodidaktika</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124285</w:t>
                  </w:r>
                </w:p>
              </w:tc>
              <w:tc>
                <w:tcPr>
                  <w:tcW w:w="6614" w:type="dxa"/>
                </w:tcPr>
                <w:p w:rsidR="007142A0" w:rsidRDefault="00D916F3">
                  <w:r>
                    <w:t>Praksa 1</w:t>
                  </w:r>
                </w:p>
              </w:tc>
              <w:tc>
                <w:tcPr>
                  <w:tcW w:w="450" w:type="dxa"/>
                </w:tcPr>
                <w:p w:rsidR="007142A0" w:rsidRDefault="00D916F3">
                  <w:pPr>
                    <w:jc w:val="right"/>
                  </w:pPr>
                  <w:r>
                    <w:t>5</w:t>
                  </w:r>
                </w:p>
              </w:tc>
              <w:tc>
                <w:tcPr>
                  <w:tcW w:w="1052" w:type="dxa"/>
                </w:tcPr>
                <w:p w:rsidR="007142A0" w:rsidRDefault="00D916F3">
                  <w:r>
                    <w:t>0/15/45</w:t>
                  </w:r>
                </w:p>
              </w:tc>
            </w:tr>
          </w:tbl>
          <w:p w:rsidR="007142A0" w:rsidRDefault="007142A0"/>
        </w:tc>
      </w:tr>
      <w:tr w:rsidR="007142A0">
        <w:tc>
          <w:tcPr>
            <w:tcW w:w="9020" w:type="dxa"/>
            <w:tcMar>
              <w:left w:w="60" w:type="dxa"/>
            </w:tcMar>
          </w:tcPr>
          <w:p w:rsidR="007142A0" w:rsidRDefault="00D916F3">
            <w:pPr>
              <w:spacing w:before="200" w:after="100"/>
            </w:pPr>
            <w:r>
              <w:rPr>
                <w:b/>
              </w:rPr>
              <w:t>Obvezni izborni kolegiji - Odabrati 3 ECTS boda (11926)</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125545</w:t>
                  </w:r>
                </w:p>
              </w:tc>
              <w:tc>
                <w:tcPr>
                  <w:tcW w:w="6614" w:type="dxa"/>
                </w:tcPr>
                <w:p w:rsidR="007142A0" w:rsidRDefault="00D916F3">
                  <w:r>
                    <w:t>Mjerenje lingvističke i komunikacijske kompetencije</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184211</w:t>
                  </w:r>
                </w:p>
              </w:tc>
              <w:tc>
                <w:tcPr>
                  <w:tcW w:w="6614" w:type="dxa"/>
                </w:tcPr>
                <w:p w:rsidR="007142A0" w:rsidRDefault="00D916F3">
                  <w:r>
                    <w:t>Prijevodne vježbe 2 (francuski - 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184212</w:t>
                  </w:r>
                </w:p>
              </w:tc>
              <w:tc>
                <w:tcPr>
                  <w:tcW w:w="6614" w:type="dxa"/>
                </w:tcPr>
                <w:p w:rsidR="007142A0" w:rsidRDefault="00D916F3">
                  <w:r>
                    <w:t>Prijevodne vježbe 2 (hrvatski-francuski)</w:t>
                  </w:r>
                </w:p>
              </w:tc>
              <w:tc>
                <w:tcPr>
                  <w:tcW w:w="450" w:type="dxa"/>
                </w:tcPr>
                <w:p w:rsidR="007142A0" w:rsidRDefault="00D916F3">
                  <w:pPr>
                    <w:jc w:val="right"/>
                  </w:pPr>
                  <w:r>
                    <w:t>3</w:t>
                  </w:r>
                </w:p>
              </w:tc>
              <w:tc>
                <w:tcPr>
                  <w:tcW w:w="1052" w:type="dxa"/>
                </w:tcPr>
                <w:p w:rsidR="007142A0" w:rsidRDefault="00D916F3">
                  <w:r>
                    <w:t>0/15/15</w:t>
                  </w:r>
                </w:p>
              </w:tc>
            </w:tr>
          </w:tbl>
          <w:p w:rsidR="007142A0" w:rsidRDefault="007142A0"/>
        </w:tc>
      </w:tr>
      <w:tr w:rsidR="007142A0">
        <w:tc>
          <w:tcPr>
            <w:tcW w:w="9020" w:type="dxa"/>
            <w:tcMar>
              <w:left w:w="60" w:type="dxa"/>
            </w:tcMar>
          </w:tcPr>
          <w:p w:rsidR="007142A0" w:rsidRDefault="00D916F3">
            <w:pPr>
              <w:spacing w:before="200" w:after="100"/>
            </w:pPr>
            <w:r>
              <w:rPr>
                <w:b/>
              </w:rPr>
              <w:t>Nastavnički modul - Obvezni kolegiji - tijekom studija odabrati 18 ECTS bodova - tijekom studija odabrati 18 ECTS bodova (11012)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120083</w:t>
                  </w:r>
                </w:p>
              </w:tc>
              <w:tc>
                <w:tcPr>
                  <w:tcW w:w="6614" w:type="dxa"/>
                </w:tcPr>
                <w:p w:rsidR="007142A0" w:rsidRDefault="00D916F3">
                  <w:r>
                    <w:t>Didaktika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120082</w:t>
                  </w:r>
                </w:p>
              </w:tc>
              <w:tc>
                <w:tcPr>
                  <w:tcW w:w="6614" w:type="dxa"/>
                </w:tcPr>
                <w:p w:rsidR="007142A0" w:rsidRDefault="00D916F3">
                  <w:r>
                    <w:t>Psihologija odgoja i obrazovanja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120085</w:t>
                  </w:r>
                </w:p>
              </w:tc>
              <w:tc>
                <w:tcPr>
                  <w:tcW w:w="6614" w:type="dxa"/>
                </w:tcPr>
                <w:p w:rsidR="007142A0" w:rsidRDefault="00D916F3">
                  <w:r>
                    <w:t>Sustavna pedagogija (NM)</w:t>
                  </w:r>
                </w:p>
              </w:tc>
              <w:tc>
                <w:tcPr>
                  <w:tcW w:w="450" w:type="dxa"/>
                </w:tcPr>
                <w:p w:rsidR="007142A0" w:rsidRDefault="00D916F3">
                  <w:pPr>
                    <w:jc w:val="right"/>
                  </w:pPr>
                  <w:r>
                    <w:t>6</w:t>
                  </w:r>
                </w:p>
              </w:tc>
              <w:tc>
                <w:tcPr>
                  <w:tcW w:w="1052" w:type="dxa"/>
                </w:tcPr>
                <w:p w:rsidR="007142A0" w:rsidRDefault="00D916F3">
                  <w:r>
                    <w:t>30/</w:t>
                  </w:r>
                  <w:r>
                    <w:t>30/0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2 ECTS boda (11927)</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125539</w:t>
                  </w:r>
                </w:p>
              </w:tc>
              <w:tc>
                <w:tcPr>
                  <w:tcW w:w="6614" w:type="dxa"/>
                </w:tcPr>
                <w:p w:rsidR="007142A0" w:rsidRDefault="00D916F3">
                  <w:r>
                    <w:t>Lingvistički opis francuskog jezika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161635</w:t>
                  </w:r>
                </w:p>
              </w:tc>
              <w:tc>
                <w:tcPr>
                  <w:tcW w:w="6614" w:type="dxa"/>
                </w:tcPr>
                <w:p w:rsidR="007142A0" w:rsidRDefault="00D916F3">
                  <w:r>
                    <w:t>Metodologija čitanja i pisanja za nastavnike</w:t>
                  </w:r>
                </w:p>
              </w:tc>
              <w:tc>
                <w:tcPr>
                  <w:tcW w:w="450" w:type="dxa"/>
                </w:tcPr>
                <w:p w:rsidR="007142A0" w:rsidRDefault="00D916F3">
                  <w:pPr>
                    <w:jc w:val="right"/>
                  </w:pPr>
                  <w:r>
                    <w:t>2</w:t>
                  </w:r>
                </w:p>
              </w:tc>
              <w:tc>
                <w:tcPr>
                  <w:tcW w:w="1052" w:type="dxa"/>
                </w:tcPr>
                <w:p w:rsidR="007142A0" w:rsidRDefault="00D916F3">
                  <w:r>
                    <w:t>15/0/15</w:t>
                  </w:r>
                </w:p>
              </w:tc>
            </w:tr>
            <w:tr w:rsidR="007142A0">
              <w:tc>
                <w:tcPr>
                  <w:tcW w:w="901" w:type="dxa"/>
                </w:tcPr>
                <w:p w:rsidR="007142A0" w:rsidRDefault="00D916F3">
                  <w:pPr>
                    <w:jc w:val="right"/>
                  </w:pPr>
                  <w:r>
                    <w:t>86387</w:t>
                  </w:r>
                </w:p>
              </w:tc>
              <w:tc>
                <w:tcPr>
                  <w:tcW w:w="6614" w:type="dxa"/>
                </w:tcPr>
                <w:p w:rsidR="007142A0" w:rsidRDefault="00D916F3">
                  <w:r>
                    <w:t>Semantički seminar 2</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60146</w:t>
                  </w:r>
                </w:p>
              </w:tc>
              <w:tc>
                <w:tcPr>
                  <w:tcW w:w="6614" w:type="dxa"/>
                </w:tcPr>
                <w:p w:rsidR="007142A0" w:rsidRDefault="00D916F3">
                  <w:r>
                    <w:t xml:space="preserve">Značajni tekstovi moderne </w:t>
                  </w:r>
                  <w:r>
                    <w:t>francuske lingvistike 2</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Nastavnički modul - Izborni kolegiji - opcionalan odabir kolegija (12628)</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120105</w:t>
                  </w:r>
                </w:p>
              </w:tc>
              <w:tc>
                <w:tcPr>
                  <w:tcW w:w="6614" w:type="dxa"/>
                </w:tcPr>
                <w:p w:rsidR="007142A0" w:rsidRDefault="00D916F3">
                  <w:r>
                    <w:t>Evaluacija tretmana u obrazovanju (NM)</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225407</w:t>
                  </w:r>
                </w:p>
              </w:tc>
              <w:tc>
                <w:tcPr>
                  <w:tcW w:w="6614" w:type="dxa"/>
                </w:tcPr>
                <w:p w:rsidR="007142A0" w:rsidRDefault="00D916F3">
                  <w:r>
                    <w:t>Fonetska korekcija (NM)</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161635</w:t>
                  </w:r>
                </w:p>
              </w:tc>
              <w:tc>
                <w:tcPr>
                  <w:tcW w:w="6614" w:type="dxa"/>
                </w:tcPr>
                <w:p w:rsidR="007142A0" w:rsidRDefault="00D916F3">
                  <w:r>
                    <w:t xml:space="preserve">Metodologija čitanja i pisanja za </w:t>
                  </w:r>
                  <w:r>
                    <w:t>nastavnike</w:t>
                  </w:r>
                </w:p>
              </w:tc>
              <w:tc>
                <w:tcPr>
                  <w:tcW w:w="450" w:type="dxa"/>
                </w:tcPr>
                <w:p w:rsidR="007142A0" w:rsidRDefault="00D916F3">
                  <w:pPr>
                    <w:jc w:val="right"/>
                  </w:pPr>
                  <w:r>
                    <w:t>2</w:t>
                  </w:r>
                </w:p>
              </w:tc>
              <w:tc>
                <w:tcPr>
                  <w:tcW w:w="1052" w:type="dxa"/>
                </w:tcPr>
                <w:p w:rsidR="007142A0" w:rsidRDefault="00D916F3">
                  <w:r>
                    <w:t>15/0/15</w:t>
                  </w:r>
                </w:p>
              </w:tc>
            </w:tr>
            <w:tr w:rsidR="007142A0">
              <w:tc>
                <w:tcPr>
                  <w:tcW w:w="901" w:type="dxa"/>
                </w:tcPr>
                <w:p w:rsidR="007142A0" w:rsidRDefault="00D916F3">
                  <w:pPr>
                    <w:jc w:val="right"/>
                  </w:pPr>
                  <w:r>
                    <w:t>125545</w:t>
                  </w:r>
                </w:p>
              </w:tc>
              <w:tc>
                <w:tcPr>
                  <w:tcW w:w="6614" w:type="dxa"/>
                </w:tcPr>
                <w:p w:rsidR="007142A0" w:rsidRDefault="00D916F3">
                  <w:r>
                    <w:t>Mjerenje lingvističke i komunikacijske kompetencije</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120104</w:t>
                  </w:r>
                </w:p>
              </w:tc>
              <w:tc>
                <w:tcPr>
                  <w:tcW w:w="6614" w:type="dxa"/>
                </w:tcPr>
                <w:p w:rsidR="007142A0" w:rsidRDefault="00D916F3">
                  <w:r>
                    <w:t>Proizvodnja govora (NM)</w:t>
                  </w:r>
                </w:p>
              </w:tc>
              <w:tc>
                <w:tcPr>
                  <w:tcW w:w="450" w:type="dxa"/>
                </w:tcPr>
                <w:p w:rsidR="007142A0" w:rsidRDefault="00D916F3">
                  <w:pPr>
                    <w:jc w:val="right"/>
                  </w:pPr>
                  <w:r>
                    <w:t>4</w:t>
                  </w:r>
                </w:p>
              </w:tc>
              <w:tc>
                <w:tcPr>
                  <w:tcW w:w="1052" w:type="dxa"/>
                </w:tcPr>
                <w:p w:rsidR="007142A0" w:rsidRDefault="00D916F3">
                  <w:r>
                    <w:t>0/15/15</w:t>
                  </w:r>
                </w:p>
              </w:tc>
            </w:tr>
            <w:tr w:rsidR="007142A0">
              <w:tc>
                <w:tcPr>
                  <w:tcW w:w="901" w:type="dxa"/>
                </w:tcPr>
                <w:p w:rsidR="007142A0" w:rsidRDefault="00D916F3">
                  <w:pPr>
                    <w:jc w:val="right"/>
                  </w:pPr>
                  <w:r>
                    <w:t>120103</w:t>
                  </w:r>
                </w:p>
              </w:tc>
              <w:tc>
                <w:tcPr>
                  <w:tcW w:w="6614" w:type="dxa"/>
                </w:tcPr>
                <w:p w:rsidR="007142A0" w:rsidRDefault="00D916F3">
                  <w:r>
                    <w:t>Rad s nadarenim učenicima (NM)</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225409</w:t>
                  </w:r>
                </w:p>
              </w:tc>
              <w:tc>
                <w:tcPr>
                  <w:tcW w:w="6614" w:type="dxa"/>
                </w:tcPr>
                <w:p w:rsidR="007142A0" w:rsidRDefault="00D916F3">
                  <w:r>
                    <w:t>Sociologija obrazovanja (NM)</w:t>
                  </w:r>
                </w:p>
              </w:tc>
              <w:tc>
                <w:tcPr>
                  <w:tcW w:w="450" w:type="dxa"/>
                </w:tcPr>
                <w:p w:rsidR="007142A0" w:rsidRDefault="00D916F3">
                  <w:pPr>
                    <w:jc w:val="right"/>
                  </w:pPr>
                  <w:r>
                    <w:t>4</w:t>
                  </w:r>
                </w:p>
              </w:tc>
              <w:tc>
                <w:tcPr>
                  <w:tcW w:w="1052" w:type="dxa"/>
                </w:tcPr>
                <w:p w:rsidR="007142A0" w:rsidRDefault="00D916F3">
                  <w:r>
                    <w:t>30/30/0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 xml:space="preserve">Obavezni </w:t>
            </w:r>
            <w:r>
              <w:rPr>
                <w:b/>
              </w:rPr>
              <w:t>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117523</w:t>
                  </w:r>
                </w:p>
              </w:tc>
              <w:tc>
                <w:tcPr>
                  <w:tcW w:w="6614" w:type="dxa"/>
                </w:tcPr>
                <w:p w:rsidR="007142A0" w:rsidRDefault="00D916F3">
                  <w:r>
                    <w:t>Francuski jezik 9</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117529</w:t>
                  </w:r>
                </w:p>
              </w:tc>
              <w:tc>
                <w:tcPr>
                  <w:tcW w:w="6614" w:type="dxa"/>
                </w:tcPr>
                <w:p w:rsidR="007142A0" w:rsidRDefault="00D916F3">
                  <w:r>
                    <w:t>Metodika nastave francuskog jezika</w:t>
                  </w:r>
                </w:p>
              </w:tc>
              <w:tc>
                <w:tcPr>
                  <w:tcW w:w="450" w:type="dxa"/>
                </w:tcPr>
                <w:p w:rsidR="007142A0" w:rsidRDefault="00D916F3">
                  <w:pPr>
                    <w:jc w:val="right"/>
                  </w:pPr>
                  <w:r>
                    <w:t>4</w:t>
                  </w:r>
                </w:p>
              </w:tc>
              <w:tc>
                <w:tcPr>
                  <w:tcW w:w="1052" w:type="dxa"/>
                </w:tcPr>
                <w:p w:rsidR="007142A0" w:rsidRDefault="00D916F3">
                  <w:r>
                    <w:t>0/30/0</w:t>
                  </w:r>
                </w:p>
              </w:tc>
            </w:tr>
            <w:tr w:rsidR="007142A0">
              <w:tc>
                <w:tcPr>
                  <w:tcW w:w="901" w:type="dxa"/>
                </w:tcPr>
                <w:p w:rsidR="007142A0" w:rsidRDefault="00D916F3">
                  <w:pPr>
                    <w:jc w:val="right"/>
                  </w:pPr>
                  <w:r>
                    <w:t>117530</w:t>
                  </w:r>
                </w:p>
              </w:tc>
              <w:tc>
                <w:tcPr>
                  <w:tcW w:w="6614" w:type="dxa"/>
                </w:tcPr>
                <w:p w:rsidR="007142A0" w:rsidRDefault="00D916F3">
                  <w:r>
                    <w:t>Praksa 2</w:t>
                  </w:r>
                </w:p>
              </w:tc>
              <w:tc>
                <w:tcPr>
                  <w:tcW w:w="450" w:type="dxa"/>
                </w:tcPr>
                <w:p w:rsidR="007142A0" w:rsidRDefault="00D916F3">
                  <w:pPr>
                    <w:jc w:val="right"/>
                  </w:pPr>
                  <w:r>
                    <w:t>5</w:t>
                  </w:r>
                </w:p>
              </w:tc>
              <w:tc>
                <w:tcPr>
                  <w:tcW w:w="1052" w:type="dxa"/>
                </w:tcPr>
                <w:p w:rsidR="007142A0" w:rsidRDefault="00D916F3">
                  <w:r>
                    <w:t>0/15/45</w:t>
                  </w:r>
                </w:p>
              </w:tc>
            </w:tr>
          </w:tbl>
          <w:p w:rsidR="007142A0" w:rsidRDefault="007142A0"/>
        </w:tc>
      </w:tr>
      <w:tr w:rsidR="007142A0">
        <w:tc>
          <w:tcPr>
            <w:tcW w:w="9020" w:type="dxa"/>
            <w:tcMar>
              <w:left w:w="60" w:type="dxa"/>
            </w:tcMar>
          </w:tcPr>
          <w:p w:rsidR="007142A0" w:rsidRDefault="00D916F3">
            <w:pPr>
              <w:spacing w:before="200" w:after="100"/>
            </w:pPr>
            <w:r>
              <w:rPr>
                <w:b/>
              </w:rPr>
              <w:t>Nastavnički modul - Obvezni kolegiji - tijekom studija odabrati 18 ECTS bodova - tijekom studija odabrati 18 ECTS bodova (11012)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120083</w:t>
                  </w:r>
                </w:p>
              </w:tc>
              <w:tc>
                <w:tcPr>
                  <w:tcW w:w="6614" w:type="dxa"/>
                </w:tcPr>
                <w:p w:rsidR="007142A0" w:rsidRDefault="00D916F3">
                  <w:r>
                    <w:t>Didaktika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120082</w:t>
                  </w:r>
                </w:p>
              </w:tc>
              <w:tc>
                <w:tcPr>
                  <w:tcW w:w="6614" w:type="dxa"/>
                </w:tcPr>
                <w:p w:rsidR="007142A0" w:rsidRDefault="00D916F3">
                  <w:r>
                    <w:t>Psihologija odgoja i obrazovanja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120085</w:t>
                  </w:r>
                </w:p>
              </w:tc>
              <w:tc>
                <w:tcPr>
                  <w:tcW w:w="6614" w:type="dxa"/>
                </w:tcPr>
                <w:p w:rsidR="007142A0" w:rsidRDefault="00D916F3">
                  <w:r>
                    <w:t>Sustavna pedagogija (NM)</w:t>
                  </w:r>
                </w:p>
              </w:tc>
              <w:tc>
                <w:tcPr>
                  <w:tcW w:w="450" w:type="dxa"/>
                </w:tcPr>
                <w:p w:rsidR="007142A0" w:rsidRDefault="00D916F3">
                  <w:pPr>
                    <w:jc w:val="right"/>
                  </w:pPr>
                  <w:r>
                    <w:t>6</w:t>
                  </w:r>
                </w:p>
              </w:tc>
              <w:tc>
                <w:tcPr>
                  <w:tcW w:w="1052" w:type="dxa"/>
                </w:tcPr>
                <w:p w:rsidR="007142A0" w:rsidRDefault="00D916F3">
                  <w:r>
                    <w:t>30/30/0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3 ECTS boda (10764)</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118195</w:t>
                  </w:r>
                </w:p>
              </w:tc>
              <w:tc>
                <w:tcPr>
                  <w:tcW w:w="6614" w:type="dxa"/>
                </w:tcPr>
                <w:p w:rsidR="007142A0" w:rsidRDefault="00D916F3">
                  <w:r>
                    <w:t>Lingvistički opis odabranog romanskog idioma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118009</w:t>
                  </w:r>
                </w:p>
              </w:tc>
              <w:tc>
                <w:tcPr>
                  <w:tcW w:w="6614" w:type="dxa"/>
                </w:tcPr>
                <w:p w:rsidR="007142A0" w:rsidRDefault="00D916F3">
                  <w:r>
                    <w:t>Razredni diskurs</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bl>
          <w:p w:rsidR="007142A0" w:rsidRDefault="007142A0"/>
        </w:tc>
      </w:tr>
      <w:tr w:rsidR="007142A0">
        <w:tc>
          <w:tcPr>
            <w:tcW w:w="9020" w:type="dxa"/>
            <w:tcMar>
              <w:left w:w="60" w:type="dxa"/>
            </w:tcMar>
          </w:tcPr>
          <w:p w:rsidR="007142A0" w:rsidRDefault="00D916F3">
            <w:pPr>
              <w:spacing w:before="200" w:after="100"/>
            </w:pPr>
            <w:r>
              <w:rPr>
                <w:b/>
              </w:rPr>
              <w:t>Nastavnički modul - Izborni kolegiji - opcionalan odabir kolegija (12628)</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198896</w:t>
                  </w:r>
                </w:p>
              </w:tc>
              <w:tc>
                <w:tcPr>
                  <w:tcW w:w="6614" w:type="dxa"/>
                </w:tcPr>
                <w:p w:rsidR="007142A0" w:rsidRDefault="00D916F3">
                  <w:r>
                    <w:t>Filozofija odgoja - opći predmet</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120101</w:t>
                  </w:r>
                </w:p>
              </w:tc>
              <w:tc>
                <w:tcPr>
                  <w:tcW w:w="6614" w:type="dxa"/>
                </w:tcPr>
                <w:p w:rsidR="007142A0" w:rsidRDefault="00D916F3">
                  <w:r>
                    <w:t>Govorništvo za nastavnike (NM)</w:t>
                  </w:r>
                </w:p>
              </w:tc>
              <w:tc>
                <w:tcPr>
                  <w:tcW w:w="450" w:type="dxa"/>
                </w:tcPr>
                <w:p w:rsidR="007142A0" w:rsidRDefault="00D916F3">
                  <w:pPr>
                    <w:jc w:val="right"/>
                  </w:pPr>
                  <w:r>
                    <w:t>4</w:t>
                  </w:r>
                </w:p>
              </w:tc>
              <w:tc>
                <w:tcPr>
                  <w:tcW w:w="1052" w:type="dxa"/>
                </w:tcPr>
                <w:p w:rsidR="007142A0" w:rsidRDefault="00D916F3">
                  <w:r>
                    <w:t>0/15/15</w:t>
                  </w:r>
                </w:p>
              </w:tc>
            </w:tr>
            <w:tr w:rsidR="007142A0">
              <w:tc>
                <w:tcPr>
                  <w:tcW w:w="901" w:type="dxa"/>
                </w:tcPr>
                <w:p w:rsidR="007142A0" w:rsidRDefault="00D916F3">
                  <w:pPr>
                    <w:jc w:val="right"/>
                  </w:pPr>
                  <w:r>
                    <w:t>225408</w:t>
                  </w:r>
                </w:p>
              </w:tc>
              <w:tc>
                <w:tcPr>
                  <w:tcW w:w="6614" w:type="dxa"/>
                </w:tcPr>
                <w:p w:rsidR="007142A0" w:rsidRDefault="00D916F3">
                  <w:r>
                    <w:t>Hrvatski jezik za nastavnike</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120099</w:t>
                  </w:r>
                </w:p>
              </w:tc>
              <w:tc>
                <w:tcPr>
                  <w:tcW w:w="6614" w:type="dxa"/>
                </w:tcPr>
                <w:p w:rsidR="007142A0" w:rsidRDefault="00D916F3">
                  <w:r>
                    <w:t>Informacijske tehnologije u obrazovanju</w:t>
                  </w:r>
                </w:p>
              </w:tc>
              <w:tc>
                <w:tcPr>
                  <w:tcW w:w="450" w:type="dxa"/>
                </w:tcPr>
                <w:p w:rsidR="007142A0" w:rsidRDefault="00D916F3">
                  <w:pPr>
                    <w:jc w:val="right"/>
                  </w:pPr>
                  <w:r>
                    <w:t>4</w:t>
                  </w:r>
                </w:p>
              </w:tc>
              <w:tc>
                <w:tcPr>
                  <w:tcW w:w="1052" w:type="dxa"/>
                </w:tcPr>
                <w:p w:rsidR="007142A0" w:rsidRDefault="00D916F3">
                  <w:r>
                    <w:t>15/0/15</w:t>
                  </w:r>
                </w:p>
              </w:tc>
            </w:tr>
            <w:tr w:rsidR="007142A0">
              <w:tc>
                <w:tcPr>
                  <w:tcW w:w="901" w:type="dxa"/>
                </w:tcPr>
                <w:p w:rsidR="007142A0" w:rsidRDefault="00D916F3">
                  <w:pPr>
                    <w:jc w:val="right"/>
                  </w:pPr>
                  <w:r>
                    <w:t>118009</w:t>
                  </w:r>
                </w:p>
              </w:tc>
              <w:tc>
                <w:tcPr>
                  <w:tcW w:w="6614" w:type="dxa"/>
                </w:tcPr>
                <w:p w:rsidR="007142A0" w:rsidRDefault="00D916F3">
                  <w:r>
                    <w:t>Razredni diskurs</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118010</w:t>
                  </w:r>
                </w:p>
              </w:tc>
              <w:tc>
                <w:tcPr>
                  <w:tcW w:w="6614" w:type="dxa"/>
                </w:tcPr>
                <w:p w:rsidR="007142A0" w:rsidRDefault="00D916F3">
                  <w:r>
                    <w:t>Učenje francuskog jezika u ranoj školskoj dobi</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124562</w:t>
                  </w:r>
                </w:p>
              </w:tc>
              <w:tc>
                <w:tcPr>
                  <w:tcW w:w="6614" w:type="dxa"/>
                </w:tcPr>
                <w:p w:rsidR="007142A0" w:rsidRDefault="00D916F3">
                  <w:r>
                    <w:t xml:space="preserve">Diplomski </w:t>
                  </w:r>
                  <w:r>
                    <w:t>rad na studiju Francuskog jezika i književnosti</w:t>
                  </w:r>
                </w:p>
              </w:tc>
              <w:tc>
                <w:tcPr>
                  <w:tcW w:w="450" w:type="dxa"/>
                </w:tcPr>
                <w:p w:rsidR="007142A0" w:rsidRDefault="00D916F3">
                  <w:pPr>
                    <w:jc w:val="right"/>
                  </w:pPr>
                  <w:r>
                    <w:t>15</w:t>
                  </w:r>
                </w:p>
              </w:tc>
              <w:tc>
                <w:tcPr>
                  <w:tcW w:w="1052" w:type="dxa"/>
                </w:tcPr>
                <w:p w:rsidR="007142A0" w:rsidRDefault="00D916F3">
                  <w:r>
                    <w:t>0/0/0</w:t>
                  </w:r>
                </w:p>
              </w:tc>
            </w:tr>
          </w:tbl>
          <w:p w:rsidR="007142A0" w:rsidRDefault="007142A0"/>
        </w:tc>
      </w:tr>
      <w:tr w:rsidR="007142A0">
        <w:tc>
          <w:tcPr>
            <w:tcW w:w="9020" w:type="dxa"/>
            <w:tcMar>
              <w:left w:w="60" w:type="dxa"/>
            </w:tcMar>
          </w:tcPr>
          <w:p w:rsidR="007142A0" w:rsidRDefault="00D916F3">
            <w:pPr>
              <w:spacing w:before="200" w:after="100"/>
            </w:pPr>
            <w:r>
              <w:rPr>
                <w:b/>
              </w:rPr>
              <w:t>Nastavnički modul - Obvezni kolegiji - tijekom studija odabrati 18 ECTS bodova - tijekom studija odabrati 18 ECTS bodova (11012)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120083</w:t>
                  </w:r>
                </w:p>
              </w:tc>
              <w:tc>
                <w:tcPr>
                  <w:tcW w:w="6614" w:type="dxa"/>
                </w:tcPr>
                <w:p w:rsidR="007142A0" w:rsidRDefault="00D916F3">
                  <w:r>
                    <w:t>Didaktika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120082</w:t>
                  </w:r>
                </w:p>
              </w:tc>
              <w:tc>
                <w:tcPr>
                  <w:tcW w:w="6614" w:type="dxa"/>
                </w:tcPr>
                <w:p w:rsidR="007142A0" w:rsidRDefault="00D916F3">
                  <w:r>
                    <w:t xml:space="preserve">Psihologija odgoja i </w:t>
                  </w:r>
                  <w:r>
                    <w:t>obrazovanja (NM)</w:t>
                  </w:r>
                </w:p>
              </w:tc>
              <w:tc>
                <w:tcPr>
                  <w:tcW w:w="450" w:type="dxa"/>
                </w:tcPr>
                <w:p w:rsidR="007142A0" w:rsidRDefault="00D916F3">
                  <w:pPr>
                    <w:jc w:val="right"/>
                  </w:pPr>
                  <w:r>
                    <w:t>6</w:t>
                  </w:r>
                </w:p>
              </w:tc>
              <w:tc>
                <w:tcPr>
                  <w:tcW w:w="1052" w:type="dxa"/>
                </w:tcPr>
                <w:p w:rsidR="007142A0" w:rsidRDefault="00D916F3">
                  <w:r>
                    <w:t>30/30/0</w:t>
                  </w:r>
                </w:p>
              </w:tc>
            </w:tr>
            <w:tr w:rsidR="007142A0">
              <w:tc>
                <w:tcPr>
                  <w:tcW w:w="901" w:type="dxa"/>
                </w:tcPr>
                <w:p w:rsidR="007142A0" w:rsidRDefault="00D916F3">
                  <w:pPr>
                    <w:jc w:val="right"/>
                  </w:pPr>
                  <w:r>
                    <w:t>120085</w:t>
                  </w:r>
                </w:p>
              </w:tc>
              <w:tc>
                <w:tcPr>
                  <w:tcW w:w="6614" w:type="dxa"/>
                </w:tcPr>
                <w:p w:rsidR="007142A0" w:rsidRDefault="00D916F3">
                  <w:r>
                    <w:t>Sustavna pedagogija (NM)</w:t>
                  </w:r>
                </w:p>
              </w:tc>
              <w:tc>
                <w:tcPr>
                  <w:tcW w:w="450" w:type="dxa"/>
                </w:tcPr>
                <w:p w:rsidR="007142A0" w:rsidRDefault="00D916F3">
                  <w:pPr>
                    <w:jc w:val="right"/>
                  </w:pPr>
                  <w:r>
                    <w:t>6</w:t>
                  </w:r>
                </w:p>
              </w:tc>
              <w:tc>
                <w:tcPr>
                  <w:tcW w:w="1052" w:type="dxa"/>
                </w:tcPr>
                <w:p w:rsidR="007142A0" w:rsidRDefault="00D916F3">
                  <w:r>
                    <w:t>30/30/0</w:t>
                  </w:r>
                </w:p>
              </w:tc>
            </w:tr>
          </w:tbl>
          <w:p w:rsidR="007142A0" w:rsidRDefault="007142A0"/>
        </w:tc>
      </w:tr>
      <w:tr w:rsidR="007142A0">
        <w:tc>
          <w:tcPr>
            <w:tcW w:w="9020" w:type="dxa"/>
            <w:tcMar>
              <w:left w:w="60" w:type="dxa"/>
            </w:tcMar>
          </w:tcPr>
          <w:p w:rsidR="007142A0" w:rsidRDefault="00D916F3">
            <w:pPr>
              <w:spacing w:before="200" w:after="100"/>
            </w:pPr>
            <w:r>
              <w:rPr>
                <w:b/>
              </w:rPr>
              <w:t>Nastavnički modul - Izborni kolegiji - opcionalan odabir kolegija (12628)</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120105</w:t>
                  </w:r>
                </w:p>
              </w:tc>
              <w:tc>
                <w:tcPr>
                  <w:tcW w:w="6614" w:type="dxa"/>
                </w:tcPr>
                <w:p w:rsidR="007142A0" w:rsidRDefault="00D916F3">
                  <w:r>
                    <w:t>Evaluacija tretmana u obrazovanju (NM)</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225407</w:t>
                  </w:r>
                </w:p>
              </w:tc>
              <w:tc>
                <w:tcPr>
                  <w:tcW w:w="6614" w:type="dxa"/>
                </w:tcPr>
                <w:p w:rsidR="007142A0" w:rsidRDefault="00D916F3">
                  <w:r>
                    <w:t>Fonetska korekcija (NM)</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161635</w:t>
                  </w:r>
                </w:p>
              </w:tc>
              <w:tc>
                <w:tcPr>
                  <w:tcW w:w="6614" w:type="dxa"/>
                </w:tcPr>
                <w:p w:rsidR="007142A0" w:rsidRDefault="00D916F3">
                  <w:r>
                    <w:t>Metodologija čitanja i pisanja za nastavnike</w:t>
                  </w:r>
                </w:p>
              </w:tc>
              <w:tc>
                <w:tcPr>
                  <w:tcW w:w="450" w:type="dxa"/>
                </w:tcPr>
                <w:p w:rsidR="007142A0" w:rsidRDefault="00D916F3">
                  <w:pPr>
                    <w:jc w:val="right"/>
                  </w:pPr>
                  <w:r>
                    <w:t>2</w:t>
                  </w:r>
                </w:p>
              </w:tc>
              <w:tc>
                <w:tcPr>
                  <w:tcW w:w="1052" w:type="dxa"/>
                </w:tcPr>
                <w:p w:rsidR="007142A0" w:rsidRDefault="00D916F3">
                  <w:r>
                    <w:t>15/0/15</w:t>
                  </w:r>
                </w:p>
              </w:tc>
            </w:tr>
            <w:tr w:rsidR="007142A0">
              <w:tc>
                <w:tcPr>
                  <w:tcW w:w="901" w:type="dxa"/>
                </w:tcPr>
                <w:p w:rsidR="007142A0" w:rsidRDefault="00D916F3">
                  <w:pPr>
                    <w:jc w:val="right"/>
                  </w:pPr>
                  <w:r>
                    <w:t>125545</w:t>
                  </w:r>
                </w:p>
              </w:tc>
              <w:tc>
                <w:tcPr>
                  <w:tcW w:w="6614" w:type="dxa"/>
                </w:tcPr>
                <w:p w:rsidR="007142A0" w:rsidRDefault="00D916F3">
                  <w:r>
                    <w:t>Mjerenje lingvističke i komunikacijske kompetencije</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120104</w:t>
                  </w:r>
                </w:p>
              </w:tc>
              <w:tc>
                <w:tcPr>
                  <w:tcW w:w="6614" w:type="dxa"/>
                </w:tcPr>
                <w:p w:rsidR="007142A0" w:rsidRDefault="00D916F3">
                  <w:r>
                    <w:t>Proizvodnja govora (NM)</w:t>
                  </w:r>
                </w:p>
              </w:tc>
              <w:tc>
                <w:tcPr>
                  <w:tcW w:w="450" w:type="dxa"/>
                </w:tcPr>
                <w:p w:rsidR="007142A0" w:rsidRDefault="00D916F3">
                  <w:pPr>
                    <w:jc w:val="right"/>
                  </w:pPr>
                  <w:r>
                    <w:t>4</w:t>
                  </w:r>
                </w:p>
              </w:tc>
              <w:tc>
                <w:tcPr>
                  <w:tcW w:w="1052" w:type="dxa"/>
                </w:tcPr>
                <w:p w:rsidR="007142A0" w:rsidRDefault="00D916F3">
                  <w:r>
                    <w:t>0/15/15</w:t>
                  </w:r>
                </w:p>
              </w:tc>
            </w:tr>
            <w:tr w:rsidR="007142A0">
              <w:tc>
                <w:tcPr>
                  <w:tcW w:w="901" w:type="dxa"/>
                </w:tcPr>
                <w:p w:rsidR="007142A0" w:rsidRDefault="00D916F3">
                  <w:pPr>
                    <w:jc w:val="right"/>
                  </w:pPr>
                  <w:r>
                    <w:t>120103</w:t>
                  </w:r>
                </w:p>
              </w:tc>
              <w:tc>
                <w:tcPr>
                  <w:tcW w:w="6614" w:type="dxa"/>
                </w:tcPr>
                <w:p w:rsidR="007142A0" w:rsidRDefault="00D916F3">
                  <w:r>
                    <w:t>Rad s nadarenim učenicima (NM)</w:t>
                  </w:r>
                </w:p>
              </w:tc>
              <w:tc>
                <w:tcPr>
                  <w:tcW w:w="450" w:type="dxa"/>
                </w:tcPr>
                <w:p w:rsidR="007142A0" w:rsidRDefault="00D916F3">
                  <w:pPr>
                    <w:jc w:val="right"/>
                  </w:pPr>
                  <w:r>
                    <w:t>4</w:t>
                  </w:r>
                </w:p>
              </w:tc>
              <w:tc>
                <w:tcPr>
                  <w:tcW w:w="1052" w:type="dxa"/>
                </w:tcPr>
                <w:p w:rsidR="007142A0" w:rsidRDefault="00D916F3">
                  <w:r>
                    <w:t>30/0/0</w:t>
                  </w:r>
                </w:p>
              </w:tc>
            </w:tr>
            <w:tr w:rsidR="007142A0">
              <w:tc>
                <w:tcPr>
                  <w:tcW w:w="901" w:type="dxa"/>
                </w:tcPr>
                <w:p w:rsidR="007142A0" w:rsidRDefault="00D916F3">
                  <w:pPr>
                    <w:jc w:val="right"/>
                  </w:pPr>
                  <w:r>
                    <w:t>225409</w:t>
                  </w:r>
                </w:p>
              </w:tc>
              <w:tc>
                <w:tcPr>
                  <w:tcW w:w="6614" w:type="dxa"/>
                </w:tcPr>
                <w:p w:rsidR="007142A0" w:rsidRDefault="00D916F3">
                  <w:r>
                    <w:t>Sociologija obrazovanja (NM)</w:t>
                  </w:r>
                </w:p>
              </w:tc>
              <w:tc>
                <w:tcPr>
                  <w:tcW w:w="450" w:type="dxa"/>
                </w:tcPr>
                <w:p w:rsidR="007142A0" w:rsidRDefault="00D916F3">
                  <w:pPr>
                    <w:jc w:val="right"/>
                  </w:pPr>
                  <w:r>
                    <w:t>4</w:t>
                  </w:r>
                </w:p>
              </w:tc>
              <w:tc>
                <w:tcPr>
                  <w:tcW w:w="1052" w:type="dxa"/>
                </w:tcPr>
                <w:p w:rsidR="007142A0" w:rsidRDefault="00D916F3">
                  <w:r>
                    <w:t>30/30/0</w:t>
                  </w:r>
                </w:p>
              </w:tc>
            </w:tr>
          </w:tbl>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Prevoditeljski</w:t>
      </w:r>
    </w:p>
    <w:p w:rsidR="007142A0" w:rsidRDefault="00D916F3">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117518</w:t>
                  </w:r>
                </w:p>
              </w:tc>
              <w:tc>
                <w:tcPr>
                  <w:tcW w:w="6614" w:type="dxa"/>
                </w:tcPr>
                <w:p w:rsidR="007142A0" w:rsidRDefault="00D916F3">
                  <w:r>
                    <w:t>Francuski jezik 7</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184209</w:t>
                  </w:r>
                </w:p>
              </w:tc>
              <w:tc>
                <w:tcPr>
                  <w:tcW w:w="6614" w:type="dxa"/>
                </w:tcPr>
                <w:p w:rsidR="007142A0" w:rsidRDefault="00D916F3">
                  <w:r>
                    <w:t>Prijevodne vježbe 1 : francuski - 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184210</w:t>
                  </w:r>
                </w:p>
              </w:tc>
              <w:tc>
                <w:tcPr>
                  <w:tcW w:w="6614" w:type="dxa"/>
                </w:tcPr>
                <w:p w:rsidR="007142A0" w:rsidRDefault="00D916F3">
                  <w:r>
                    <w:t>Prijevodne vježbe 1 : hrvatski - francuski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160830</w:t>
                  </w:r>
                </w:p>
              </w:tc>
              <w:tc>
                <w:tcPr>
                  <w:tcW w:w="6614" w:type="dxa"/>
                </w:tcPr>
                <w:p w:rsidR="007142A0" w:rsidRDefault="00D916F3">
                  <w:r>
                    <w:t>Traduktologija</w:t>
                  </w:r>
                </w:p>
              </w:tc>
              <w:tc>
                <w:tcPr>
                  <w:tcW w:w="450" w:type="dxa"/>
                </w:tcPr>
                <w:p w:rsidR="007142A0" w:rsidRDefault="00D916F3">
                  <w:pPr>
                    <w:jc w:val="right"/>
                  </w:pPr>
                  <w:r>
                    <w:t>3</w:t>
                  </w:r>
                </w:p>
              </w:tc>
              <w:tc>
                <w:tcPr>
                  <w:tcW w:w="1052" w:type="dxa"/>
                </w:tcPr>
                <w:p w:rsidR="007142A0" w:rsidRDefault="00D916F3">
                  <w:r>
                    <w:t>30/0/0</w:t>
                  </w:r>
                </w:p>
              </w:tc>
            </w:tr>
          </w:tbl>
          <w:p w:rsidR="007142A0" w:rsidRDefault="007142A0"/>
        </w:tc>
      </w:tr>
      <w:tr w:rsidR="007142A0">
        <w:tc>
          <w:tcPr>
            <w:tcW w:w="9020" w:type="dxa"/>
            <w:tcMar>
              <w:left w:w="60" w:type="dxa"/>
            </w:tcMar>
          </w:tcPr>
          <w:p w:rsidR="007142A0" w:rsidRDefault="00D916F3">
            <w:pPr>
              <w:spacing w:before="200" w:after="100"/>
            </w:pPr>
            <w:r>
              <w:rPr>
                <w:b/>
              </w:rPr>
              <w:t>Kolegiji s unutarnjom izbornošću - Odabrati najmanje 2 ECTS boda (10663)</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117993</w:t>
                  </w:r>
                </w:p>
              </w:tc>
              <w:tc>
                <w:tcPr>
                  <w:tcW w:w="6614" w:type="dxa"/>
                </w:tcPr>
                <w:p w:rsidR="007142A0" w:rsidRDefault="00D916F3">
                  <w:r>
                    <w:t>Belgijska književnost na francuskom jeziku 1</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78542</w:t>
                  </w:r>
                </w:p>
              </w:tc>
              <w:tc>
                <w:tcPr>
                  <w:tcW w:w="6614" w:type="dxa"/>
                </w:tcPr>
                <w:p w:rsidR="007142A0" w:rsidRDefault="00D916F3">
                  <w:r>
                    <w:t>Francuska fonetika 1</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78543</w:t>
                  </w:r>
                </w:p>
              </w:tc>
              <w:tc>
                <w:tcPr>
                  <w:tcW w:w="6614" w:type="dxa"/>
                </w:tcPr>
                <w:p w:rsidR="007142A0" w:rsidRDefault="00D916F3">
                  <w:r>
                    <w:t>Francuski romantizam</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118001</w:t>
                  </w:r>
                </w:p>
              </w:tc>
              <w:tc>
                <w:tcPr>
                  <w:tcW w:w="6614" w:type="dxa"/>
                </w:tcPr>
                <w:p w:rsidR="007142A0" w:rsidRDefault="00D916F3">
                  <w:r>
                    <w:t>Kraj 20. stoljeća u francuskoj prozi</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184207</w:t>
                  </w:r>
                </w:p>
              </w:tc>
              <w:tc>
                <w:tcPr>
                  <w:tcW w:w="6614" w:type="dxa"/>
                </w:tcPr>
                <w:p w:rsidR="007142A0" w:rsidRDefault="00D916F3">
                  <w:r>
                    <w:t>Lingvistika za romaniste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97210</w:t>
                  </w:r>
                </w:p>
              </w:tc>
              <w:tc>
                <w:tcPr>
                  <w:tcW w:w="6614" w:type="dxa"/>
                </w:tcPr>
                <w:p w:rsidR="007142A0" w:rsidRDefault="00D916F3">
                  <w:r>
                    <w:t>Lire Quignard (Čitanje Quignarda)</w:t>
                  </w:r>
                </w:p>
              </w:tc>
              <w:tc>
                <w:tcPr>
                  <w:tcW w:w="450" w:type="dxa"/>
                </w:tcPr>
                <w:p w:rsidR="007142A0" w:rsidRDefault="00D916F3">
                  <w:pPr>
                    <w:jc w:val="right"/>
                  </w:pPr>
                  <w:r>
                    <w:t>5</w:t>
                  </w:r>
                </w:p>
              </w:tc>
              <w:tc>
                <w:tcPr>
                  <w:tcW w:w="1052" w:type="dxa"/>
                </w:tcPr>
                <w:p w:rsidR="007142A0" w:rsidRDefault="00D916F3">
                  <w:r>
                    <w:t>15/15/0</w:t>
                  </w:r>
                </w:p>
              </w:tc>
            </w:tr>
            <w:tr w:rsidR="007142A0">
              <w:tc>
                <w:tcPr>
                  <w:tcW w:w="901" w:type="dxa"/>
                </w:tcPr>
                <w:p w:rsidR="007142A0" w:rsidRDefault="00D916F3">
                  <w:pPr>
                    <w:jc w:val="right"/>
                  </w:pPr>
                  <w:r>
                    <w:t>184208</w:t>
                  </w:r>
                </w:p>
              </w:tc>
              <w:tc>
                <w:tcPr>
                  <w:tcW w:w="6614" w:type="dxa"/>
                </w:tcPr>
                <w:p w:rsidR="007142A0" w:rsidRDefault="00D916F3">
                  <w:r>
                    <w:t>Poredbena romanska lingvistika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118575</w:t>
                  </w:r>
                </w:p>
              </w:tc>
              <w:tc>
                <w:tcPr>
                  <w:tcW w:w="6614" w:type="dxa"/>
                </w:tcPr>
                <w:p w:rsidR="007142A0" w:rsidRDefault="00D916F3">
                  <w:r>
                    <w:t xml:space="preserve">Posturomimogestualnost: vidljivi dio multimodalnog </w:t>
                  </w:r>
                  <w:r>
                    <w:t>iskaza</w:t>
                  </w:r>
                </w:p>
              </w:tc>
              <w:tc>
                <w:tcPr>
                  <w:tcW w:w="450" w:type="dxa"/>
                </w:tcPr>
                <w:p w:rsidR="007142A0" w:rsidRDefault="00D916F3">
                  <w:pPr>
                    <w:jc w:val="right"/>
                  </w:pPr>
                  <w:r>
                    <w:t>3</w:t>
                  </w:r>
                </w:p>
              </w:tc>
              <w:tc>
                <w:tcPr>
                  <w:tcW w:w="1052" w:type="dxa"/>
                </w:tcPr>
                <w:p w:rsidR="007142A0" w:rsidRDefault="00D916F3">
                  <w:r>
                    <w:t>30/0/0</w:t>
                  </w:r>
                </w:p>
              </w:tc>
            </w:tr>
            <w:tr w:rsidR="007142A0">
              <w:tc>
                <w:tcPr>
                  <w:tcW w:w="901" w:type="dxa"/>
                </w:tcPr>
                <w:p w:rsidR="007142A0" w:rsidRDefault="00D916F3">
                  <w:pPr>
                    <w:jc w:val="right"/>
                  </w:pPr>
                  <w:r>
                    <w:t>86386</w:t>
                  </w:r>
                </w:p>
              </w:tc>
              <w:tc>
                <w:tcPr>
                  <w:tcW w:w="6614" w:type="dxa"/>
                </w:tcPr>
                <w:p w:rsidR="007142A0" w:rsidRDefault="00D916F3">
                  <w:r>
                    <w:t>Semantički seminar 1</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124282</w:t>
                  </w:r>
                </w:p>
              </w:tc>
              <w:tc>
                <w:tcPr>
                  <w:tcW w:w="6614" w:type="dxa"/>
                </w:tcPr>
                <w:p w:rsidR="007142A0" w:rsidRDefault="00D916F3">
                  <w:r>
                    <w:t>Francuski jezik 8</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117525</w:t>
                  </w:r>
                </w:p>
              </w:tc>
              <w:tc>
                <w:tcPr>
                  <w:tcW w:w="6614" w:type="dxa"/>
                </w:tcPr>
                <w:p w:rsidR="007142A0" w:rsidRDefault="00D916F3">
                  <w:r>
                    <w:t>Hrvatski za prevoditelje</w:t>
                  </w:r>
                </w:p>
              </w:tc>
              <w:tc>
                <w:tcPr>
                  <w:tcW w:w="450" w:type="dxa"/>
                </w:tcPr>
                <w:p w:rsidR="007142A0" w:rsidRDefault="00D916F3">
                  <w:pPr>
                    <w:jc w:val="right"/>
                  </w:pPr>
                  <w:r>
                    <w:t>4</w:t>
                  </w:r>
                </w:p>
              </w:tc>
              <w:tc>
                <w:tcPr>
                  <w:tcW w:w="1052" w:type="dxa"/>
                </w:tcPr>
                <w:p w:rsidR="007142A0" w:rsidRDefault="00D916F3">
                  <w:r>
                    <w:t>15/0/15</w:t>
                  </w:r>
                </w:p>
              </w:tc>
            </w:tr>
            <w:tr w:rsidR="007142A0">
              <w:tc>
                <w:tcPr>
                  <w:tcW w:w="901" w:type="dxa"/>
                </w:tcPr>
                <w:p w:rsidR="007142A0" w:rsidRDefault="00D916F3">
                  <w:pPr>
                    <w:jc w:val="right"/>
                  </w:pPr>
                  <w:r>
                    <w:t>184211</w:t>
                  </w:r>
                </w:p>
              </w:tc>
              <w:tc>
                <w:tcPr>
                  <w:tcW w:w="6614" w:type="dxa"/>
                </w:tcPr>
                <w:p w:rsidR="007142A0" w:rsidRDefault="00D916F3">
                  <w:r>
                    <w:t xml:space="preserve">Prijevodne vježbe 2 (francuski - </w:t>
                  </w:r>
                  <w:r>
                    <w:t>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184212</w:t>
                  </w:r>
                </w:p>
              </w:tc>
              <w:tc>
                <w:tcPr>
                  <w:tcW w:w="6614" w:type="dxa"/>
                </w:tcPr>
                <w:p w:rsidR="007142A0" w:rsidRDefault="00D916F3">
                  <w:r>
                    <w:t>Prijevodne vježbe 2 (hrvatski-francuski)</w:t>
                  </w:r>
                </w:p>
              </w:tc>
              <w:tc>
                <w:tcPr>
                  <w:tcW w:w="450" w:type="dxa"/>
                </w:tcPr>
                <w:p w:rsidR="007142A0" w:rsidRDefault="00D916F3">
                  <w:pPr>
                    <w:jc w:val="right"/>
                  </w:pPr>
                  <w:r>
                    <w:t>3</w:t>
                  </w:r>
                </w:p>
              </w:tc>
              <w:tc>
                <w:tcPr>
                  <w:tcW w:w="1052" w:type="dxa"/>
                </w:tcPr>
                <w:p w:rsidR="007142A0" w:rsidRDefault="00D916F3">
                  <w:r>
                    <w:t>0/15/15</w:t>
                  </w:r>
                </w:p>
              </w:tc>
            </w:tr>
          </w:tbl>
          <w:p w:rsidR="007142A0" w:rsidRDefault="007142A0"/>
        </w:tc>
      </w:tr>
      <w:tr w:rsidR="007142A0">
        <w:tc>
          <w:tcPr>
            <w:tcW w:w="9020" w:type="dxa"/>
            <w:tcMar>
              <w:left w:w="60" w:type="dxa"/>
            </w:tcMar>
          </w:tcPr>
          <w:p w:rsidR="007142A0" w:rsidRDefault="00D916F3">
            <w:pPr>
              <w:spacing w:before="200" w:after="100"/>
            </w:pPr>
            <w:r>
              <w:rPr>
                <w:b/>
              </w:rPr>
              <w:t>Informatika za prevoditelje - odabrati 5 ECTS bodova (11989)</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140253</w:t>
                  </w:r>
                </w:p>
              </w:tc>
              <w:tc>
                <w:tcPr>
                  <w:tcW w:w="6614" w:type="dxa"/>
                </w:tcPr>
                <w:p w:rsidR="007142A0" w:rsidRDefault="00D916F3">
                  <w:r>
                    <w:t>Prevoditelj i računalo</w:t>
                  </w:r>
                </w:p>
              </w:tc>
              <w:tc>
                <w:tcPr>
                  <w:tcW w:w="450" w:type="dxa"/>
                </w:tcPr>
                <w:p w:rsidR="007142A0" w:rsidRDefault="00D916F3">
                  <w:pPr>
                    <w:jc w:val="right"/>
                  </w:pPr>
                  <w:r>
                    <w:t>5</w:t>
                  </w:r>
                </w:p>
              </w:tc>
              <w:tc>
                <w:tcPr>
                  <w:tcW w:w="1052" w:type="dxa"/>
                </w:tcPr>
                <w:p w:rsidR="007142A0" w:rsidRDefault="00D916F3">
                  <w:r>
                    <w:t>30/15/0</w:t>
                  </w:r>
                </w:p>
              </w:tc>
            </w:tr>
          </w:tbl>
          <w:p w:rsidR="007142A0" w:rsidRDefault="007142A0"/>
        </w:tc>
      </w:tr>
      <w:tr w:rsidR="007142A0">
        <w:tc>
          <w:tcPr>
            <w:tcW w:w="9020" w:type="dxa"/>
            <w:tcMar>
              <w:left w:w="60" w:type="dxa"/>
            </w:tcMar>
          </w:tcPr>
          <w:p w:rsidR="007142A0" w:rsidRDefault="00D916F3">
            <w:pPr>
              <w:spacing w:before="200" w:after="100"/>
            </w:pPr>
            <w:r>
              <w:rPr>
                <w:b/>
              </w:rPr>
              <w:t xml:space="preserve">Kolegiji s unutarnjom izbornošću - odabrati najmanje 2 ECTS boda </w:t>
            </w:r>
            <w:r>
              <w:rPr>
                <w:b/>
              </w:rPr>
              <w:t>(11890)</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125535</w:t>
                  </w:r>
                </w:p>
              </w:tc>
              <w:tc>
                <w:tcPr>
                  <w:tcW w:w="6614" w:type="dxa"/>
                </w:tcPr>
                <w:p w:rsidR="007142A0" w:rsidRDefault="00D916F3">
                  <w:r>
                    <w:t>Belgijska književnost na francuskom jeziku 2</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125537</w:t>
                  </w:r>
                </w:p>
              </w:tc>
              <w:tc>
                <w:tcPr>
                  <w:tcW w:w="6614" w:type="dxa"/>
                </w:tcPr>
                <w:p w:rsidR="007142A0" w:rsidRDefault="00D916F3">
                  <w:r>
                    <w:t>Francuska književnost 21. stoljeća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142500</w:t>
                  </w:r>
                </w:p>
              </w:tc>
              <w:tc>
                <w:tcPr>
                  <w:tcW w:w="6614" w:type="dxa"/>
                </w:tcPr>
                <w:p w:rsidR="007142A0" w:rsidRDefault="00D916F3">
                  <w:r>
                    <w:t>Konsekutivno prevođenje francuski-hrvatski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125539</w:t>
                  </w:r>
                </w:p>
              </w:tc>
              <w:tc>
                <w:tcPr>
                  <w:tcW w:w="6614" w:type="dxa"/>
                </w:tcPr>
                <w:p w:rsidR="007142A0" w:rsidRDefault="00D916F3">
                  <w:r>
                    <w:t>Lingvistički opis francuskog jezika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81537</w:t>
                  </w:r>
                </w:p>
              </w:tc>
              <w:tc>
                <w:tcPr>
                  <w:tcW w:w="6614" w:type="dxa"/>
                </w:tcPr>
                <w:p w:rsidR="007142A0" w:rsidRDefault="00D916F3">
                  <w:r>
                    <w:t xml:space="preserve">Od </w:t>
                  </w:r>
                  <w:r>
                    <w:t>romantizma do simbolizma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125546</w:t>
                  </w:r>
                </w:p>
              </w:tc>
              <w:tc>
                <w:tcPr>
                  <w:tcW w:w="6614" w:type="dxa"/>
                </w:tcPr>
                <w:p w:rsidR="007142A0" w:rsidRDefault="00D916F3">
                  <w:r>
                    <w:t>Poetika prevođenja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86387</w:t>
                  </w:r>
                </w:p>
              </w:tc>
              <w:tc>
                <w:tcPr>
                  <w:tcW w:w="6614" w:type="dxa"/>
                </w:tcPr>
                <w:p w:rsidR="007142A0" w:rsidRDefault="00D916F3">
                  <w:r>
                    <w:t>Semantički seminar 2</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52469</w:t>
                  </w:r>
                </w:p>
              </w:tc>
              <w:tc>
                <w:tcPr>
                  <w:tcW w:w="6614" w:type="dxa"/>
                </w:tcPr>
                <w:p w:rsidR="007142A0" w:rsidRDefault="00D916F3">
                  <w:r>
                    <w:t>Tekstualne prakse: Barthes, Foucault, Deleuze</w:t>
                  </w:r>
                </w:p>
              </w:tc>
              <w:tc>
                <w:tcPr>
                  <w:tcW w:w="450" w:type="dxa"/>
                </w:tcPr>
                <w:p w:rsidR="007142A0" w:rsidRDefault="00D916F3">
                  <w:pPr>
                    <w:jc w:val="right"/>
                  </w:pPr>
                  <w:r>
                    <w:t>4</w:t>
                  </w:r>
                </w:p>
              </w:tc>
              <w:tc>
                <w:tcPr>
                  <w:tcW w:w="1052" w:type="dxa"/>
                </w:tcPr>
                <w:p w:rsidR="007142A0" w:rsidRDefault="00D916F3">
                  <w:r>
                    <w:t>0/30/0</w:t>
                  </w:r>
                </w:p>
              </w:tc>
            </w:tr>
            <w:tr w:rsidR="007142A0">
              <w:tc>
                <w:tcPr>
                  <w:tcW w:w="901" w:type="dxa"/>
                </w:tcPr>
                <w:p w:rsidR="007142A0" w:rsidRDefault="00D916F3">
                  <w:pPr>
                    <w:jc w:val="right"/>
                  </w:pPr>
                  <w:r>
                    <w:t>60146</w:t>
                  </w:r>
                </w:p>
              </w:tc>
              <w:tc>
                <w:tcPr>
                  <w:tcW w:w="6614" w:type="dxa"/>
                </w:tcPr>
                <w:p w:rsidR="007142A0" w:rsidRDefault="00D916F3">
                  <w:r>
                    <w:t>Značajni tekstovi moderne francuske lingvistike 2</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184213</w:t>
                  </w:r>
                </w:p>
              </w:tc>
              <w:tc>
                <w:tcPr>
                  <w:tcW w:w="6614" w:type="dxa"/>
                </w:tcPr>
                <w:p w:rsidR="007142A0" w:rsidRDefault="00D916F3">
                  <w:r>
                    <w:t>Prijevodne vježbe 3 : francuski - hrvatski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184214</w:t>
                  </w:r>
                </w:p>
              </w:tc>
              <w:tc>
                <w:tcPr>
                  <w:tcW w:w="6614" w:type="dxa"/>
                </w:tcPr>
                <w:p w:rsidR="007142A0" w:rsidRDefault="00D916F3">
                  <w:r>
                    <w:t>Prijevodne vježbe 3 : hrvatski - francuski</w:t>
                  </w:r>
                </w:p>
              </w:tc>
              <w:tc>
                <w:tcPr>
                  <w:tcW w:w="450" w:type="dxa"/>
                </w:tcPr>
                <w:p w:rsidR="007142A0" w:rsidRDefault="00D916F3">
                  <w:pPr>
                    <w:jc w:val="right"/>
                  </w:pPr>
                  <w:r>
                    <w:t>3</w:t>
                  </w:r>
                </w:p>
              </w:tc>
              <w:tc>
                <w:tcPr>
                  <w:tcW w:w="1052" w:type="dxa"/>
                </w:tcPr>
                <w:p w:rsidR="007142A0" w:rsidRDefault="00D916F3">
                  <w:r>
                    <w:t>0/15/15</w:t>
                  </w:r>
                </w:p>
              </w:tc>
            </w:tr>
            <w:tr w:rsidR="007142A0">
              <w:tc>
                <w:tcPr>
                  <w:tcW w:w="901" w:type="dxa"/>
                </w:tcPr>
                <w:p w:rsidR="007142A0" w:rsidRDefault="00D916F3">
                  <w:pPr>
                    <w:jc w:val="right"/>
                  </w:pPr>
                  <w:r>
                    <w:t>117536</w:t>
                  </w:r>
                </w:p>
              </w:tc>
              <w:tc>
                <w:tcPr>
                  <w:tcW w:w="6614" w:type="dxa"/>
                </w:tcPr>
                <w:p w:rsidR="007142A0" w:rsidRDefault="00D916F3">
                  <w:r>
                    <w:t>Terminologija</w:t>
                  </w:r>
                </w:p>
              </w:tc>
              <w:tc>
                <w:tcPr>
                  <w:tcW w:w="450" w:type="dxa"/>
                </w:tcPr>
                <w:p w:rsidR="007142A0" w:rsidRDefault="00D916F3">
                  <w:pPr>
                    <w:jc w:val="right"/>
                  </w:pPr>
                  <w:r>
                    <w:t>3</w:t>
                  </w:r>
                </w:p>
              </w:tc>
              <w:tc>
                <w:tcPr>
                  <w:tcW w:w="1052" w:type="dxa"/>
                </w:tcPr>
                <w:p w:rsidR="007142A0" w:rsidRDefault="00D916F3">
                  <w:r>
                    <w:t>15/0/15</w:t>
                  </w:r>
                </w:p>
              </w:tc>
            </w:tr>
          </w:tbl>
          <w:p w:rsidR="007142A0" w:rsidRDefault="007142A0"/>
        </w:tc>
      </w:tr>
      <w:tr w:rsidR="007142A0">
        <w:tc>
          <w:tcPr>
            <w:tcW w:w="9020" w:type="dxa"/>
            <w:tcMar>
              <w:left w:w="60" w:type="dxa"/>
            </w:tcMar>
          </w:tcPr>
          <w:p w:rsidR="007142A0" w:rsidRDefault="00D916F3">
            <w:pPr>
              <w:spacing w:before="200" w:after="100"/>
            </w:pPr>
            <w:r>
              <w:rPr>
                <w:b/>
              </w:rPr>
              <w:t>Kolegiji s unutarnjom izbornošću - odabrati najmanje 6 ECTS bodova (10763)</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117523</w:t>
                  </w:r>
                </w:p>
              </w:tc>
              <w:tc>
                <w:tcPr>
                  <w:tcW w:w="6614" w:type="dxa"/>
                </w:tcPr>
                <w:p w:rsidR="007142A0" w:rsidRDefault="00D916F3">
                  <w:r>
                    <w:t>Francuski jezik 9</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118001</w:t>
                  </w:r>
                </w:p>
              </w:tc>
              <w:tc>
                <w:tcPr>
                  <w:tcW w:w="6614" w:type="dxa"/>
                </w:tcPr>
                <w:p w:rsidR="007142A0" w:rsidRDefault="00D916F3">
                  <w:r>
                    <w:t>Kraj 20. stoljeća u francuskoj prozi</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184207</w:t>
                  </w:r>
                </w:p>
              </w:tc>
              <w:tc>
                <w:tcPr>
                  <w:tcW w:w="6614" w:type="dxa"/>
                </w:tcPr>
                <w:p w:rsidR="007142A0" w:rsidRDefault="00D916F3">
                  <w:r>
                    <w:t>Lingvistika za romaniste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97210</w:t>
                  </w:r>
                </w:p>
              </w:tc>
              <w:tc>
                <w:tcPr>
                  <w:tcW w:w="6614" w:type="dxa"/>
                </w:tcPr>
                <w:p w:rsidR="007142A0" w:rsidRDefault="00D916F3">
                  <w:r>
                    <w:t>Lire Quignard (Čitanje Quignarda)</w:t>
                  </w:r>
                </w:p>
              </w:tc>
              <w:tc>
                <w:tcPr>
                  <w:tcW w:w="450" w:type="dxa"/>
                </w:tcPr>
                <w:p w:rsidR="007142A0" w:rsidRDefault="00D916F3">
                  <w:pPr>
                    <w:jc w:val="right"/>
                  </w:pPr>
                  <w:r>
                    <w:t>5</w:t>
                  </w:r>
                </w:p>
              </w:tc>
              <w:tc>
                <w:tcPr>
                  <w:tcW w:w="1052" w:type="dxa"/>
                </w:tcPr>
                <w:p w:rsidR="007142A0" w:rsidRDefault="00D916F3">
                  <w:r>
                    <w:t>15/15/0</w:t>
                  </w:r>
                </w:p>
              </w:tc>
            </w:tr>
            <w:tr w:rsidR="007142A0">
              <w:tc>
                <w:tcPr>
                  <w:tcW w:w="901" w:type="dxa"/>
                </w:tcPr>
                <w:p w:rsidR="007142A0" w:rsidRDefault="00D916F3">
                  <w:pPr>
                    <w:jc w:val="right"/>
                  </w:pPr>
                  <w:r>
                    <w:t>184208</w:t>
                  </w:r>
                </w:p>
              </w:tc>
              <w:tc>
                <w:tcPr>
                  <w:tcW w:w="6614" w:type="dxa"/>
                </w:tcPr>
                <w:p w:rsidR="007142A0" w:rsidRDefault="00D916F3">
                  <w:r>
                    <w:t>Poredbena romanska lingvistika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118575</w:t>
                  </w:r>
                </w:p>
              </w:tc>
              <w:tc>
                <w:tcPr>
                  <w:tcW w:w="6614" w:type="dxa"/>
                </w:tcPr>
                <w:p w:rsidR="007142A0" w:rsidRDefault="00D916F3">
                  <w:r>
                    <w:t>Posturomimogestualnost: vidljivi dio multimodalnog iskaza</w:t>
                  </w:r>
                </w:p>
              </w:tc>
              <w:tc>
                <w:tcPr>
                  <w:tcW w:w="450" w:type="dxa"/>
                </w:tcPr>
                <w:p w:rsidR="007142A0" w:rsidRDefault="00D916F3">
                  <w:pPr>
                    <w:jc w:val="right"/>
                  </w:pPr>
                  <w:r>
                    <w:t>3</w:t>
                  </w:r>
                </w:p>
              </w:tc>
              <w:tc>
                <w:tcPr>
                  <w:tcW w:w="1052" w:type="dxa"/>
                </w:tcPr>
                <w:p w:rsidR="007142A0" w:rsidRDefault="00D916F3">
                  <w:r>
                    <w:t>30/0/0</w:t>
                  </w:r>
                </w:p>
              </w:tc>
            </w:tr>
            <w:tr w:rsidR="007142A0">
              <w:tc>
                <w:tcPr>
                  <w:tcW w:w="901" w:type="dxa"/>
                </w:tcPr>
                <w:p w:rsidR="007142A0" w:rsidRDefault="00D916F3">
                  <w:pPr>
                    <w:jc w:val="right"/>
                  </w:pPr>
                  <w:r>
                    <w:t>118008</w:t>
                  </w:r>
                </w:p>
              </w:tc>
              <w:tc>
                <w:tcPr>
                  <w:tcW w:w="6614" w:type="dxa"/>
                </w:tcPr>
                <w:p w:rsidR="007142A0" w:rsidRDefault="00D916F3">
                  <w:r>
                    <w:t>Prevođenje književnih tekstova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60139</w:t>
                  </w:r>
                </w:p>
              </w:tc>
              <w:tc>
                <w:tcPr>
                  <w:tcW w:w="6614" w:type="dxa"/>
                </w:tcPr>
                <w:p w:rsidR="007142A0" w:rsidRDefault="00D916F3">
                  <w:r>
                    <w:t>Značajni tekstovi moderne francuske lingvistike 1</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 xml:space="preserve">Obavezni </w:t>
            </w:r>
            <w:r>
              <w:rPr>
                <w:b/>
              </w:rPr>
              <w:t>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124562</w:t>
                  </w:r>
                </w:p>
              </w:tc>
              <w:tc>
                <w:tcPr>
                  <w:tcW w:w="6614" w:type="dxa"/>
                </w:tcPr>
                <w:p w:rsidR="007142A0" w:rsidRDefault="00D916F3">
                  <w:r>
                    <w:t>Diplomski rad na studiju Francuskog jezika i književnosti</w:t>
                  </w:r>
                </w:p>
              </w:tc>
              <w:tc>
                <w:tcPr>
                  <w:tcW w:w="450" w:type="dxa"/>
                </w:tcPr>
                <w:p w:rsidR="007142A0" w:rsidRDefault="00D916F3">
                  <w:pPr>
                    <w:jc w:val="right"/>
                  </w:pPr>
                  <w:r>
                    <w:t>15</w:t>
                  </w:r>
                </w:p>
              </w:tc>
              <w:tc>
                <w:tcPr>
                  <w:tcW w:w="1052" w:type="dxa"/>
                </w:tcPr>
                <w:p w:rsidR="007142A0" w:rsidRDefault="00D916F3">
                  <w:r>
                    <w:t>0/0/0</w:t>
                  </w:r>
                </w:p>
              </w:tc>
            </w:tr>
          </w:tbl>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Znanstveni</w:t>
      </w:r>
    </w:p>
    <w:p w:rsidR="007142A0" w:rsidRDefault="00D916F3">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117518</w:t>
                  </w:r>
                </w:p>
              </w:tc>
              <w:tc>
                <w:tcPr>
                  <w:tcW w:w="6614" w:type="dxa"/>
                </w:tcPr>
                <w:p w:rsidR="007142A0" w:rsidRDefault="00D916F3">
                  <w:r>
                    <w:t>Francuski jezik 7</w:t>
                  </w:r>
                </w:p>
              </w:tc>
              <w:tc>
                <w:tcPr>
                  <w:tcW w:w="450" w:type="dxa"/>
                </w:tcPr>
                <w:p w:rsidR="007142A0" w:rsidRDefault="00D916F3">
                  <w:pPr>
                    <w:jc w:val="right"/>
                  </w:pPr>
                  <w:r>
                    <w:t>3</w:t>
                  </w:r>
                </w:p>
              </w:tc>
              <w:tc>
                <w:tcPr>
                  <w:tcW w:w="1052" w:type="dxa"/>
                </w:tcPr>
                <w:p w:rsidR="007142A0" w:rsidRDefault="00D916F3">
                  <w:r>
                    <w:t>15/0/30</w:t>
                  </w:r>
                </w:p>
              </w:tc>
            </w:tr>
            <w:tr w:rsidR="007142A0">
              <w:tc>
                <w:tcPr>
                  <w:tcW w:w="901" w:type="dxa"/>
                </w:tcPr>
                <w:p w:rsidR="007142A0" w:rsidRDefault="00D916F3">
                  <w:pPr>
                    <w:jc w:val="right"/>
                  </w:pPr>
                  <w:r>
                    <w:t>184215</w:t>
                  </w:r>
                </w:p>
              </w:tc>
              <w:tc>
                <w:tcPr>
                  <w:tcW w:w="6614" w:type="dxa"/>
                </w:tcPr>
                <w:p w:rsidR="007142A0" w:rsidRDefault="00D916F3">
                  <w:r>
                    <w:t xml:space="preserve">Teorija i metodologija </w:t>
                  </w:r>
                  <w:r>
                    <w:t>književnosti</w:t>
                  </w:r>
                </w:p>
              </w:tc>
              <w:tc>
                <w:tcPr>
                  <w:tcW w:w="450" w:type="dxa"/>
                </w:tcPr>
                <w:p w:rsidR="007142A0" w:rsidRDefault="00D916F3">
                  <w:pPr>
                    <w:jc w:val="right"/>
                  </w:pPr>
                  <w:r>
                    <w:t>2</w:t>
                  </w:r>
                </w:p>
              </w:tc>
              <w:tc>
                <w:tcPr>
                  <w:tcW w:w="1052" w:type="dxa"/>
                </w:tcPr>
                <w:p w:rsidR="007142A0" w:rsidRDefault="00D916F3">
                  <w:r>
                    <w:t>30/0/0</w:t>
                  </w:r>
                </w:p>
              </w:tc>
            </w:tr>
          </w:tbl>
          <w:p w:rsidR="007142A0" w:rsidRDefault="007142A0"/>
        </w:tc>
      </w:tr>
      <w:tr w:rsidR="007142A0">
        <w:tc>
          <w:tcPr>
            <w:tcW w:w="9020" w:type="dxa"/>
            <w:tcMar>
              <w:left w:w="60" w:type="dxa"/>
            </w:tcMar>
          </w:tcPr>
          <w:p w:rsidR="007142A0" w:rsidRDefault="00D916F3">
            <w:pPr>
              <w:spacing w:before="200" w:after="100"/>
            </w:pPr>
            <w:r>
              <w:rPr>
                <w:b/>
              </w:rPr>
              <w:t>Obvezni izborni kolegiji - Odabrati najmanje 6 ECTS bodova (10660)</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78543</w:t>
                  </w:r>
                </w:p>
              </w:tc>
              <w:tc>
                <w:tcPr>
                  <w:tcW w:w="6614" w:type="dxa"/>
                </w:tcPr>
                <w:p w:rsidR="007142A0" w:rsidRDefault="00D916F3">
                  <w:r>
                    <w:t>Francuski romantizam</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118001</w:t>
                  </w:r>
                </w:p>
              </w:tc>
              <w:tc>
                <w:tcPr>
                  <w:tcW w:w="6614" w:type="dxa"/>
                </w:tcPr>
                <w:p w:rsidR="007142A0" w:rsidRDefault="00D916F3">
                  <w:r>
                    <w:t>Kraj 20. stoljeća u francuskoj prozi</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97210</w:t>
                  </w:r>
                </w:p>
              </w:tc>
              <w:tc>
                <w:tcPr>
                  <w:tcW w:w="6614" w:type="dxa"/>
                </w:tcPr>
                <w:p w:rsidR="007142A0" w:rsidRDefault="00D916F3">
                  <w:r>
                    <w:t>Lire Quignard (Čitanje Quignarda)</w:t>
                  </w:r>
                </w:p>
              </w:tc>
              <w:tc>
                <w:tcPr>
                  <w:tcW w:w="450" w:type="dxa"/>
                </w:tcPr>
                <w:p w:rsidR="007142A0" w:rsidRDefault="00D916F3">
                  <w:pPr>
                    <w:jc w:val="right"/>
                  </w:pPr>
                  <w:r>
                    <w:t>5</w:t>
                  </w:r>
                </w:p>
              </w:tc>
              <w:tc>
                <w:tcPr>
                  <w:tcW w:w="1052" w:type="dxa"/>
                </w:tcPr>
                <w:p w:rsidR="007142A0" w:rsidRDefault="00D916F3">
                  <w:r>
                    <w:t>15/15/0</w:t>
                  </w:r>
                </w:p>
              </w:tc>
            </w:tr>
            <w:tr w:rsidR="007142A0">
              <w:tc>
                <w:tcPr>
                  <w:tcW w:w="901" w:type="dxa"/>
                </w:tcPr>
                <w:p w:rsidR="007142A0" w:rsidRDefault="00D916F3">
                  <w:pPr>
                    <w:jc w:val="right"/>
                  </w:pPr>
                  <w:r>
                    <w:t>60139</w:t>
                  </w:r>
                </w:p>
              </w:tc>
              <w:tc>
                <w:tcPr>
                  <w:tcW w:w="6614" w:type="dxa"/>
                </w:tcPr>
                <w:p w:rsidR="007142A0" w:rsidRDefault="00D916F3">
                  <w:r>
                    <w:t xml:space="preserve">Značajni </w:t>
                  </w:r>
                  <w:r>
                    <w:t>tekstovi moderne francuske lingvistike 1</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Kolegiji s unutarnjom izbornošću - Odabrati najmanje 2 ECTS boda (10661)</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117993</w:t>
                  </w:r>
                </w:p>
              </w:tc>
              <w:tc>
                <w:tcPr>
                  <w:tcW w:w="6614" w:type="dxa"/>
                </w:tcPr>
                <w:p w:rsidR="007142A0" w:rsidRDefault="00D916F3">
                  <w:r>
                    <w:t>Belgijska književnost na francuskom jeziku 1</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78542</w:t>
                  </w:r>
                </w:p>
              </w:tc>
              <w:tc>
                <w:tcPr>
                  <w:tcW w:w="6614" w:type="dxa"/>
                </w:tcPr>
                <w:p w:rsidR="007142A0" w:rsidRDefault="00D916F3">
                  <w:r>
                    <w:t>Francuska fonetika 1</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118195</w:t>
                  </w:r>
                </w:p>
              </w:tc>
              <w:tc>
                <w:tcPr>
                  <w:tcW w:w="6614" w:type="dxa"/>
                </w:tcPr>
                <w:p w:rsidR="007142A0" w:rsidRDefault="00D916F3">
                  <w:r>
                    <w:t xml:space="preserve">Lingvistički opis </w:t>
                  </w:r>
                  <w:r>
                    <w:t>odabranog romanskog idioma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184207</w:t>
                  </w:r>
                </w:p>
              </w:tc>
              <w:tc>
                <w:tcPr>
                  <w:tcW w:w="6614" w:type="dxa"/>
                </w:tcPr>
                <w:p w:rsidR="007142A0" w:rsidRDefault="00D916F3">
                  <w:r>
                    <w:t>Lingvistika za romaniste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184208</w:t>
                  </w:r>
                </w:p>
              </w:tc>
              <w:tc>
                <w:tcPr>
                  <w:tcW w:w="6614" w:type="dxa"/>
                </w:tcPr>
                <w:p w:rsidR="007142A0" w:rsidRDefault="00D916F3">
                  <w:r>
                    <w:t>Poredbena romanska lingvistika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118575</w:t>
                  </w:r>
                </w:p>
              </w:tc>
              <w:tc>
                <w:tcPr>
                  <w:tcW w:w="6614" w:type="dxa"/>
                </w:tcPr>
                <w:p w:rsidR="007142A0" w:rsidRDefault="00D916F3">
                  <w:r>
                    <w:t>Posturomimogestualnost: vidljivi dio multimodalnog iskaza</w:t>
                  </w:r>
                </w:p>
              </w:tc>
              <w:tc>
                <w:tcPr>
                  <w:tcW w:w="450" w:type="dxa"/>
                </w:tcPr>
                <w:p w:rsidR="007142A0" w:rsidRDefault="00D916F3">
                  <w:pPr>
                    <w:jc w:val="right"/>
                  </w:pPr>
                  <w:r>
                    <w:t>3</w:t>
                  </w:r>
                </w:p>
              </w:tc>
              <w:tc>
                <w:tcPr>
                  <w:tcW w:w="1052" w:type="dxa"/>
                </w:tcPr>
                <w:p w:rsidR="007142A0" w:rsidRDefault="00D916F3">
                  <w:r>
                    <w:t>30/0/0</w:t>
                  </w:r>
                </w:p>
              </w:tc>
            </w:tr>
            <w:tr w:rsidR="007142A0">
              <w:tc>
                <w:tcPr>
                  <w:tcW w:w="901" w:type="dxa"/>
                </w:tcPr>
                <w:p w:rsidR="007142A0" w:rsidRDefault="00D916F3">
                  <w:pPr>
                    <w:jc w:val="right"/>
                  </w:pPr>
                  <w:r>
                    <w:t>86386</w:t>
                  </w:r>
                </w:p>
              </w:tc>
              <w:tc>
                <w:tcPr>
                  <w:tcW w:w="6614" w:type="dxa"/>
                </w:tcPr>
                <w:p w:rsidR="007142A0" w:rsidRDefault="00D916F3">
                  <w:r>
                    <w:t>Semantički seminar 1</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124282</w:t>
                  </w:r>
                </w:p>
              </w:tc>
              <w:tc>
                <w:tcPr>
                  <w:tcW w:w="6614" w:type="dxa"/>
                </w:tcPr>
                <w:p w:rsidR="007142A0" w:rsidRDefault="00D916F3">
                  <w:r>
                    <w:t>Francuski jezik 8</w:t>
                  </w:r>
                </w:p>
              </w:tc>
              <w:tc>
                <w:tcPr>
                  <w:tcW w:w="450" w:type="dxa"/>
                </w:tcPr>
                <w:p w:rsidR="007142A0" w:rsidRDefault="00D916F3">
                  <w:pPr>
                    <w:jc w:val="right"/>
                  </w:pPr>
                  <w:r>
                    <w:t>3</w:t>
                  </w:r>
                </w:p>
              </w:tc>
              <w:tc>
                <w:tcPr>
                  <w:tcW w:w="1052" w:type="dxa"/>
                </w:tcPr>
                <w:p w:rsidR="007142A0" w:rsidRDefault="00D916F3">
                  <w:r>
                    <w:t>15/0/30</w:t>
                  </w:r>
                </w:p>
              </w:tc>
            </w:tr>
          </w:tbl>
          <w:p w:rsidR="007142A0" w:rsidRDefault="007142A0"/>
        </w:tc>
      </w:tr>
      <w:tr w:rsidR="007142A0">
        <w:tc>
          <w:tcPr>
            <w:tcW w:w="9020" w:type="dxa"/>
            <w:tcMar>
              <w:left w:w="60" w:type="dxa"/>
            </w:tcMar>
          </w:tcPr>
          <w:p w:rsidR="007142A0" w:rsidRDefault="00D916F3">
            <w:pPr>
              <w:spacing w:before="200" w:after="100"/>
            </w:pPr>
            <w:r>
              <w:rPr>
                <w:b/>
              </w:rPr>
              <w:t>Obvezni izborni kolegiji - Odabrati 6 ECTS bodova (11828)</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125539</w:t>
                  </w:r>
                </w:p>
              </w:tc>
              <w:tc>
                <w:tcPr>
                  <w:tcW w:w="6614" w:type="dxa"/>
                </w:tcPr>
                <w:p w:rsidR="007142A0" w:rsidRDefault="00D916F3">
                  <w:r>
                    <w:t>Lingvistički opis francuskog jezika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81537</w:t>
                  </w:r>
                </w:p>
              </w:tc>
              <w:tc>
                <w:tcPr>
                  <w:tcW w:w="6614" w:type="dxa"/>
                </w:tcPr>
                <w:p w:rsidR="007142A0" w:rsidRDefault="00D916F3">
                  <w:r>
                    <w:t>Od romantizma do simbolizma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60146</w:t>
                  </w:r>
                </w:p>
              </w:tc>
              <w:tc>
                <w:tcPr>
                  <w:tcW w:w="6614" w:type="dxa"/>
                </w:tcPr>
                <w:p w:rsidR="007142A0" w:rsidRDefault="00D916F3">
                  <w:r>
                    <w:t>Značajni tekstovi moderne francuske lingvistike 2</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r w:rsidR="007142A0">
        <w:tc>
          <w:tcPr>
            <w:tcW w:w="9020" w:type="dxa"/>
            <w:tcMar>
              <w:left w:w="60" w:type="dxa"/>
            </w:tcMar>
          </w:tcPr>
          <w:p w:rsidR="007142A0" w:rsidRDefault="00D916F3">
            <w:pPr>
              <w:spacing w:before="200" w:after="100"/>
            </w:pPr>
            <w:r>
              <w:rPr>
                <w:b/>
              </w:rPr>
              <w:t>Kolegiji s unutarnjom izbornošću - Odabrati najmanje 6 ECTS bodova (11829)</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125535</w:t>
                  </w:r>
                </w:p>
              </w:tc>
              <w:tc>
                <w:tcPr>
                  <w:tcW w:w="6614" w:type="dxa"/>
                </w:tcPr>
                <w:p w:rsidR="007142A0" w:rsidRDefault="00D916F3">
                  <w:r>
                    <w:t>Belgijska književnost na francuskom jeziku 2</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125537</w:t>
                  </w:r>
                </w:p>
              </w:tc>
              <w:tc>
                <w:tcPr>
                  <w:tcW w:w="6614" w:type="dxa"/>
                </w:tcPr>
                <w:p w:rsidR="007142A0" w:rsidRDefault="00D916F3">
                  <w:r>
                    <w:t xml:space="preserve">Francuska književnost 21. </w:t>
                  </w:r>
                  <w:r>
                    <w:t>stoljeća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86387</w:t>
                  </w:r>
                </w:p>
              </w:tc>
              <w:tc>
                <w:tcPr>
                  <w:tcW w:w="6614" w:type="dxa"/>
                </w:tcPr>
                <w:p w:rsidR="007142A0" w:rsidRDefault="00D916F3">
                  <w:r>
                    <w:t>Semantički seminar 2</w:t>
                  </w:r>
                </w:p>
              </w:tc>
              <w:tc>
                <w:tcPr>
                  <w:tcW w:w="450" w:type="dxa"/>
                </w:tcPr>
                <w:p w:rsidR="007142A0" w:rsidRDefault="00D916F3">
                  <w:pPr>
                    <w:jc w:val="right"/>
                  </w:pPr>
                  <w:r>
                    <w:t>2</w:t>
                  </w:r>
                </w:p>
              </w:tc>
              <w:tc>
                <w:tcPr>
                  <w:tcW w:w="1052" w:type="dxa"/>
                </w:tcPr>
                <w:p w:rsidR="007142A0" w:rsidRDefault="00D916F3">
                  <w:r>
                    <w:t>0/30/0</w:t>
                  </w:r>
                </w:p>
              </w:tc>
            </w:tr>
            <w:tr w:rsidR="007142A0">
              <w:tc>
                <w:tcPr>
                  <w:tcW w:w="901" w:type="dxa"/>
                </w:tcPr>
                <w:p w:rsidR="007142A0" w:rsidRDefault="00D916F3">
                  <w:pPr>
                    <w:jc w:val="right"/>
                  </w:pPr>
                  <w:r>
                    <w:t>52469</w:t>
                  </w:r>
                </w:p>
              </w:tc>
              <w:tc>
                <w:tcPr>
                  <w:tcW w:w="6614" w:type="dxa"/>
                </w:tcPr>
                <w:p w:rsidR="007142A0" w:rsidRDefault="00D916F3">
                  <w:r>
                    <w:t>Tekstualne prakse: Barthes, Foucault, Deleuze</w:t>
                  </w:r>
                </w:p>
              </w:tc>
              <w:tc>
                <w:tcPr>
                  <w:tcW w:w="450" w:type="dxa"/>
                </w:tcPr>
                <w:p w:rsidR="007142A0" w:rsidRDefault="00D916F3">
                  <w:pPr>
                    <w:jc w:val="right"/>
                  </w:pPr>
                  <w:r>
                    <w:t>4</w:t>
                  </w:r>
                </w:p>
              </w:tc>
              <w:tc>
                <w:tcPr>
                  <w:tcW w:w="1052" w:type="dxa"/>
                </w:tcPr>
                <w:p w:rsidR="007142A0" w:rsidRDefault="00D916F3">
                  <w:r>
                    <w:t>0/30/0</w:t>
                  </w:r>
                </w:p>
              </w:tc>
            </w:tr>
            <w:tr w:rsidR="007142A0">
              <w:tc>
                <w:tcPr>
                  <w:tcW w:w="901" w:type="dxa"/>
                </w:tcPr>
                <w:p w:rsidR="007142A0" w:rsidRDefault="00D916F3">
                  <w:pPr>
                    <w:jc w:val="right"/>
                  </w:pPr>
                  <w:r>
                    <w:t>60146</w:t>
                  </w:r>
                </w:p>
              </w:tc>
              <w:tc>
                <w:tcPr>
                  <w:tcW w:w="6614" w:type="dxa"/>
                </w:tcPr>
                <w:p w:rsidR="007142A0" w:rsidRDefault="00D916F3">
                  <w:r>
                    <w:t>Značajni tekstovi moderne francuske lingvistike 2</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Obavezni 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117523</w:t>
                  </w:r>
                </w:p>
              </w:tc>
              <w:tc>
                <w:tcPr>
                  <w:tcW w:w="6614" w:type="dxa"/>
                </w:tcPr>
                <w:p w:rsidR="007142A0" w:rsidRDefault="00D916F3">
                  <w:r>
                    <w:t>Francuski jezik 9</w:t>
                  </w:r>
                </w:p>
              </w:tc>
              <w:tc>
                <w:tcPr>
                  <w:tcW w:w="450" w:type="dxa"/>
                </w:tcPr>
                <w:p w:rsidR="007142A0" w:rsidRDefault="00D916F3">
                  <w:pPr>
                    <w:jc w:val="right"/>
                  </w:pPr>
                  <w:r>
                    <w:t>3</w:t>
                  </w:r>
                </w:p>
              </w:tc>
              <w:tc>
                <w:tcPr>
                  <w:tcW w:w="1052" w:type="dxa"/>
                </w:tcPr>
                <w:p w:rsidR="007142A0" w:rsidRDefault="00D916F3">
                  <w:r>
                    <w:t>15/0/30</w:t>
                  </w:r>
                </w:p>
              </w:tc>
            </w:tr>
          </w:tbl>
          <w:p w:rsidR="007142A0" w:rsidRDefault="007142A0"/>
        </w:tc>
      </w:tr>
      <w:tr w:rsidR="007142A0">
        <w:tc>
          <w:tcPr>
            <w:tcW w:w="9020" w:type="dxa"/>
            <w:tcMar>
              <w:left w:w="60" w:type="dxa"/>
            </w:tcMar>
          </w:tcPr>
          <w:p w:rsidR="007142A0" w:rsidRDefault="00D916F3">
            <w:pPr>
              <w:spacing w:before="200" w:after="100"/>
            </w:pPr>
            <w:r>
              <w:rPr>
                <w:b/>
              </w:rPr>
              <w:t>Izborni kolegiji - odabrati najmanje 12 ECTS bodova (10762)</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118001</w:t>
                  </w:r>
                </w:p>
              </w:tc>
              <w:tc>
                <w:tcPr>
                  <w:tcW w:w="6614" w:type="dxa"/>
                </w:tcPr>
                <w:p w:rsidR="007142A0" w:rsidRDefault="00D916F3">
                  <w:r>
                    <w:t>Kraj 20. stoljeća u francuskoj prozi</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118195</w:t>
                  </w:r>
                </w:p>
              </w:tc>
              <w:tc>
                <w:tcPr>
                  <w:tcW w:w="6614" w:type="dxa"/>
                </w:tcPr>
                <w:p w:rsidR="007142A0" w:rsidRDefault="00D916F3">
                  <w:r>
                    <w:t>Lingvistički opis odabranog romanskog idioma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184207</w:t>
                  </w:r>
                </w:p>
              </w:tc>
              <w:tc>
                <w:tcPr>
                  <w:tcW w:w="6614" w:type="dxa"/>
                </w:tcPr>
                <w:p w:rsidR="007142A0" w:rsidRDefault="00D916F3">
                  <w:r>
                    <w:t>Lingvistika za romaniste</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97210</w:t>
                  </w:r>
                </w:p>
              </w:tc>
              <w:tc>
                <w:tcPr>
                  <w:tcW w:w="6614" w:type="dxa"/>
                </w:tcPr>
                <w:p w:rsidR="007142A0" w:rsidRDefault="00D916F3">
                  <w:r>
                    <w:t xml:space="preserve">Lire Quignard (Čitanje </w:t>
                  </w:r>
                  <w:r>
                    <w:t>Quignarda)</w:t>
                  </w:r>
                </w:p>
              </w:tc>
              <w:tc>
                <w:tcPr>
                  <w:tcW w:w="450" w:type="dxa"/>
                </w:tcPr>
                <w:p w:rsidR="007142A0" w:rsidRDefault="00D916F3">
                  <w:pPr>
                    <w:jc w:val="right"/>
                  </w:pPr>
                  <w:r>
                    <w:t>5</w:t>
                  </w:r>
                </w:p>
              </w:tc>
              <w:tc>
                <w:tcPr>
                  <w:tcW w:w="1052" w:type="dxa"/>
                </w:tcPr>
                <w:p w:rsidR="007142A0" w:rsidRDefault="00D916F3">
                  <w:r>
                    <w:t>15/15/0</w:t>
                  </w:r>
                </w:p>
              </w:tc>
            </w:tr>
            <w:tr w:rsidR="007142A0">
              <w:tc>
                <w:tcPr>
                  <w:tcW w:w="901" w:type="dxa"/>
                </w:tcPr>
                <w:p w:rsidR="007142A0" w:rsidRDefault="00D916F3">
                  <w:pPr>
                    <w:jc w:val="right"/>
                  </w:pPr>
                  <w:r>
                    <w:t>184208</w:t>
                  </w:r>
                </w:p>
              </w:tc>
              <w:tc>
                <w:tcPr>
                  <w:tcW w:w="6614" w:type="dxa"/>
                </w:tcPr>
                <w:p w:rsidR="007142A0" w:rsidRDefault="00D916F3">
                  <w:r>
                    <w:t>Poredbena romanska lingvistika</w:t>
                  </w:r>
                </w:p>
              </w:tc>
              <w:tc>
                <w:tcPr>
                  <w:tcW w:w="450" w:type="dxa"/>
                </w:tcPr>
                <w:p w:rsidR="007142A0" w:rsidRDefault="00D916F3">
                  <w:pPr>
                    <w:jc w:val="right"/>
                  </w:pPr>
                  <w:r>
                    <w:t>3</w:t>
                  </w:r>
                </w:p>
              </w:tc>
              <w:tc>
                <w:tcPr>
                  <w:tcW w:w="1052" w:type="dxa"/>
                </w:tcPr>
                <w:p w:rsidR="007142A0" w:rsidRDefault="00D916F3">
                  <w:r>
                    <w:t>15/15/0</w:t>
                  </w:r>
                </w:p>
              </w:tc>
            </w:tr>
            <w:tr w:rsidR="007142A0">
              <w:tc>
                <w:tcPr>
                  <w:tcW w:w="901" w:type="dxa"/>
                </w:tcPr>
                <w:p w:rsidR="007142A0" w:rsidRDefault="00D916F3">
                  <w:pPr>
                    <w:jc w:val="right"/>
                  </w:pPr>
                  <w:r>
                    <w:t>118008</w:t>
                  </w:r>
                </w:p>
              </w:tc>
              <w:tc>
                <w:tcPr>
                  <w:tcW w:w="6614" w:type="dxa"/>
                </w:tcPr>
                <w:p w:rsidR="007142A0" w:rsidRDefault="00D916F3">
                  <w:r>
                    <w:t>Prevođenje književnih tekstova</w:t>
                  </w:r>
                </w:p>
              </w:tc>
              <w:tc>
                <w:tcPr>
                  <w:tcW w:w="450" w:type="dxa"/>
                </w:tcPr>
                <w:p w:rsidR="007142A0" w:rsidRDefault="00D916F3">
                  <w:pPr>
                    <w:jc w:val="right"/>
                  </w:pPr>
                  <w:r>
                    <w:t>3</w:t>
                  </w:r>
                </w:p>
              </w:tc>
              <w:tc>
                <w:tcPr>
                  <w:tcW w:w="1052" w:type="dxa"/>
                </w:tcPr>
                <w:p w:rsidR="007142A0" w:rsidRDefault="00D916F3">
                  <w:r>
                    <w:t>0/30/0</w:t>
                  </w:r>
                </w:p>
              </w:tc>
            </w:tr>
            <w:tr w:rsidR="007142A0">
              <w:tc>
                <w:tcPr>
                  <w:tcW w:w="901" w:type="dxa"/>
                </w:tcPr>
                <w:p w:rsidR="007142A0" w:rsidRDefault="00D916F3">
                  <w:pPr>
                    <w:jc w:val="right"/>
                  </w:pPr>
                  <w:r>
                    <w:t>198909</w:t>
                  </w:r>
                </w:p>
              </w:tc>
              <w:tc>
                <w:tcPr>
                  <w:tcW w:w="6614" w:type="dxa"/>
                </w:tcPr>
                <w:p w:rsidR="007142A0" w:rsidRDefault="00D916F3">
                  <w:r>
                    <w:t>Suvremeni frankofoni film</w:t>
                  </w:r>
                </w:p>
              </w:tc>
              <w:tc>
                <w:tcPr>
                  <w:tcW w:w="450" w:type="dxa"/>
                </w:tcPr>
                <w:p w:rsidR="007142A0" w:rsidRDefault="00D916F3">
                  <w:pPr>
                    <w:jc w:val="right"/>
                  </w:pPr>
                  <w:r>
                    <w:t>4</w:t>
                  </w:r>
                </w:p>
              </w:tc>
              <w:tc>
                <w:tcPr>
                  <w:tcW w:w="1052" w:type="dxa"/>
                </w:tcPr>
                <w:p w:rsidR="007142A0" w:rsidRDefault="00D916F3">
                  <w:r>
                    <w:t>15/15/0</w:t>
                  </w:r>
                </w:p>
              </w:tc>
            </w:tr>
            <w:tr w:rsidR="007142A0">
              <w:tc>
                <w:tcPr>
                  <w:tcW w:w="901" w:type="dxa"/>
                </w:tcPr>
                <w:p w:rsidR="007142A0" w:rsidRDefault="00D916F3">
                  <w:pPr>
                    <w:jc w:val="right"/>
                  </w:pPr>
                  <w:r>
                    <w:t>60139</w:t>
                  </w:r>
                </w:p>
              </w:tc>
              <w:tc>
                <w:tcPr>
                  <w:tcW w:w="6614" w:type="dxa"/>
                </w:tcPr>
                <w:p w:rsidR="007142A0" w:rsidRDefault="00D916F3">
                  <w:r>
                    <w:t>Značajni tekstovi moderne francuske lingvistike 1</w:t>
                  </w:r>
                </w:p>
              </w:tc>
              <w:tc>
                <w:tcPr>
                  <w:tcW w:w="450" w:type="dxa"/>
                </w:tcPr>
                <w:p w:rsidR="007142A0" w:rsidRDefault="00D916F3">
                  <w:pPr>
                    <w:jc w:val="right"/>
                  </w:pPr>
                  <w:r>
                    <w:t>3</w:t>
                  </w:r>
                </w:p>
              </w:tc>
              <w:tc>
                <w:tcPr>
                  <w:tcW w:w="1052" w:type="dxa"/>
                </w:tcPr>
                <w:p w:rsidR="007142A0" w:rsidRDefault="00D916F3">
                  <w:r>
                    <w:t>0/30/0</w:t>
                  </w:r>
                </w:p>
              </w:tc>
            </w:tr>
          </w:tbl>
          <w:p w:rsidR="007142A0" w:rsidRDefault="007142A0"/>
        </w:tc>
      </w:tr>
    </w:tbl>
    <w:p w:rsidR="007142A0" w:rsidRDefault="007142A0"/>
    <w:p w:rsidR="007142A0" w:rsidRDefault="00D916F3">
      <w:r>
        <w:br w:type="page"/>
      </w:r>
    </w:p>
    <w:p w:rsidR="007142A0" w:rsidRDefault="00D916F3">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7142A0">
        <w:tc>
          <w:tcPr>
            <w:tcW w:w="9020" w:type="dxa"/>
            <w:tcMar>
              <w:left w:w="60" w:type="dxa"/>
            </w:tcMar>
          </w:tcPr>
          <w:p w:rsidR="007142A0" w:rsidRDefault="00D916F3">
            <w:pPr>
              <w:spacing w:before="200" w:after="100"/>
            </w:pPr>
            <w:r>
              <w:rPr>
                <w:b/>
              </w:rPr>
              <w:t xml:space="preserve">Obavezni </w:t>
            </w:r>
            <w:r>
              <w:rPr>
                <w:b/>
              </w:rPr>
              <w:t>predmeti</w:t>
            </w:r>
          </w:p>
        </w:tc>
      </w:tr>
      <w:tr w:rsidR="007142A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142A0">
              <w:tc>
                <w:tcPr>
                  <w:tcW w:w="901" w:type="dxa"/>
                </w:tcPr>
                <w:p w:rsidR="007142A0" w:rsidRDefault="00D916F3">
                  <w:pPr>
                    <w:jc w:val="right"/>
                  </w:pPr>
                  <w:r>
                    <w:t>124562</w:t>
                  </w:r>
                </w:p>
              </w:tc>
              <w:tc>
                <w:tcPr>
                  <w:tcW w:w="6614" w:type="dxa"/>
                </w:tcPr>
                <w:p w:rsidR="007142A0" w:rsidRDefault="00D916F3">
                  <w:r>
                    <w:t>Diplomski rad na studiju Francuskog jezika i književnosti</w:t>
                  </w:r>
                </w:p>
              </w:tc>
              <w:tc>
                <w:tcPr>
                  <w:tcW w:w="450" w:type="dxa"/>
                </w:tcPr>
                <w:p w:rsidR="007142A0" w:rsidRDefault="00D916F3">
                  <w:pPr>
                    <w:jc w:val="right"/>
                  </w:pPr>
                  <w:r>
                    <w:t>15</w:t>
                  </w:r>
                </w:p>
              </w:tc>
              <w:tc>
                <w:tcPr>
                  <w:tcW w:w="1052" w:type="dxa"/>
                </w:tcPr>
                <w:p w:rsidR="007142A0" w:rsidRDefault="00D916F3">
                  <w:r>
                    <w:t>0/0/0</w:t>
                  </w:r>
                </w:p>
              </w:tc>
            </w:tr>
          </w:tbl>
          <w:p w:rsidR="007142A0" w:rsidRDefault="007142A0"/>
        </w:tc>
      </w:tr>
    </w:tbl>
    <w:p w:rsidR="007142A0" w:rsidRDefault="007142A0"/>
    <w:p w:rsidR="007142A0" w:rsidRDefault="00D916F3">
      <w:r>
        <w:br w:type="page"/>
      </w:r>
    </w:p>
    <w:p w:rsidR="007142A0" w:rsidRDefault="00D916F3">
      <w:r>
        <w:lastRenderedPageBreak/>
        <w:br w:type="page"/>
      </w:r>
    </w:p>
    <w:p w:rsidR="007142A0" w:rsidRDefault="007142A0"/>
    <w:p w:rsidR="007142A0" w:rsidRDefault="00D916F3">
      <w:pPr>
        <w:pStyle w:val="Heading1"/>
        <w:spacing w:before="2000" w:after="800"/>
        <w:jc w:val="center"/>
      </w:pPr>
      <w:r>
        <w:rPr>
          <w:rFonts w:ascii="Times New Roman" w:eastAsia="Times New Roman" w:hAnsi="Times New Roman" w:cs="Times New Roman"/>
          <w:color w:val="000000"/>
          <w:sz w:val="34"/>
          <w:szCs w:val="34"/>
        </w:rPr>
        <w:t>Kolegiji</w:t>
      </w:r>
    </w:p>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Belgijska književnost na francuskom jeziku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Belgijska književnost na francuskom jeziku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romanistiku - </w:t>
            </w:r>
            <w:r>
              <w:t>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117993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Kroz analizu i tumačenje književnih tekstova pružiti uvid u njihovu vezu sa </w:t>
            </w:r>
            <w:r>
              <w:t>svijetom umjetnosti. Prepoznati domet književne pojave koja leži u osnovi belgijske književnosti na francuskom jeziku, odnosno uskih veza što ju vežu uz slikarstvo. Istaknuti identitetski jaku obojenost te pojave.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čitanje uz</w:t>
            </w:r>
            <w:r>
              <w:t xml:space="preserve"> sudjelovanje studenata, audio-vizualni dokumenti.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Pravo na polaganje usmenog ispita imaju studenti koji su prisustvovali barem na 70% predavanja i predali sve zadane domaće zadaće.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w:t>
                  </w:r>
                  <w:r>
                    <w:t>ni tekst na francuskom jeziku prema zadanim 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učinkovito se koristiti rječnikom u cilju proširenja vokabulara te preoblikovati i sažeti jedno</w:t>
                  </w:r>
                  <w:r>
                    <w:t>stavnije tekstove različitih funkcionalnih stilova tako da postignu gramatičku, stilsku i komunikacijsku prihvatljivost</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upoznati elemente i razviti poznavanje francuske i frankofone civilizacije i kulture, te razumjeti i komentirati kulturne, društvene</w:t>
                  </w:r>
                  <w:r>
                    <w:t xml:space="preserve"> i povijesne obrasce i pojave u frankofonim zemljama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upoznati zemljopisne, povijesne i kulturne prilike Belgije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prepoznati veze između belgijske književnosti ne francuskom jeziku i svijeta umjetnosti, nadasve utvrditi relevantne podatke za razumije</w:t>
                  </w:r>
                  <w:r>
                    <w:t>vanje prožimanja slikarstva i književnosti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steći sposobnost uočavanja bitnih elemenata književnog teksta i logičkoga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steći sposobnost logičkog tumačenja značenja književnog teksta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služiti se metodologijom u proučavanju dvovrsnih poruka </w:t>
                  </w:r>
                  <w:r>
                    <w:t>(tekst/slika)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Présentation.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Introduction : naissance problématique d’une littérature et mythe pictural.</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Uylenspiegel revue des ébats artistiques et littéraires.</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De Coster, La légende d'Ulenspiegel.</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La génération symboliste: </w:t>
                  </w:r>
                  <w:r>
                    <w:t>rôle des arts dans la société.</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Verhaeren, « Les vieux maîtres» (Les Flamandes).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La poésie à l’ère de la transposition littéraire, 1ère partie.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 poésie à l’ère de la transposition littéraire, 2ème partie.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Maeterlinck, Le massacre des innoc</w:t>
                  </w:r>
                  <w:r>
                    <w:t>ents : au-delà de la transposition, 1ère partie.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Maeterlinck, Le massacre des innocents : au-delà de la transposition, 2ème partie.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Maeterlinck, Le massacre des innocents : au-delà de la transposition, 3ème partie.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 xml:space="preserve">Félicien Rops : Nubilité, </w:t>
                  </w:r>
                  <w:r>
                    <w:t>deux arts - une oeuvre. En marge du dessin, le texte, 1ère partie.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Félicien Rops : Nubilité, deux arts - une oeuvre. En marge du dessin, le texte, 2ème partie.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Félicien Rops : Nubilité, deux arts - une oeuvre. En marge du dessin, le texte, 3ème p</w:t>
                  </w:r>
                  <w:r>
                    <w:t>artie.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Bilan, discussion.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Belgijska književnost na francuskom jeziku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Belgijska književnost na francuskom jeziku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125535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Kroz analizu i tumačenje književnih tekstova pružiti uvid u njihovu vezu sa svijetom umjetnosti. Prepoznati domet književne pojave koja leži u </w:t>
            </w:r>
            <w:r>
              <w:t>osnovi belgijske književnosti na francuskom jeziku, odnosno uskih veza što ju vežu uz slikarstvo. Istaknuti identitetski jaku obojenost te pojave.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čitanje uz sudjelovanje studenata, audio-vizualni dokumenti.</w:t>
            </w:r>
          </w:p>
        </w:tc>
      </w:tr>
      <w:tr w:rsidR="007142A0">
        <w:tc>
          <w:tcPr>
            <w:tcW w:w="2255" w:type="dxa"/>
            <w:tcMar>
              <w:top w:w="160" w:type="dxa"/>
            </w:tcMar>
          </w:tcPr>
          <w:p w:rsidR="007142A0" w:rsidRDefault="00D916F3">
            <w:r>
              <w:rPr>
                <w:b/>
              </w:rPr>
              <w:t>Metode ocjenjiv</w:t>
            </w:r>
            <w:r>
              <w:rPr>
                <w:b/>
              </w:rPr>
              <w:t>anja</w:t>
            </w:r>
          </w:p>
        </w:tc>
        <w:tc>
          <w:tcPr>
            <w:tcW w:w="6765" w:type="dxa"/>
            <w:tcMar>
              <w:top w:w="160" w:type="dxa"/>
            </w:tcMar>
          </w:tcPr>
          <w:p w:rsidR="007142A0" w:rsidRDefault="00D916F3">
            <w:pPr>
              <w:jc w:val="both"/>
            </w:pPr>
            <w:r>
              <w:t>Pravo na polaganje usmenog ispita imaju studenti koji su prisustvovali barem na 70% predavanja i predali sve zadane domaće zadaće.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pisani tekst na francuskom jeziku prema zadanim elementima ili samostal</w:t>
                  </w:r>
                  <w:r>
                    <w:t>no primjenjujući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učinkovito se koristiti rječnikom u cilju proširenja vokabulara te preoblikovati i sažeti jednostavnije tekstove različitih funkcionalnih stilova tako da postignu</w:t>
                  </w:r>
                  <w:r>
                    <w:t xml:space="preserve"> gramatičku, stilsku i komunikacijsku prihvatljivost</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upoznati elemente i razviti poznavanje francuske i frankofone civilizacije i kulture, te razumjeti i komentirati kulturne, društvene i povijesne obrasce i pojave u frankofonim zemljama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prepoznati</w:t>
                  </w:r>
                  <w:r>
                    <w:t xml:space="preserve"> relevantne podatke za razumijevanje belgijske književnosti i samostalno tumačiti odnose između teksta i slikrarstva u belgijskoj književnosti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izražavati svoje osobno mišljenje o nepoznatom tekstu iz belgijske književnosti na francuskom jeziku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 la Grande guerre et son influence sur la conception de l'art au XXe siècle.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la Grande guerre et son influence sur la conception de l'art au XXe siècle.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René Magritte.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Paul Nougé.</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René Magritte et Paul Nougé: la </w:t>
                  </w:r>
                  <w:r>
                    <w:t>poésie visible et la révolution invisible.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Dotremont et COBRA: des poèmes-peints.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Dotremont et COBRA. Matérialité du langage et logogramme. 1ere partie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Dotremont et COBRA. Matérialité du langage et logogramme. 2eme partie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Michaux, écrire, p</w:t>
                  </w:r>
                  <w:r>
                    <w:t>eindre de façons de voyager. Peindre pour «se déconstruire»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Michaux, écrire, peindre de façons de voyager.</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Michaux, écrire. Peindre pour «se déconstruire»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La bande dessinée.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Hergé.</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Hergé, L’affaire Tournesol</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Bilan, discussion.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Čitanje i tumačenje starofrancuskih i srednjofrancuskih tekstova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Čitanje i tumačenje starofrancuskih i srednjofrancuskih tekstova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117994</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stjecanje vještine jezične i kontekstualne analize srednjovjekovnih tekstova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jezična i </w:t>
            </w:r>
            <w:r>
              <w:t>kulturološka analiza tekstova na izabranim primjerima; diskusije o prippremljenim analizama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 dubinska jezična i kulturološka analiza prethodno dogovorenog izabranog teksta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aktivna kompetencija starofran</w:t>
                  </w:r>
                  <w:r>
                    <w:t>cuskog i srednjofrancuskog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xx</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xx</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uvodne napomene: izbor oruđa za analizu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Vulgarnolatinski tekst: Glose iz Reichenaua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Serments de Strasbourg 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Serments de Strasbourg II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Chanson de Roland 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Chanson de Roland</w:t>
                  </w:r>
                  <w:r>
                    <w:t xml:space="preserve"> II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Chrétien de Troyes 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Chrétien de Troyes II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Roman de Graal: Lancelot</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Roman de Graal: la Mort Arthur</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Geoffroi de Villehardouin: La conquete de Constantinople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Fabliau</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François Villon</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François Rabelais: Gargantua et </w:t>
                  </w:r>
                  <w:r>
                    <w:t>Pantagruel 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François Rabelais: Gargantua et Pantagruel II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Diplomski rad na studiju Francuskog jezika i književnosti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Diplomski rad na studiju Francuskog jezika i književnosti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15</w:t>
            </w:r>
          </w:p>
        </w:tc>
      </w:tr>
      <w:tr w:rsidR="007142A0">
        <w:trPr>
          <w:trHeight w:hRule="exact" w:val="320"/>
        </w:trPr>
        <w:tc>
          <w:tcPr>
            <w:tcW w:w="2255" w:type="dxa"/>
          </w:tcPr>
          <w:p w:rsidR="007142A0" w:rsidRDefault="00D916F3">
            <w:r>
              <w:rPr>
                <w:b/>
              </w:rPr>
              <w:t>Šifra</w:t>
            </w:r>
          </w:p>
        </w:tc>
        <w:tc>
          <w:tcPr>
            <w:tcW w:w="6765" w:type="dxa"/>
          </w:tcPr>
          <w:p w:rsidR="007142A0" w:rsidRDefault="00D916F3">
            <w:r>
              <w:t>124562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dr.sc. Darja Damić Bohač, v. lekt.</w:t>
            </w:r>
            <w:r>
              <w:br/>
              <w:t>dr.sc. Dražen Varga, red. prof.</w:t>
            </w:r>
            <w:r>
              <w:br/>
              <w:t>dr.sc. Gorana Bikić-Carić, doc.</w:t>
            </w:r>
            <w:r>
              <w:br/>
              <w:t>dr.sc. Ivana Franić, izv. prof.</w:t>
            </w:r>
            <w:r>
              <w:br/>
            </w:r>
            <w:r>
              <w:t>dr.sc. Lidija Orešković Dvorski, doc.</w:t>
            </w:r>
            <w:r>
              <w:br/>
              <w:t>dr.sc. Marinko Koščec, doc.</w:t>
            </w:r>
            <w:r>
              <w:br/>
              <w:t>dr.sc. Marija Paprašarovski, v. lekt.</w:t>
            </w:r>
            <w:r>
              <w:br/>
              <w:t>dr.sc. Maja Zorica (rođena Vukušić), doc.</w:t>
            </w:r>
            <w:r>
              <w:br/>
              <w:t>dr.sc. Nenad Ivić, red. prof.</w:t>
            </w:r>
            <w:r>
              <w:br/>
              <w:t>dr.sc. Sanja Šoštarić, v.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Provjera znanja i kompetencije samostalnog istraživanja.</w:t>
            </w:r>
            <w:r>
              <w:br/>
              <w:t>Provjera stečenih znanja o francuskoj književnosti, književnoj teoriji, kritici, lingvistici, traduktologiji, didaktici.</w:t>
            </w:r>
            <w:r>
              <w:br/>
              <w:t xml:space="preserve">Provjera stečenih znanja  i izražavanja na francuskom jeziku. </w:t>
            </w:r>
            <w:r>
              <w:br/>
              <w:t>Provjera svlada</w:t>
            </w:r>
            <w:r>
              <w:t>nosti temeljnih deskriptivnih i metodoloških pojmova relevantnih za problem, s obzirom na različite razine  opisa.</w:t>
            </w:r>
            <w:r>
              <w:br/>
              <w:t>Provjera vladanja problematiziranjem i metajezikom te provjera samostalnog izražavanja i strukturiranja teksta na francuskom jeziku.</w:t>
            </w:r>
          </w:p>
        </w:tc>
      </w:tr>
      <w:tr w:rsidR="007142A0">
        <w:tc>
          <w:tcPr>
            <w:tcW w:w="2255" w:type="dxa"/>
            <w:tcMar>
              <w:top w:w="160" w:type="dxa"/>
            </w:tcMar>
          </w:tcPr>
          <w:p w:rsidR="007142A0" w:rsidRDefault="00D916F3">
            <w:r>
              <w:rPr>
                <w:b/>
              </w:rPr>
              <w:t xml:space="preserve">Metode </w:t>
            </w:r>
            <w:r>
              <w:rPr>
                <w:b/>
              </w:rPr>
              <w:t>podučavanja</w:t>
            </w:r>
          </w:p>
        </w:tc>
        <w:tc>
          <w:tcPr>
            <w:tcW w:w="6765" w:type="dxa"/>
            <w:tcMar>
              <w:top w:w="160" w:type="dxa"/>
            </w:tcMar>
          </w:tcPr>
          <w:p w:rsidR="007142A0" w:rsidRDefault="00D916F3">
            <w:pPr>
              <w:jc w:val="both"/>
            </w:pPr>
            <w:r>
              <w:t>Određene programom studija i konzultacijama s mentorom.</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Ocjenjuje se originalnost obrade problema, opseg istraživanja (bibliografija), vladanje francuskim jezikom.</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Student će moći samostalno i odgovorno </w:t>
                  </w:r>
                  <w:r>
                    <w:t>izraditi stručni rad služeći se istraživačkim vještinama prenosivima na druge profesionalne kontekste.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samostalno pretraživati literaturu potrebnu za daljnje učenje i nadogradnju stečenog znanja.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obrazložiti izbor iz</w:t>
                  </w:r>
                  <w:r>
                    <w:t xml:space="preserve"> sekundarne literature kritički ju prosudivši.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samostalno odrediti predmet istraživanja te preuzeti odgovornost za izvršenje zadataka  te za adekvatno predstavljanje rezultata istraživanja.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biti sposoban u dogovoru s ment</w:t>
                  </w:r>
                  <w:r>
                    <w:t>orom odrediti temu diplomskog rada, samostalno istraživati primarni i sekundarni korpus, prikupiti podatke te izraditi rad u skladu s ranije usvojenim metodološkim i teorijskim znanjem, a u svrhu doprinosa razvoju struke i znanja u području iz kojega je iz</w:t>
                  </w:r>
                  <w:r>
                    <w:t>rađivao rad.</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biti sposoban protumačiti i sažeti raznovrsne znanstveno-stručne tekstove i iznijeti svoje kritičko mišljenje na francuskom jeziku vodeći računa o gramatičkoj, stilskoj i komunikacijskoj prihvatljivosti.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biti spos</w:t>
                  </w:r>
                  <w:r>
                    <w:t>oban isplanirati strukturu vlastitog pisanog teksta (seminarski i diplomski rad) na francuskom jeziku u kojima će student integrirati znanja i prilagoditi se akademskoj komunikacijskoj situaciji, vodeći računa o etičkoj i društvenoj odgovornosti.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w:t>
                  </w:r>
                  <w:r>
                    <w:t>nt će moći zastupati vlastita mišljenja o kulturnim, društvenim i povijesnim pojavama u frankofonim zemljama te ih  kritičkih prosuđivati.</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Tekst na francuskom iz zadane teme (opseg određen programom studija).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Određivanje teme rada pod </w:t>
                  </w:r>
                  <w:r>
                    <w:t>vodstvom mentora.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Izrada okvirnog plana pismenog rada na francuskom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Samostalno pretraživanje, kritičko prosuđivanje i analiziranje primarne literature.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Samostalno pretraživanje, kritičko prosuđivanje i analiziranje primarne literature. </w:t>
                  </w:r>
                  <w:r>
                    <w:t>Mentorsko vodstvo u vrednovanju prikupljenog korpusa.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Samostalno pretraživanje, kritičko prosuđivanje i analiziranje sekundarne literature.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Sastavljanje koncepta rada. Mentorsko vodstvo u vrednovanju prikupljenog korpusa i koncepta rada.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Izrada</w:t>
                  </w:r>
                  <w:r>
                    <w:t xml:space="preserve"> stručnog rada na temelju znanja prikljupljenih proučavanjem primarnog i sekundarnog korpusa  u skladu s metodološkim i teorijskim znanjem usvojenim na diplomskom studiju.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Izrada stručnog rada na temelju znanja prikljupljenih proučavanjem primarnog i s</w:t>
                  </w:r>
                  <w:r>
                    <w:t>ekundarnog korpusa  u skladu s metodološkim i teorijskim znanjem usvojenim na diplomskom studiju. Mentorsko vodstvo u poboljšavanju i dovršavanju rada.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Dovršavanje izrade stručnog rada na temelju znanja prikljupljenih proučavanjem primarnog i </w:t>
                  </w:r>
                  <w:r>
                    <w:t>sekundarnog korpusa  u skladu s metodološkim i teorijskim znanjem usvojenim na diplomskom studiju.</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Dovršavanje izrade stručnog rada na temelju znanja prikljupljenih proučavanjem primarnog i sekundarnog korpusa u skladu s metodološkim i teorijskim znan</w:t>
                  </w:r>
                  <w:r>
                    <w:t>jem usvojenim na diplomskom studiju. Završne konzultacije s mentorom.</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Dovršavanje izrade stručnog rada.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Priprema za prikazivanje i vrednovanje rezultata istraživanja na obrani diplomskog rada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Priprema usmene prezentacije stručnog rada.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Usmena prezentacija i obrana rada na francuskome jeziku pred stručnim povjerenstvom za ocjenu diplomskoga rada.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fonetika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fonetika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78542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dr.sc. Lidija Orešković Dvorski,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Naučiti stručno pristupati problematici izgovora u </w:t>
            </w:r>
            <w:r>
              <w:t>francuskom jeziku tj. naučiti stručnim terminima opisivati izgovorne pojave francuskog jezika s posebnim osvrtom na specifičnosti francuskog jezika u odnosu na hrvatski jezik. Razviti sposobnost selektivnog slušanja i time trajno poboljšavati kako razumije</w:t>
            </w:r>
            <w:r>
              <w:t>vanje izvornih frankofonskih govornika tako i vlastitu izvedbu.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i seminari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Pismena provjera i seminarski rad</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Studenti će moći nabrojiti i usporediti metode fonetske korekcije i opisati</w:t>
                  </w:r>
                  <w:r>
                    <w:t xml:space="preserve"> postupke fonetske korekcije za različite poteškoće neizvornih govornika u izgovoru.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Studenti će moći navesti distinktivna obilježja francuskih vokala, poluvokala i konsonanata.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Studenti će moći opisati i objasniti teškoće u izgovoru kroatofonih i </w:t>
                  </w:r>
                  <w:r>
                    <w:t>inih neizvornih govornika u izgovoru francuskoga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Studenti će moći opisati izgovor francuskoga jezika upotrebom adekvatne stručne terminologije.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Studenti će moći raščlaniti ritmičke i intonacijske grupe, te primijeniti zakonitosti ulančavanj</w:t>
                  </w:r>
                  <w:r>
                    <w:t>a (enchainement et liaison) u francuskom govorenom iskazu.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Studenti će moći objasniti važnost pravilnog izgovora u učenju stranoga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Studenti će moći opisati fonološki sustav francuskoga jezika.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Studenti će moći objasniti jezične pogreške</w:t>
                  </w:r>
                  <w:r>
                    <w:t xml:space="preserve"> na razini oblika, objasniti uzrok nastanka/porijekla pogrešaka u učeničkom međujeziku te usporediti načine njihova ispravljanja.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Studenti će moći objasniti načela usvajanja drugoga jezika kao razvojnoga procesa.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Studenti će moći objasniti načine </w:t>
                  </w:r>
                  <w:r>
                    <w:t>poučavanja jezičnih znanja i receptivnih i produktivnih jezičnih vještina.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 tjedan: Temeljni pojmovi – fonetika i fonologija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2. tjedan: Prozodija i njezine funkcije. Prozodijska sredstva – intonacija. Sadržaj i zvučni signali </w:t>
                  </w:r>
                  <w:r>
                    <w:t>intonacijskih grupa.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3. tjedan: Fonostilistički efekti varijacije intonacije na istom tekstu.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4. tjedan: Pregled vokalskih razlikovnih obilježja u hrvatskom i francuskom.</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5. tjedan: Fonostilistički efekti varijacije tempa i intenziteta.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6. </w:t>
                  </w:r>
                  <w:r>
                    <w:t>tjedan: Prozodijska sredstva: akcent, ritam. Fizička obilježja i vrste akcenta u francuskom.</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7. tjedan: Duljina vokala u francuskom. Zatvoreni vokali.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8. tjedan: Pismena provjera.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9. tjedan: Funkcije akcenta u francuskom. Podjela na fonetske </w:t>
                  </w:r>
                  <w:r>
                    <w:t>riječi (ritmičke grupe). Detaljnija distribucija otvorenog i zatvorenog e, vokalska harmonizacija.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10. tjedan: Ritam. Detaljnija distribucija otvorenog i zatvorenog O i Ø.</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11. tjedan: Nazalni vokali i njihovo prepoznavanje. Uobičajene grafije poj</w:t>
                  </w:r>
                  <w:r>
                    <w:t>edinih nazalnih vokala.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12. tjedan: Iznimke u grafijama nazalnih vokala.</w:t>
                  </w:r>
                </w:p>
              </w:tc>
            </w:tr>
            <w:tr w:rsidR="007142A0">
              <w:tc>
                <w:tcPr>
                  <w:tcW w:w="450" w:type="dxa"/>
                  <w:tcMar>
                    <w:left w:w="0" w:type="dxa"/>
                  </w:tcMar>
                </w:tcPr>
                <w:p w:rsidR="007142A0" w:rsidRDefault="00D916F3">
                  <w:pPr>
                    <w:jc w:val="right"/>
                  </w:pPr>
                  <w:r>
                    <w:lastRenderedPageBreak/>
                    <w:t>13.</w:t>
                  </w:r>
                </w:p>
              </w:tc>
              <w:tc>
                <w:tcPr>
                  <w:tcW w:w="8569" w:type="dxa"/>
                </w:tcPr>
                <w:p w:rsidR="007142A0" w:rsidRDefault="00D916F3">
                  <w:pPr>
                    <w:jc w:val="both"/>
                  </w:pPr>
                  <w:r>
                    <w:t>13. tjedan e caduc i retraktirani  e i ε u čitanju i izgovoru. Ponavljanje pravila i upoznavanje iznimaka u izgovoru / izbacivanju e caduc.</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14. tjedan: Enchaînement i l</w:t>
                  </w:r>
                  <w:r>
                    <w:t>iaison, uvjeti uporabe i funkcija. Analiza podjele na ritmičke i intonacijske grupe, te liaisona.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15. tjedan: Pismena provjera.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i njeni načini života u svakodnevici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i njeni načini života u svakodnevici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133723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Osposobiti studente za kvalitetnije razumijevanje Francuske i načina života u njoj u svrhu općenito boljeg snalaženja na francuskom jeziku u Francuskoj i sa francuskim (su)govornicima; jačanje jezične i komunikacijske kompetencije </w:t>
            </w:r>
            <w:r>
              <w:t>studenata koji odlaze na mobilnost u Francusku; stjecanje komunikacijskih vještina na francuskom jeziku (razumijevanje i praćenje pisanih i audiovizualnih medija, vođenje bilježaka, usmeno izlaganje, izrada prikaza, seminarskog rada); olakšavanje integraci</w:t>
            </w:r>
            <w:r>
              <w:t>je u novu sveučilišnu sredinu, u konkretnom slučaju u francusku sredinu.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Seminari i lektorske vježbe.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Pismena i usmena provjera,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Studenti će moći razviti poznavanje francuske kulture i </w:t>
                  </w:r>
                  <w:r>
                    <w:t>kulture frankofonih zemalja te razumjeti i komentirati kulturne, društvene i povijesne obrasce i pojave u frankofonim zemljama.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Studenti će moći procijeniti vlastite interese i kompetencije i odabrati odgovarajuća područja za nastavak. obrazovanja.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Studenti će moći prepoznati i protumačiti relevantne podatke u autentičnom francuskome dokumentu.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Studenti će moći usporediti i komentirati kulturne, društvene i povijesne procese i njihove manifestacije u francuskoj svakodnevici te osnovna obilježja </w:t>
                  </w:r>
                  <w:r>
                    <w:t>političkog i gospodarskog života.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Studenti će moći proučavati, kategorizirati i komentirati na samostalan način kulturološke elemente u francuskom i frankofonom kontekstu.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Studenti će moći prepoznati i analizirati različite govorne registre i </w:t>
                  </w:r>
                  <w:r>
                    <w:t>različite komunikacijske razine u francuskom kontekstu.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Studenti će moći izraziti i argumentirati svoj stav o francuskim kulturološkim i civilizacijskim elementima.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Studenti će moći protumačiti i sažeti smisao govorenog i pisanog diskursa pripadaju</w:t>
                  </w:r>
                  <w:r>
                    <w:t>ći različitim funkcionalnim stilovima na francuskome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Studenti će moći isplanirati i ostvariti strukturu svoga vlastitoga usmenog ili pisanog izlaganja usklađenog s komunikacijskim ciljevima.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Studenti će moći interpretirati, ilustrirati i p</w:t>
                  </w:r>
                  <w:r>
                    <w:t>rimijeniti komunikacijske učinke različitih tipova iskaza.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La France – Territoire et géopolitique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Fêtes, traditions et religions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La famille – Patronymes, structure et politique familiale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Cuisine et gastronomie – Repas, </w:t>
                  </w:r>
                  <w:r>
                    <w:t>traditions culinaires, produits et chefs</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Le système de santé et la démographie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Les loisirs – Sports, activités et culture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Les médias – Journaux, radio et télévision</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L'argent – Fiscalité, ressources et jeux d'argent</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 xml:space="preserve">L'habitat – France </w:t>
                  </w:r>
                  <w:r>
                    <w:t>urbaine / rurale, crise du logement, colocation</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Transports et déplacements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Les systèmes scolaire et universitaire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 travail</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La mode et les objets de luxe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Sciences et techniques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L’écologie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 xml:space="preserve">Francuska književnost 18. </w:t>
      </w:r>
      <w:r>
        <w:rPr>
          <w:rFonts w:ascii="Times New Roman" w:eastAsia="Times New Roman" w:hAnsi="Times New Roman" w:cs="Times New Roman"/>
          <w:color w:val="000000"/>
          <w:sz w:val="30"/>
          <w:szCs w:val="30"/>
        </w:rPr>
        <w:t>stoljeća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18. stoljeća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184206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w:t>
            </w:r>
            <w:r>
              <w:t>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Promišljanje međuovisnosti povijesnog konteksta i umjetničkog izraza na primjeru romana kao reprezentativnog književnog oblika za razdoblje prosvjetiteljstva i</w:t>
            </w:r>
            <w:r>
              <w:t xml:space="preserve"> rađanja građanskog društva, odnosno kao sjecišta estetičke, zabavne i moralističko-didaktičke dimenzije. Upoznavanje s autorima, djelima i idejama koje su obilježile epohu. Razvijanje sposobnosti čitanja na francuskom, razumijevanja autorskih intencija ka</w:t>
            </w:r>
            <w:r>
              <w:t xml:space="preserve">o i izvanknjiževnih okolnosti nastanka djelâ, te pismenog izražavanja na odabranu temu.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(predavanje) i poučavanje vođenim otkrivanjem i raspravom</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Pismeni ili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pisani tekst na francuskom jeziku prema zadanim 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prepoznati različite funkcionalne stilove tekstova i </w:t>
                  </w:r>
                  <w:r>
                    <w:t>primijeniti njihova obilježja u okviru šireg studijskog programa preddiplomskog studija francuskog jezika i književnosti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francuskom jeziku koji pripadaju različitim tipo</w:t>
                  </w:r>
                  <w:r>
                    <w:t>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upoznati elemente i razviti poznavanje francuske i frankofone civilizacije i kulture, te razumjeti i komentirati kulturne, društvene i povijesne obrasce i pojave u frankofonim zemljama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identificirati i interp</w:t>
                  </w:r>
                  <w:r>
                    <w:t>retirati pojmove i činjenice ključne za razdoblje prosvjetiteljstva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raščlanjivati, opisivati i razlikovati svjetonazor, poetiku, središnje teme i sadržaje, kao i recepcijske dosege relevantnih autora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Povijesni i kulturološki uvod, </w:t>
                  </w:r>
                  <w:r>
                    <w:t>ideološka i estetska usmjerenja početka 18. stoljeća. Osvrt na kraj vladavine Luja XIV i razdoblje Regentstva; glavna događanja i duhovno ozračje. Intelektualni, politički i vjerski sukobi. Gospodarsko širenje i slomovi. Rokoko nasuprot klasicizmu i baroku</w:t>
                  </w:r>
                  <w:r>
                    <w:t>. Stil Luja XV. Jačanje materijalizma, senzualizma i deizma/ateizma. Saloni i umijeće konverzacije. Temeljne ideje prosvjetiteljstva.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Književni kontekst: razdoblje fermentacije bez velikih djela; odjeci kartezijanizma, klasicizma, baroka i traženje nov</w:t>
                  </w:r>
                  <w:r>
                    <w:t>ih puteva; spoj razonode i društvene kritike kao dominantni koncept; društvene freske, satire, upletanje filozofije u roman. Početak 18. stoljeća kao prijelomnica u razvoju modernog romana. Prilagodba književnih pretenzija, estetskih opredjeljenja i narati</w:t>
                  </w:r>
                  <w:r>
                    <w:t>vnih tehnika očekivanjima građanskog sloja.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Adaptacije baroknog i pikarskog romana te "španjolski val" u Francuskoj prvih desetljeća 18. stoljeća. Alain René Lesage kao stjegonoša takve poetike i tematike. Alternacija ozbiljnog diskurza i komike: </w:t>
                  </w:r>
                  <w:r>
                    <w:t>sociološki, alegorijski, satirični, burleskni, didaktični i filozofski elementi. Pseudo-memoarsko pripovijedanje. Prema razvojnom romanu: razlika u konceptima romana Le diable boiteux i Histoire de Gil Blas de Santillane. Protagonistov konformizam, društve</w:t>
                  </w:r>
                  <w:r>
                    <w:t>ni i moralni uspon. Tenhnika umetnutih priča. Analiza ulomka, s naglaskom na motive i svjetonazor tipične za pikarski ili razvojni roman.</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Antoine François Prévost i sentimentalni roman. Utjecaj biografskih čimbenika i Richardsona kao </w:t>
                  </w:r>
                  <w:r>
                    <w:lastRenderedPageBreak/>
                    <w:t xml:space="preserve">uzora. L'Histoire </w:t>
                  </w:r>
                  <w:r>
                    <w:t>du Chevalier des Grieux et de Manon Lescaut, djelo koje utjelovljuje duh i ideale vremena. Tumačenje recepcijskog neuspjeha ostalih Prévostovih romana. Središnje teme Prévostova opusa u kontekstu društvenog okruženja. Manon Lescaut: između moralizma i apol</w:t>
                  </w:r>
                  <w:r>
                    <w:t>ogije strasti; između patetike i realizma; elementi preuzeti iz književne tradicije i izvornosti; društvenokritičke i metafizičke dimenzije romana. Analiza ulomka kao uvod u razmatranje ponašanja i psiha dvaju glavnih protagonista, kao i njihove uvjetovano</w:t>
                  </w:r>
                  <w:r>
                    <w:t>sti društvenim obrascima.</w:t>
                  </w:r>
                </w:p>
              </w:tc>
            </w:tr>
            <w:tr w:rsidR="007142A0">
              <w:tc>
                <w:tcPr>
                  <w:tcW w:w="450" w:type="dxa"/>
                  <w:tcMar>
                    <w:left w:w="0" w:type="dxa"/>
                  </w:tcMar>
                </w:tcPr>
                <w:p w:rsidR="007142A0" w:rsidRDefault="00D916F3">
                  <w:pPr>
                    <w:jc w:val="right"/>
                  </w:pPr>
                  <w:r>
                    <w:lastRenderedPageBreak/>
                    <w:t>5.</w:t>
                  </w:r>
                </w:p>
              </w:tc>
              <w:tc>
                <w:tcPr>
                  <w:tcW w:w="8569" w:type="dxa"/>
                </w:tcPr>
                <w:p w:rsidR="007142A0" w:rsidRDefault="00D916F3">
                  <w:pPr>
                    <w:jc w:val="both"/>
                  </w:pPr>
                  <w:r>
                    <w:t>Montesquieu: pisac, enciklopedist i filozof-društveni reformator. Lettres persanes kao izvorna književna forma putopisno-filozofskog epistolarnog romana, uprizorenje zasada prosvjetiteljstva i ogledni primjer rokokoa u književ</w:t>
                  </w:r>
                  <w:r>
                    <w:t>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Lettres persanes. Izvanjski, satirični i moralistički pogled na francuski duh i običaje, tehnika dijalektičke konfrontacije: istok/zapad, stari/novi svijet, ozbiljnost/frivolnost. Raznovrsnost tonova, od dramatičnih do burlesknih. Fikcija kao iz</w:t>
                  </w:r>
                  <w:r>
                    <w:t>govor za kritiku totalitarizma, praznovjerja, predrasuda i zastarjelih vrijednosti. Analiza ulomka s naglaskom na identifikaciju humorističkih i subverzivnih postupaka.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Voltaire u kontekstu prosvijetljenog despotizma, neo-klasicizma i uzleta Francuske.</w:t>
                  </w:r>
                  <w:r>
                    <w:t xml:space="preserve"> Književni počeci u svjetlu epikureizma, senzualizma, deizma i protu-pascalovskog optimizma. Postupno zamračenje uslijed povijesnih okolnosti koliko i osobnog iskustva. Voltaire filozof bez sustava, podrugljivi domoljub, skeptični progresist, cinični povje</w:t>
                  </w:r>
                  <w:r>
                    <w:t>sničar, komformist, idealist, elitist, humanist, zemljoposjednik. Filozofska priča: književna forma skrojena po mjeri Voltaireova duha nakon okušavanja u svim žanrovima; poetičke komponente i svjetonazor.</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Voltaire: Candide. Satira neumjerenog optimizma</w:t>
                  </w:r>
                  <w:r>
                    <w:t>, povjerenja u Providnost i nepromjenjive vrijednosti. Osuda aristokracije, kolonijalizma, ljudske sklonosti nasilju, pohlepe, kao i pesimističke pasivnosti. Povijesni supstrat priče (ratovi, potres u Lisabonu, vjerski progoni, kažnjavanja intelektualaca).</w:t>
                  </w:r>
                  <w:r>
                    <w:t xml:space="preserve"> Odlike Voltaireovog pripovijedanja (jasnoća, konciznost, dinamičnost, živopisnost) i njegove mane (površnost, odsutnost psihologije, nehaj u konstrukciji). Veze s književnom tradicijom: elementi orijentalne priče, pikarskog i razvojnog romana. Središnji l</w:t>
                  </w:r>
                  <w:r>
                    <w:t>ik kao paradigma francuske nacije; njegovo sazrijevanje kao utjelovljenje puta razuma, distanciranja od dogmatike i krajnosti, aktivnog pristupa egzistenciji. Tumačenje uvodnog i zaključnog poglavlja, s naglaskom na duhovnoj preobrazbi protagonista.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Je</w:t>
                  </w:r>
                  <w:r>
                    <w:t>an-Jacques Rousseau. Uvjerenja suprotstavljena intelektualnim strujanjima: osuda materijalizma i kulta tehničkog napretka, izjednačavanje civilizacije s dekadencijom, vizija izvorne dobrote primitivnog čovjeka. Rousseauovi patetični zanosi, vjerski žar, me</w:t>
                  </w:r>
                  <w:r>
                    <w:t>ditativnost, uzdanje u antičke moraliste kao protuteža skeptičnom, pragmatičnom duhu vremena. Rousseau pedagog i preteča socijalizma. Autorove proturječnosti: romantična ushićenja / racionalizam, prijezir prema književnosti / vlastita književna praksa, zan</w:t>
                  </w:r>
                  <w:r>
                    <w:t>imanje za društveno uređenje / strah od društva, ideal transparentnosti / povlačenje u samoću i osjećaj progonjenosti. Julie ou la La Nouvelle Héloïse kao sentimentalna protuteža teorijskom radu i bijeg od oskudne stvarnosti.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Julie ou la La Nouvelle H</w:t>
                  </w:r>
                  <w:r>
                    <w:t>éloïse. Autobiografska motivacija, kompozicija, glavne dimenzije romana. Spoj barokne širine i izobilja s klasičnom strogoćom pripovjedne linije. Težnje sinkretizmu i sintezi: sociološke, fiziološke, psihološke, moralističke, metafizičke pretenzije. Susret</w:t>
                  </w:r>
                  <w:r>
                    <w:t>anja suprotstavljenih načela i svjetova u sferama kulture, vjere, obrazovanja, međuljudskih odnosa, društvene organizacije. Razmatranje središnjih motiva krhkosti sreće, nepouzdanosti osjećaja, sublimacije strasti u prijateljstvo, puta duhovnog sazrijevanj</w:t>
                  </w:r>
                  <w:r>
                    <w:t>a prema idealu vrline. Kontrastivna analiza dvaju ulomaka u kojima dominiraju predromantični elementi odnosno pragmatična, čak i ekonomska argumentacija.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Choderlos de Laclos: Les liaisons dangeureuses. Recepcijske dileme: apologija ili osuda razvrata;</w:t>
                  </w:r>
                  <w:r>
                    <w:t xml:space="preserve"> ljubavna priča ili zavodnički priručnik; vjerna slika libertinizma ili zlonamjerna karikatura? Supstrat autorovog osobnog iskustva i svjetonazora, dubinske intencije i ciljevi. Tradicijski izvori (Racine, Richardson, Rousseau, Dorat). Pogodnosti epistolar</w:t>
                  </w:r>
                  <w:r>
                    <w:t>ne konstrukcije, preciznost i virtuoznost izvedbe. Analiza ulomka: La Marquise de Merteuil, dominantna žena, gravitacijski centar, strateg i manipulator. Uživanje u osveti i nadmoći kao pokretači događanja.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Les liaisons dangeureuses. Likovi: dva supro</w:t>
                  </w:r>
                  <w:r>
                    <w:t>tstavljena "tabora" (grabežljivci i žrtve), privlačnost "negativaca", obdarenih inteligencijom i šarmom. Analiza ulomka: Valmont, tragikomičan u iluziji vlastita vladanja situacijom, zavedeni zavodnik. Različitost (neizopačenost, čestitost, patetičnost) Mm</w:t>
                  </w:r>
                  <w:r>
                    <w:t>e de Tourvel, jedine pripadnice građanskog sloja. Laclosov feminizam i njegove granice (Marquise de Merteuil: emancipirana ali i egoistična žena). Moralistički zaključak romana u vidu zaslužene kazne za sve protagoniste.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Denis Diderot: popularizator z</w:t>
                  </w:r>
                  <w:r>
                    <w:t>nanosti, militantni ateist i antidogmatik. Francuska enciklopedija, središnji autorski projekt prosvjetiteljstva i priručnik modernog humanizma. Poetika Denisa Diderota: tendencije nadilaženja realizma; odbijanje apsolutnog podvrgavanja logici i koherencij</w:t>
                  </w:r>
                  <w:r>
                    <w:t>i. Subverzivni i metanarativni postupci u anti-romanima Le Neveu de Rameau i Jacques le fataliste.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La Religieuse: sentimentalni, psihološki, realistični, antiklerikalni roman; fikcija u službi prokazivanja </w:t>
                  </w:r>
                  <w:r>
                    <w:lastRenderedPageBreak/>
                    <w:t>društvene nepravde i demonstracije devijacija</w:t>
                  </w:r>
                  <w:r>
                    <w:t xml:space="preserve"> uzrokovanih neprirodnim životnim okolnostima. Analiza ulomka: primjer krutosti i nehumanosti crkvenog aparata, ali i zatomljenosti autorovog ateizma u korist iskrenih vjerskih osjećaja junakinje.</w:t>
                  </w:r>
                </w:p>
              </w:tc>
            </w:tr>
            <w:tr w:rsidR="007142A0">
              <w:tc>
                <w:tcPr>
                  <w:tcW w:w="450" w:type="dxa"/>
                  <w:tcMar>
                    <w:left w:w="0" w:type="dxa"/>
                  </w:tcMar>
                </w:tcPr>
                <w:p w:rsidR="007142A0" w:rsidRDefault="00D916F3">
                  <w:pPr>
                    <w:jc w:val="right"/>
                  </w:pPr>
                  <w:r>
                    <w:lastRenderedPageBreak/>
                    <w:t>15.</w:t>
                  </w:r>
                </w:p>
              </w:tc>
              <w:tc>
                <w:tcPr>
                  <w:tcW w:w="8569" w:type="dxa"/>
                </w:tcPr>
                <w:p w:rsidR="007142A0" w:rsidRDefault="00D916F3">
                  <w:pPr>
                    <w:jc w:val="both"/>
                  </w:pPr>
                  <w:r>
                    <w:t>Sinteza značajnih strujanja i stečevina u prozi tijeko</w:t>
                  </w:r>
                  <w:r>
                    <w:t>m 18. stoljeća. Čimbenici evolucije temeljnih koncepata i ambicija. Moderni humanizam. Književno približavanje svakodnevici. Moderno i anti-moderno. Duh epohe i njegovi odrazi u pripovjednim tehnikama i stilu.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21. stoljeća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21. stoljeća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125537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Razvijanje književnoteorijske, književnoanalitičke i jezične kompetencije studenata.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(predavanje) i vođeno uvježbavanje i poučavanje vođenim otkrivanjem i raspravom.</w:t>
            </w:r>
            <w:r>
              <w:br/>
              <w:t>Analiziranje i komentiranje izabranih te</w:t>
            </w:r>
            <w:r>
              <w:t>kstova</w:t>
            </w:r>
            <w:r>
              <w:br/>
              <w:t>Studentske prezentacije na zadanu temu</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Trajno praćenje studenata, seminarski rad.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demonstrirati znanja i razumijevanje francuske književnosti prvog stupnja (završeni preddiplomski studij) i, proširiti ga i p</w:t>
                  </w:r>
                  <w:r>
                    <w:t>rodubiti, osigurati mogućnost za originalni razvoj i primjenu ideja, u istraživačkom kontekstu tema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kritički vrednovati i kreativno misliti u okviru rješavanja novih i složenih problema, koje je potrebno kao osnova za razvoj novog znanja i povezivanja </w:t>
                  </w:r>
                  <w:r>
                    <w:t>znanja u pojedinim područjima francuske književnosti u nepredvidljivim uvjetima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kritično i analitično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vrednovati </w:t>
                  </w:r>
                  <w:r>
                    <w:t>visokospecijalizirana znanja u području francuske književnosti od kojih su neka na granicama poznatog, a koja mogu biti temelj za originalno razmišljanje i znanstveno istraživanje te povezivanje znanja među različitim područjima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identificirati kulturol</w:t>
                  </w:r>
                  <w:r>
                    <w:t>oške, svjetonazorske i stilske poveznice među suvremenim francuskim autorima, odnosno specifično francuska obilježja u kontekstu današnje svjetske proze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uspoređivati i komentirati ideološke zasade, kompozicijske i pripovjedne strategije, temeljne motiv</w:t>
                  </w:r>
                  <w:r>
                    <w:t>e, stilske odabire te recepcijske dosege pojedinih djela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interaktivno tj. dijaloški izlagati, integrirajući dobivene komentare u pripremljeni materijal</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francuska književnost na pragu stoljeća: tragovi i smjernice.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Uvod: </w:t>
                  </w:r>
                  <w:r>
                    <w:t>francuska književnost na pragu stoljeća: tragovi i smjernice.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Jean-Philippe Toussaint : La Télévision</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Jean-Philippe Toussaint : Fuir / Faire l’amour</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Eric Chevillard : Le vaillant petit tailleur</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Eric Chevillard : Démolir Nisard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Lydie </w:t>
                  </w:r>
                  <w:r>
                    <w:t>Salvayre : Portrait de l’écrivain en animal domestique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Philippe Delerm : La première gorgée de bierre et autres plaisirs minuscules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Olivier Adam : Passer l’hiver</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Olivier Adam : A l’abri de rien</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Michel Houellebecq : La possibilité d’une </w:t>
                  </w:r>
                  <w:r>
                    <w:t>île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Michel Houellebecq : La carte et le territoire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Régis Jauffret : Univers, Univers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Régis Jauffret : Microfictions</w:t>
                  </w:r>
                </w:p>
              </w:tc>
            </w:tr>
            <w:tr w:rsidR="007142A0">
              <w:tc>
                <w:tcPr>
                  <w:tcW w:w="450" w:type="dxa"/>
                  <w:tcMar>
                    <w:left w:w="0" w:type="dxa"/>
                  </w:tcMar>
                </w:tcPr>
                <w:p w:rsidR="007142A0" w:rsidRDefault="00D916F3">
                  <w:pPr>
                    <w:jc w:val="right"/>
                  </w:pPr>
                  <w:r>
                    <w:lastRenderedPageBreak/>
                    <w:t>15.</w:t>
                  </w:r>
                </w:p>
              </w:tc>
              <w:tc>
                <w:tcPr>
                  <w:tcW w:w="8569" w:type="dxa"/>
                </w:tcPr>
                <w:p w:rsidR="007142A0" w:rsidRDefault="00D916F3">
                  <w:pPr>
                    <w:jc w:val="both"/>
                  </w:pPr>
                  <w:r>
                    <w:t>Antoine Volodine : Des anges mineurs</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17. stoljeće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Francuska književnost: 17. </w:t>
            </w:r>
            <w:r>
              <w:t>stoljeće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35941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w:t>
            </w:r>
            <w:r>
              <w:t>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Svrha kolegija je povećavanje jezične, književnoteorijske i književnopovijesne kompetencije studenata.Jednosemestralni kolegij namijenjen početnicima kao uvod </w:t>
            </w:r>
            <w:r>
              <w:t>u jedno od ključnih razdoblja francuske književnosti (barok/klasicizam). Izvodi se kombinacijom predavanja i seminara na kojima će se na izabranim tekstovima (La Rochefoucauld, Molière, La Fontaine, Racine, La Bruyère; Saint Simon) testirati analitički mod</w:t>
            </w:r>
            <w:r>
              <w:t>eli. Podrazumijeva mogućnost čitanja tekstova na francuskom jeziku.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analize i diskusije o zadanim problemima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pisani rad na hrvatskom jeziku od 10 str. kojim se provjeravaju stečene vještine književnopovijesne analize kao uvjet za usmeni ispit.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stjecanje kompetencije razumijevanja francuskog jezika i književnosti XVII. stoljeća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dogovor i uvod u proučavanje XVII. stoljeća: barok i klasicizam</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barok i klasicizam kao književnopovijesni problemi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La Rochefoucauld: Maximes; analiza teksta i kontekstualizacija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Descartes: cogito i subjekt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Louis XIII u kulturnom kontekstu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Richelieu i Mazarin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Louis XIV; dvorska kultura XVII. stoljeća; urbanité</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 Fontaine, Fables. analiza i kontekstualizacija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Molière, Le bourgeois gentilhomme, analiza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Molière kao književnopovijesni fenomen</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Racine: Phèdre; antičko </w:t>
                  </w:r>
                  <w:r>
                    <w:t>nasljeđe i sistem strasti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Racine: Bajazet; vanevropski svjetovi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La Bruyère i društvo dvora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Saint-Simon, Mémoires; barok i/ili klasicizam</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Saint Simon i sistem dvora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19. stoljeće (fikcija - autobiografija)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19. stoljeće (fikcija - autobiografija)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86423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francuskom književnošću 19.stoljeća, s naglaskom na roman i autobiografsko pismo, čitanje tekstova i njihovo </w:t>
            </w:r>
            <w:r>
              <w:t>kritičko promišljanje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pristup utemeljen na sadržaju, podučavanje sadržaja (lexical syllabus), uvježbavanje učenja strategija, receptivne i produktivne suvremene metode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brojčano vrednovanje (kompetencije : čitanje, </w:t>
            </w:r>
            <w:r>
              <w:t xml:space="preserve">pisanje, govor, razumijevanje, komunikacija, problematizacija)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 će moći imenovati i nabrojiti najznačajnije predstavnike francuske književnosti 19. stoljeća, opisati i definirati njihove poetike i kontekst u kojem s</w:t>
                  </w:r>
                  <w:r>
                    <w:t>e one rađaju. Student će moći identificirati i osnovna pitanja i probleme s kojima se susreće čitatelj, ali i kritika i povijest književnosti. Student će moći nabrojiti, identificirati osnovne periode u okviru francuske književnosti 19. stoljeća, ali i ide</w:t>
                  </w:r>
                  <w:r>
                    <w:t>ntificirati probleme pri klasifikaciji i periodizaciji djela i autora.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Nakon učenja student će moći sažeti, izraziti, objasniti, dati primjer i usporediti glavne predstavnike francuske književnosti 19. stoljeća i njhova djela i poetike, i kritičke </w:t>
                  </w:r>
                  <w:r>
                    <w:t>pristupe njihovim djelima, kako na dijakronijskoj, tako i na sinkronijskoj razini.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 će moći upotrijebiti stečena znanja o francuskoj književnosti 19. stoljeća, prikupiti književna djela i relevantnu literaturu u okviru pripreme za i</w:t>
                  </w:r>
                  <w:r>
                    <w:t>spit, protumačiti će stečena znanja i upotrijebiti ih u svojim pisanim samostalnim radovima («fiches») koje će predstaviti na usmenom ispitu.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 će moći analizirati, usporediti i razlikovati pojedina djela, autora i pitanja koje djela</w:t>
                  </w:r>
                  <w:r>
                    <w:t xml:space="preserve"> i njihova klasifikacija i periodizacija postavljaju u okviru književnosti 19. stoljeća. Student će moći izdvojiti problematična mjesta u pojedinim pristupima i komentirati ih, raščlaniti i suprotstaviti pojedine pristupe, i ustanoviti njihove sličnosti i </w:t>
                  </w:r>
                  <w:r>
                    <w:t>razlike.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 će moći zastupati određeno mišljenje u pristupu francuskoj književnosti 19. stoljeća, vrednovati različita rješenja za osnovne probleme koje postavlja i kritički ih prosuđivati, preispitati i samovrednovati rješenja koja p</w:t>
                  </w:r>
                  <w:r>
                    <w:t>omažu pristupu svakom pojedinom tekstu, valorizirati teze koje proizlaze iz takvog kritičkog čitanja i zaključiti koliko je svaki pojedini pristup opravdan i/ili podesan za određeni tekst.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student će moći skupiti i stvoriti vlastitu biblio</w:t>
                  </w:r>
                  <w:r>
                    <w:t>grafiju osnovnih djela, autora i teza, integrirati stečena znanja iz francuske književnosti 19. stoljeća u znanja iz povijesti književnosti i kritike, povezati ih s pročitanim djelima, prezentirati stečena znanja na samome ispitu kroz individualni pisani r</w:t>
                  </w:r>
                  <w:r>
                    <w:t>ad («fiches») na ispitu.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prepoznati različite funkcionalne stilove tekstova i</w:t>
                  </w:r>
                  <w:r>
                    <w:t xml:space="preserve"> primijeniti njihova obilježja u okviru šireg studijskog programa preddiplomskog studija francuskog jezika i književnosti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kreirati vlastiti usmeni ili pisani tekst na francuskom jeziku prema zadanim elementima ili samostalno primjenjujući vokabular iz </w:t>
                  </w:r>
                  <w:r>
                    <w:t>različitih područja života, kulture, znanosti i tehnologije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lastRenderedPageBreak/>
                    <w:t>1.</w:t>
                  </w:r>
                </w:p>
              </w:tc>
              <w:tc>
                <w:tcPr>
                  <w:tcW w:w="8569" w:type="dxa"/>
                </w:tcPr>
                <w:p w:rsidR="007142A0" w:rsidRDefault="00D916F3">
                  <w:pPr>
                    <w:jc w:val="both"/>
                  </w:pPr>
                  <w:r>
                    <w:t>ROMAN</w:t>
                  </w:r>
                  <w:r>
                    <w:br/>
                    <w:t xml:space="preserve">19. stoljeće, razdoblje preispitivanja - UVOD </w:t>
                  </w:r>
                  <w:r>
                    <w:br/>
                    <w:t>Kontekst : POVIJEST - cezura 1789. (Mona Ozouf), Mit o Napoleonu, razvoj znanosti i mit o progresu, preispitivanje pravila; MIC</w:t>
                  </w:r>
                  <w:r>
                    <w:t>HELET (Roland Barthes), klasicizam-romantizam (Jacques Rancière : La parole muette, Aisthesis, Scènes du régime esthétique de l’art) - tekstovi u zagradama mogući su odabiri za sekundarne tekstove.</w:t>
                  </w:r>
                  <w:r>
                    <w:br/>
                    <w:t>Autori : Kontekst, djela, izabrane stranice (mogući odabir</w:t>
                  </w:r>
                  <w:r>
                    <w:t>i za primarne tekstove).</w:t>
                  </w:r>
                  <w:r>
                    <w:br/>
                    <w:t>ZADACI studenata : "fiches" : 3 romana, 1 djelo iz područja autobiografizma (autobiografija, autobiografski roman, dio dnevnika, memoara ili putopis), 2 sekundarna teksta (o pročitanim tekstovima).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Kontekst : ŽANROVSKI </w:t>
                  </w:r>
                  <w:r>
                    <w:t>(avanturistički, gotički (« roman noir »), feljton, psihološki, povijesni, romantičarski realistički, naturalistički, simbolistički); periodizacije - od rođenja modernog romana do kraja stoljeća; paraliterarno (Verne, Dumas)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Rođenje modernog romana : S</w:t>
                  </w:r>
                  <w:r>
                    <w:t>tendhal</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Stendhal II / Jean-Pierre Richard : Littérature et sensation (Stendhal, Flaubert)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Honoré de Balzac ili ambicija totalnog romana "Ljudska komedija" (Theodor W. Adorno : « Lecture de Balzac », in : Notes sur la littérature)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Romantizam : V</w:t>
                  </w:r>
                  <w:r>
                    <w:t>ictor Hugo</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AUTOBIOGRAFIZAM : od Chateabrianda (Mémoires d’outre-tombe) do Musseta (Confessions d’un enfant du siècle)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8.</w:t>
                  </w:r>
                  <w:r>
                    <w:tab/>
                    <w:t>AUTOBIOGRAFIZAM II : od braće Goncourt do Stendhala i Sand</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Fantastično u književnosti : Barbey d’Aurevilley, Nerval</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Flaubert : umjetnost i realizam</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Flaubert II - rani Flaubert i autobiografsko (Novembre /Mémoires d’un fou)</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Flaubert III - Bouvard et Pécuchet  / Salammbô - prema Maupassant (Jean-Pierre Richard : Littérature et sensation (Stendhal, Flaubert)</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Naturalizam – Zola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Roman s kraja stoljeća : Huysmans, Marcel Schwob, André Gide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U potrazi za novim formama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19. stoljeće (poezija - drama)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19. stoljeće (poezija - drama)</w:t>
            </w:r>
          </w:p>
        </w:tc>
      </w:tr>
      <w:tr w:rsidR="007142A0">
        <w:trPr>
          <w:trHeight w:hRule="exact" w:val="320"/>
        </w:trPr>
        <w:tc>
          <w:tcPr>
            <w:tcW w:w="2255" w:type="dxa"/>
          </w:tcPr>
          <w:p w:rsidR="007142A0" w:rsidRDefault="00D916F3">
            <w:r>
              <w:rPr>
                <w:b/>
              </w:rPr>
              <w:t>Organizacijska</w:t>
            </w:r>
            <w:r>
              <w:rPr>
                <w:b/>
              </w:rPr>
              <w:t xml:space="preserve">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86424</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w:t>
            </w:r>
            <w:r>
              <w:t xml:space="preserve">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upoznavanje s francuskim teatrom i poezijom 19. stoljeća, čitanje tekstova i njihovo kritičko promišljanje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pristup utemeljen na sadržaju, podučavanje sadržaja (lexical syllabus), uvežbavanje </w:t>
            </w:r>
            <w:r>
              <w:t>učenja strategija, receptivne i produktivne suvremene metode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brojčano vrednovanje (kompetencije : čitanje, pisanje, govor, razumijevanje, komunikacija, problematizacija)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 će moći imenovati i nabr</w:t>
                  </w:r>
                  <w:r>
                    <w:t xml:space="preserve">ojiti najznačajnije predstavnike francuske književnosti 19. stoljeća, opisati i definirati njihove poetike i kontekst u kojem se one rađaju. Student će moći identificirati i osnovna pitanja i probleme s kojima se susreće čitatelj, ali i kritika i povijest </w:t>
                  </w:r>
                  <w:r>
                    <w:t>književnosti. Student će moći nabrojiti, identificirati osnovne periode u okviru francuske književnosti 19. stoljeća, ali i identificirati probleme pri klasifikaciji i periodizaciji djela i autora.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Nakon učenja student će moći sažeti, izraziti, </w:t>
                  </w:r>
                  <w:r>
                    <w:t>objasniti, dati primjer i usporediti glavne predstavnike francuske književnosti 19. stoljeća i njhova djela i poetike, i kritičke pristupe njihovim djelima, kako na dijakronijskoj, tako i na sinkronijskoj razini.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Nakon učenja student će moći </w:t>
                  </w:r>
                  <w:r>
                    <w:t>upotrijebiti stečena znanja o francuskoj književnosti 19. stoljeća, prikupiti književna djela i relevantnu literaturu u okviru pripreme za ispit, protumačiti će stečena znanja i upotrijebiti ih u svojim pisanim samostalnim radovima («fiches») koje će preds</w:t>
                  </w:r>
                  <w:r>
                    <w:t>taviti na usmenom ispitu.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Nakon učenja student će moći analizirati, usporediti i razlikovati pojedina djela, autora i pitanja koje djela i njihova klasifikacija i periodizacija postavljaju u okviru književnosti 19. stoljeća. Student će moći  izdvojiti </w:t>
                  </w:r>
                  <w:r>
                    <w:t>problematična mjesta u pojedinim pristupima i komentirati ih, raščlaniti i suprotstaviti pojedine pristupe, i ustanoviti njihove sličnosti i razlike.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 će moći zastupati određeno mišljenje u pristupu francuskoj književnosti 19. stolj</w:t>
                  </w:r>
                  <w:r>
                    <w:t xml:space="preserve">eća,  vrednovati različita rješenja za osnovne probleme koje postavlja i kritički ih prosuđivati, preispitati i samovrednovati rješenja koja pomažu pristupu svakom pojedinom tekstu, valorizirati teze koje proizlaze iz takvog kritičkog čitanja i zaključiti </w:t>
                  </w:r>
                  <w:r>
                    <w:t>koliko je svaki pojedini pristup opravdan i/ili podesan za određeni tekst.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Nakon učenja student će moći skupiti i stvoriti vlastitu bibliografiju osnovnih djela, autora i teza, integrirati stečena znanja iz francuske književnosti 19. stoljeća u znanja </w:t>
                  </w:r>
                  <w:r>
                    <w:t>iz povijesti književnosti i kritike, povezati ih s pročitanim djelima, prezentirati stečena znanja na samome ispitu kroz individualni pisani rad («fiches») na ispitu.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nepoznatom tekstu, protumačiti i sažeti smisao tekstova na fr</w:t>
                  </w:r>
                  <w:r>
                    <w:t>ancuskom jeziku koji pripadaju različitim tipovima diskursa i funkcionalnim stilovima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prepoznati različite funkcionalne stilove tekstova i primijeniti njihova obilježja u okviru šireg studijskog programa preddiplomskog studija francuskog jezika i knjiž</w:t>
                  </w:r>
                  <w:r>
                    <w:t>evnosti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POEZIJA : Uvod, 19. stoljeće. 1820.-1848. Lirska poezija (LAMARTINE, VIGNY) (Paul Bénichou : Les Mages romantiques, L'école du désenchantement) - tekstovi u zagradama mogući su odabiri </w:t>
                  </w:r>
                  <w:r>
                    <w:lastRenderedPageBreak/>
                    <w:t xml:space="preserve">(odabrane stranice) za sekundarne tekstove. </w:t>
                  </w:r>
                  <w:r>
                    <w:br/>
                  </w:r>
                  <w:r>
                    <w:t>AUTORI : Kontekst, djela, izabrane stranice (mogući odabiri za primarne tekstove).</w:t>
                  </w:r>
                  <w:r>
                    <w:br/>
                    <w:t>ZADACI STUDENATA : "fiches" : 25 pjesama, 3 drame, 2 sekundarna teksta (o pročitanim tekstovima).</w:t>
                  </w:r>
                </w:p>
              </w:tc>
            </w:tr>
            <w:tr w:rsidR="007142A0">
              <w:tc>
                <w:tcPr>
                  <w:tcW w:w="450" w:type="dxa"/>
                  <w:tcMar>
                    <w:left w:w="0" w:type="dxa"/>
                  </w:tcMar>
                </w:tcPr>
                <w:p w:rsidR="007142A0" w:rsidRDefault="00D916F3">
                  <w:pPr>
                    <w:jc w:val="right"/>
                  </w:pPr>
                  <w:r>
                    <w:lastRenderedPageBreak/>
                    <w:t>2.</w:t>
                  </w:r>
                </w:p>
              </w:tc>
              <w:tc>
                <w:tcPr>
                  <w:tcW w:w="8569" w:type="dxa"/>
                </w:tcPr>
                <w:p w:rsidR="007142A0" w:rsidRDefault="00D916F3">
                  <w:pPr>
                    <w:jc w:val="both"/>
                  </w:pPr>
                  <w:r>
                    <w:t>1848.-1900.  : HUGO</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Od lirske poezije do larpurlartizma : PARNASSE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"Prokleti pjesnici" : BAUDELAIRE I (Jean-Paul Sartre : Baudelaire, Georges Bataille : "Baudelaire" in "La Littérature et le mal"</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VERLAINE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RIMBAUD (Laurent Nunez : "Rimbaud" in "Si je m'écorchais vif")</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MALLARMÉ (Jean-Claude Milner : "Mallarm</w:t>
                  </w:r>
                  <w:r>
                    <w:t>é au tombeau" - analiza !, "Profils perdus de Stéphane Mallarmé")</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LAUTRÉAMONT (Maurice Blanchot, "Lautréamont" in "Lautréamont et Sade")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TEATAR 19. stoljeća : Uvod (institucija, zakonodavstvo, kazališni život, mise en scène)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KLASIČNI ŽANROVI </w:t>
                  </w:r>
                  <w:r>
                    <w:t>(Od Revolucije do 1830., 1830.-1848.) : neoklasična tragedija, stagnacija komedije, Teatar i povijest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MELODRAMA, omraženi žanr : rođenje i stvaranje žanra, kodifikacija (klasična melodrama 1800.-1823.), razvoj žanra (1823.-1900.) : romantičarska melod</w:t>
                  </w:r>
                  <w:r>
                    <w:t>rama i kriza i diversifikacija melodrame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ROMANTIČARSKA DRAMA : temelji (povijest, strast, revolucija formi, strani utjecaji : Njemačka, Engleska), Manifesti (Hugo : Cromwell, Vigny i Alexandre Dumas père), Prakse : HUGO; ALEXANDRE DUMAS PÈRE, VIGNY, M</w:t>
                  </w:r>
                  <w:r>
                    <w:t>USSET (drama kao tekst, komedije)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VODLJIV, smijeh : podrijetlo pojma i evolucija žanra do početka 19. stoljeća, vodljiv do Drugog Carstva : SCRIBE, LABICHE, FEYDEAU</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KOMEDIJA : COMÉDIE SÉRIEUSE, scena kao ogledalo društva : podrijetlo, AUGIER, DUM</w:t>
                  </w:r>
                  <w:r>
                    <w:t>AS FILS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NATURALISTIČKO KAZALIŠTE (romanopisci dramaturzi, kriza kazališta, "naturalistička dramaturgija"), na margini škola (BECQUE, RENARD, MIRBEAU) i SIMBOLIČKI TEATAR (Villiers d'ISLE-ADAM, MAETERLINCK, CLAUDEL) - prema 20. stoljeću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20. stoljeće (fikcija - autobiografija)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20. stoljeće (fikcija - autobiografija)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86421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francuskom književnošću 20.stoljeća, s </w:t>
            </w:r>
            <w:r>
              <w:t>naglaskom na roman i autobiografsko pismo, čitanje tekstova i njihovo kritičko promišljanje</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pristup utemeljen na sadržaju, podučavanje sadržaja (lexical syllabus), uvježbavanje učenja strategija, receptivne i produktivne suvremene meto</w:t>
            </w:r>
            <w:r>
              <w:t>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Brojčano vrednovanje (kompetencije : čitanje, pisanje, govor, razumijevanje, komunikacija, problematizacija)</w:t>
            </w:r>
            <w:r>
              <w:br/>
              <w:t>usmeni ispit  - O svakom djelu student mora RUKOM napisati BILJEŠKE (« fiches »), koje je dužan donijeti na ispit, kao i po</w:t>
            </w:r>
            <w:r>
              <w:t xml:space="preserve">pis pročitanih djela. Bez bilješki, kao i s bilješkama pisanima na računalu, student neće moći pristupiti ispitu.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 će moći imenovati i nabrojiti najznačajnije predstavnike francuske književnosti 20. stoljeća, opisat</w:t>
                  </w:r>
                  <w:r>
                    <w:t>i i definirati njihove poetike i kontekst u kojem se one rađaju. Student će moći identificirati i osnovna pitanja i probleme s kojima se susreće čitatelj, ali i kritika i povijest književnosti. Student će moći nabrojiti, identificirati osnovne periode u ok</w:t>
                  </w:r>
                  <w:r>
                    <w:t>viru francuske književnosti 20. stoljeća, ali i identificirati probleme pri klasifikaciji i periodizaciji djela i autora.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Nakon učenja student će moći sažeti, izraziti, objasniti, dati primjer i usporediti glavne predstavnike francuske književnosti 20.</w:t>
                  </w:r>
                  <w:r>
                    <w:t xml:space="preserve"> stoljeća i njhova djela i poetike, i kritičke pristupe njihovim djelima, kako na dijakronijskoj, tako i na sinkronijskoj razini.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 će moći upotrijebiti stečena znanja o francuskoj književnosti 20. stoljeća, prikupiti književna djela</w:t>
                  </w:r>
                  <w:r>
                    <w:t xml:space="preserve"> i relevantnu literaturu u okviru pripreme za ispit, protumačiti će stečena znanja i upotrijebiti ih u svojim pisanim samostalnim radovima («fiches») koje će predstaviti na usmenom ispitu.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 će moći analizirati, usporediti i razlikov</w:t>
                  </w:r>
                  <w:r>
                    <w:t>ati pojedina djela, autora i pitanja koje djela i njihova klasifikacija i periodizacija postavljaju u okviru književnosti 20. stoljeća. Student će moći  izdvojiti problematična mjesta u pojedinim pristupima i komentirati ih, raščlaniti i suprotstaviti poje</w:t>
                  </w:r>
                  <w:r>
                    <w:t>dine pristupe, i ustanoviti njihove sličnosti i razlike.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 će moći zastupati određeno mišljenje u pristupu francuskoj književnosti 20. stoljeća,  vrednovati različita rješenja za osnovne probleme koje postavlja i kritički ih prosuđiv</w:t>
                  </w:r>
                  <w:r>
                    <w:t>ati, preispitati i samovrednovati rješenja koja pomažu pristupu svakom pojedinom tekstu, valorizirati teze koje proizlaze iz takvog kritičkog čitanja i zaključiti koliko je svaki pojedini pristup opravdan i/ili podesan za određeni tekst.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w:t>
                  </w:r>
                  <w:r>
                    <w:t>tudent će moći skupiti i stvoriti vlastitu bibliografiju osnovnih djela, autora i teza, integrirati stečena znanja iz francuske književnosti 20. stoljeća u znanja iz povijesti književnosti i kritike, povezati ih s pročitanim djelima, prezentirati stečena z</w:t>
                  </w:r>
                  <w:r>
                    <w:t>nanja na samome ispitu kroz individualni pisani rad («fiches») na ispitu.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pre</w:t>
                  </w:r>
                  <w:r>
                    <w:t>poznati različite funkcionalne stilove tekstova i primijeniti njihova obilježja u okviru šireg studijskog programa preddiplomskog studija francuskog jezika i književnosti</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Introduction – L’ère du soupçon (Antoine Compagnon) – Conditions de </w:t>
                  </w:r>
                  <w:r>
                    <w:t xml:space="preserve">la littérature au tournant des siècles ; Classique ou moderne : du symbolisme à la NRF et à l’Esprit nouveau. De la « Belle Epoque » à la Grande Guerre : Les Ecrivains de la « Belle Epoque » : Les Maîtres de l’heure (Maurice Barrès, Anatole France, Pierre </w:t>
                  </w:r>
                  <w:r>
                    <w:t>Loti),</w:t>
                  </w:r>
                  <w:r>
                    <w:br/>
                    <w:t>Portraits de femmes (Colette) ; Le Choc des idées et des valeurs : une génération en crise idéologique (Jean Jaurès), Témoins du spirituel (Alain-Fournier, Romain Rolland)</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De l’adieu à la littérature aux années folles, au Front populaire et à l’</w:t>
                  </w:r>
                  <w:r>
                    <w:t>âge d’or du roman : André Gide, Paul Valéry, la Nouvelle Revue Francaise (NRF)</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Marcel Proust</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De l’avant-garde au surréalisme : Dada et le surréalisme (Manifestes, André Breton), Divergences (Antonin Artaud, Georges Bataille)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Le Roman de l’homme</w:t>
                  </w:r>
                  <w:r>
                    <w:t xml:space="preserve"> – Roman et société dans l’entre-deux-guerres (1920-1940) : Aspects de la crise politique et sociale (Jean Giraudoux), Sommes romanesques (Roger Martin du Gard, Jules Romains)</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Le Roman en quête de morales : Les Romanciers catholiques (François Mauriac,</w:t>
                  </w:r>
                  <w:r>
                    <w:t xml:space="preserve"> Georges Bernanos, Marcel Jouhandeau, Julien Green), Les Valeurs héroïques (Henry de Montherlant, Antoine de Saint-Exupéry) ;</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Nouvelles écritures romanesques (Raymond Radiguet, Jean Cocteau, Pierre-Jean Jouve), Les rustiques (Jean Giono)</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André Malr</w:t>
                  </w:r>
                  <w:r>
                    <w:t>aux / Louis-Ferdinand Céline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Troisième partie : De Mai en Mai… 1940, 1945, 1958, 1968 : Collaboration (Pierre Drieu La Rochelle) et Résistance (Vercors), Attentisme (Paul Morand) ; Valeurs sûres de l’après-guerre – La tradition classique (Marguerite Yo</w:t>
                  </w:r>
                  <w:r>
                    <w:t>urcenar)</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Albert Camus / Jean-Paul Sartre / Simone de Beauvoir - de la phénoménologie à l'existentialisme via la philosophie de l'existence, de l'engagement et la révolte à l'absurde via la morale de l'ambiguïté, du politique à l'intime masculin et </w:t>
                  </w:r>
                  <w:r>
                    <w:t>féminin</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Années 50… Hussards et chevau-légers : Romans d’analyse personnelle (Françoise Sagan), Fantaisistes, libertaires et indépendants (Boris Vian, Raymond Queneau, Julien Gracq)</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 Tournant linguistique : du roman au récit, de l’œuvre au texte</w:t>
                  </w:r>
                  <w:r>
                    <w:t xml:space="preserve"> – Le Nouveau Roman – Alain Robbe-Grillet, Claude Simon, Michel Butor, Nathalie Sarraute, Samuel Beckett</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Quatrième partie : Modernisme et Postmodernisme : Les théories, L’Empire de l’essai ; Ecrits de femme (Marguerite Duras, Julia Kristeva, Hélène Ci</w:t>
                  </w:r>
                  <w:r>
                    <w:t>xous) ; Le Roman – retour au vécu : Les phénomènes de société (Annie Ernaux), Le Récit : permanence de l’écriture : Univers romanesques (Albert Cohen, Michel Tournier, J.-M. G. Le Clézio, Philippe Sollers)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L’écriture du jour – L’exploration des origin</w:t>
                  </w:r>
                  <w:r>
                    <w:t>es : le souvenir et le voyage (Patrick Modiano), Le récit de soi (Michel Leiris, Serge Doubrovsky), Jean Echenoz, Tahar Ben Jelloun ;</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L’épuisement de la littérature et son éternel recommencement (Retour des rhétoriqueurs, de la fantaisie, du sujet, Tr</w:t>
                  </w:r>
                  <w:r>
                    <w:t>iomphe de la littérature facile) – le tournant.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20. stoljeće (poezija i drama)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 20. stoljeće (poezija i drama)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86422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w:t>
            </w:r>
            <w:r>
              <w:t>francuskim teatrom i poezijom 20. stoljeća, čitanje tekstova i njihovo kritičko promišljanje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pristup utemeljen na sadržaju, podučavanje sadržaja (lexical syllabus), uvježbavanje učenja strategija, receptivne i produktivne suvremene meto</w:t>
            </w:r>
            <w:r>
              <w:t>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brojčano vrednovanje (kompetencije : čitanje, pisanje, govor, razumijevanje, komunikacija, problematizacija)</w:t>
            </w:r>
            <w:r>
              <w:br/>
              <w:t>usmeni ispit (Svaki student mora na ispit donijeti RUKOM ispisane "fiches" o pročitanim dramama i pjesmama).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Nakon učenja student će moći zastupati određeno mišljenje u pristupu francuskoj književnosti 20. stoljeća,  vrednovati različita rješenja za osnovne probleme koje postavlja i kritički ih prosuđivati, preispitati i samovrednovati rješenja koja pomažu </w:t>
                  </w:r>
                  <w:r>
                    <w:t>pristupu svakom pojedinom tekstu, valorizirati teze koje proizlaze iz takvog kritičkog čitanja i zaključiti koliko je svaki pojedini pristup opravdan i/ili podesan za određeni tekst.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Nakon učenja student će moći skupiti i stvoriti vlastitu </w:t>
                  </w:r>
                  <w:r>
                    <w:t>bibliografiju osnovnih djela, autora i teza, integrirati stečena znanja iz francuske književnosti 20. stoljeća u znanja iz povijesti književnosti i kritike, povezati ih s pročitanim djelima, prezentirati stečena znanja na samome ispitu kroz individualni pi</w:t>
                  </w:r>
                  <w:r>
                    <w:t>sani rad («fiches») na ispitu.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prepoznati različite funkcionalne stilove teks</w:t>
                  </w:r>
                  <w:r>
                    <w:t>tova i primijeniti njihova obilježja u okviru šireg studijskog programa preddiplomskog studija francuskog jezika i književnosti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 će moći imenovati i nabrojiti najznačajnije predstavnike francuske književnosti 20. stoljeća, opisati i</w:t>
                  </w:r>
                  <w:r>
                    <w:t xml:space="preserve"> definirati njihove poetike i kontekst u kojem se one rađaju. Student će moći identificirati i osnovna pitanja i probleme s kojima se susreće čitatelj, ali i kritika i povijest književnosti. Student će moći nabrojiti, identificirati osnovne periode u okvir</w:t>
                  </w:r>
                  <w:r>
                    <w:t>u francuske književnosti 20. stoljeća, ali i identificirati probleme pri klasifikaciji i periodizaciji djela i autora.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student će moći sažeti, izraziti, objasniti, dati primjer i usporediti glavne predstavnike francuske književnosti 20. st</w:t>
                  </w:r>
                  <w:r>
                    <w:t>oljeća i njhova djela i poetike, i kritičke pristupe njihovim djelima, kako na dijakronijskoj, tako i na sinkronijskoj razini.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XXe siècle, l’ère du soupçon (A. Compagnon)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Introduction</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Théâtre :</w:t>
                  </w:r>
                  <w:r>
                    <w:br/>
                  </w:r>
                  <w:r>
                    <w:br/>
                    <w:t xml:space="preserve">Naissance du XXe siècle </w:t>
                  </w:r>
                  <w:r>
                    <w:t>(1887-1927)</w:t>
                  </w:r>
                  <w:r>
                    <w:br/>
                    <w:t>Le théâtre en situation autour de 1900 : Le XIXe siècle continue, Cyrano de Bergerac ; Mutations techniques et ouvertures intellectuelles : l’avènement de la mise en scène ; Naturalisme et symbolisme (André Antoine, Aurélien Lugné-Poe, le cas P</w:t>
                  </w:r>
                  <w:r>
                    <w:t xml:space="preserve">elléas et Mélisande) ; Autour du « Vieux-Colombier » </w:t>
                  </w:r>
                  <w:r>
                    <w:lastRenderedPageBreak/>
                    <w:t>(1913–1927) (l’idée du théâtre populaire, Copeau, Le Cartel des quatre – G. Baty, Ch. Dullin, L. Jouvet, G. Pitoëff) ; Hors des chemins ou avant-gardes ? (Jarry, Apollinaire, Cocteau, Dada et le surréali</w:t>
                  </w:r>
                  <w:r>
                    <w:t>sme, Artaud); Paul Claudel;</w:t>
                  </w:r>
                </w:p>
              </w:tc>
            </w:tr>
            <w:tr w:rsidR="007142A0">
              <w:tc>
                <w:tcPr>
                  <w:tcW w:w="450" w:type="dxa"/>
                  <w:tcMar>
                    <w:left w:w="0" w:type="dxa"/>
                  </w:tcMar>
                </w:tcPr>
                <w:p w:rsidR="007142A0" w:rsidRDefault="00D916F3">
                  <w:pPr>
                    <w:jc w:val="right"/>
                  </w:pPr>
                  <w:r>
                    <w:lastRenderedPageBreak/>
                    <w:t>4.</w:t>
                  </w:r>
                </w:p>
              </w:tc>
              <w:tc>
                <w:tcPr>
                  <w:tcW w:w="8569" w:type="dxa"/>
                </w:tcPr>
                <w:p w:rsidR="007142A0" w:rsidRDefault="00D916F3">
                  <w:pPr>
                    <w:jc w:val="both"/>
                  </w:pPr>
                  <w:r>
                    <w:t>Le repli du théâtre sur lui-même (1927-1947)</w:t>
                  </w:r>
                  <w:r>
                    <w:br/>
                    <w:t>Entre continuité et rupture (M. Pagnol, J. Romains, Armand Salacrou) ; Théâtre et quête de valeurs : catholicisme et « vertu » (F. Mauriac et G. Bernanos, H. de Montherlant), Théâ</w:t>
                  </w:r>
                  <w:r>
                    <w:t>tre et mythe (J. Cocteau, J. Giraudoux, J. Anouilh), Théâtre et engagement (J.-P. Sartre, A. Camus)</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Le théâtre en question (1947-1968)</w:t>
                  </w:r>
                  <w:r>
                    <w:br/>
                    <w:t>Eléments de continuité, Du théâtre populaire au théâtre politique (J. Vilar), Le théâtre politique et la « distanciat</w:t>
                  </w:r>
                  <w:r>
                    <w:t>ion » brechtienne, Le nouveau théâtre : les conventions mises à mal (Beckett, Ionesco), Aux limites du nouveau théâtre (J. Genet, B. Vian, A. Adamov et A. Gatti, J. Audiberti, J. Tardieu, R. de Obaldia, J. Vauthier et R. Dubillard) ;</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Un théâtre polypho</w:t>
                  </w:r>
                  <w:r>
                    <w:t>nique (1968-1990)</w:t>
                  </w:r>
                  <w:r>
                    <w:br/>
                    <w:t>Continuité et évolution (le théâtre de Boulevard, le théâtre engagé, le théâtre et les institutions), Les tendances de la mise en scène (Roger Planchon, Théâtre du Soleil, Jean-Pierre Vincent, Antoine Vitez, Patrice Chéreau, Au-delà du th</w:t>
                  </w:r>
                  <w:r>
                    <w:t>éâtre critique ou du théâtre théâtral : « théâtre minimal » (Jacques Lassalle) et « théâtre pauvre » (Jerzy Grotowski) ou « théâtre d’images » (Bob Wilson, Jorge Lavelli)) ; Les « modernes classiques » du XXe siècle : Beckett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Echos de la vie théâtrale </w:t>
                  </w:r>
                  <w:r>
                    <w:t>(1990-2000)</w:t>
                  </w:r>
                  <w:r>
                    <w:br/>
                    <w:t xml:space="preserve">Relectures de textes anciens, Michel Vinaver, Histoire, L’histoire du présent, Histoire de la mémoire, Le théâtre « en souffrance de théâtre », Ouvertures géographiques et culturelles (Le Québec, Théâtre du monde noir, Le Maghreb, La Belgique) </w:t>
                  </w:r>
                  <w:r>
                    <w:t>;</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Poésie :</w:t>
                  </w:r>
                  <w:r>
                    <w:br/>
                  </w:r>
                  <w:r>
                    <w:br/>
                    <w:t>Approches de la poésie du XXe siècle</w:t>
                  </w:r>
                  <w:r>
                    <w:br/>
                    <w:t>Modernités, Cinq lectures (Guillaume Apollinaire, « Océan de terre », Paul Claudel, « Deuxième ode » (début), André Breton, « Plutôt la vie », Francis Ponge, « Le Pain », Philippe Jaccottet, « Fruits »),</w:t>
                  </w:r>
                  <w:r>
                    <w:t xml:space="preserve"> Perspectives (la connaissance poétique ?)</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Histoire et théories I</w:t>
                  </w:r>
                  <w:r>
                    <w:br/>
                    <w:t>Du symbolisme au surréalisme</w:t>
                  </w:r>
                  <w:r>
                    <w:br/>
                  </w:r>
                  <w:r>
                    <w:br/>
                    <w:t xml:space="preserve">L’héritage mallarméen, symboliste et rimbaldien (Signe et symbole en poésie), Trois architectes : Claudel, Valéry, Péguy), Esprit nouveau et cosmopolitisme </w:t>
                  </w:r>
                  <w:r>
                    <w:t>(Vers un cosmopolitisme poétique, Jules Romains, L’unanimisme, L’essor poétique européen, Deux initiateurs : Apollinaire, Cendrars), Le choc de la Première Guerre mondiale (Tristan Tzara, L’Internationale Dada, Dada à Paris (1919–1921), Vers le surréalisme</w:t>
                  </w:r>
                  <w:r>
                    <w:t xml:space="preserve"> 1920–1924)</w:t>
                  </w:r>
                  <w:r>
                    <w:br/>
                    <w:t>Le surréalisme et ses alentours : psychanalyse; les Manifestes; engagement révolutionnaire; Breton</w:t>
                  </w:r>
                  <w:r>
                    <w:br/>
                    <w:t>En marge du surréalisme : Henri Michaux</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Histoire et théories II</w:t>
                  </w:r>
                  <w:r>
                    <w:br/>
                    <w:t>1940–1960 : combats, inventions, redécouvertes</w:t>
                  </w:r>
                  <w:r>
                    <w:br/>
                  </w:r>
                  <w:r>
                    <w:br/>
                    <w:t>Poésie et ontologie ; De nou</w:t>
                  </w:r>
                  <w:r>
                    <w:t>velles exigences éthiques (Face à l’Occupant : la poésie comme « exercice spirituel », Aragon et « la rime en 1940 », René Guy Cadou, L’École de Rochefort (1941-1961), Poésie de la Résistance : « l’Honneur des Poètes », Prévert), L’invention de nouveaux la</w:t>
                  </w:r>
                  <w:r>
                    <w:t>ngages (Le travail des revues poétiques, René Char, Francis Ponge, Loin du lyrisme et du surréalisme : Follain, Guillevic, Tortel)</w:t>
                  </w:r>
                  <w:r>
                    <w:br/>
                    <w:t>Continuité du surréalisme : Éluard et Aragon; Pierre Reverdy; Jules Supervielle; Saint-John Perse; Jean Tardieu;</w:t>
                  </w:r>
                  <w:r>
                    <w:br/>
                    <w:t>francophonie</w:t>
                  </w:r>
                  <w:r>
                    <w:t xml:space="preserve"> et négritude (Césaire, Senghor)</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Histoire et théories III :</w:t>
                  </w:r>
                  <w:r>
                    <w:br/>
                    <w:t xml:space="preserve">1940-1960 : approfondissements, transformations, contrastes </w:t>
                  </w:r>
                  <w:r>
                    <w:br/>
                    <w:t>De Queneau à l'Oulipo et à Tel Quel; Vian, Roche; Bonnefoy, Jaccottet, Réda; Réalyrismes;</w:t>
                  </w:r>
                  <w:r>
                    <w:br/>
                    <w:t xml:space="preserve">recherches insolites; spiritualité; </w:t>
                  </w:r>
                  <w:r>
                    <w:t>l'exigence poétique (Déguy)</w:t>
                  </w:r>
                  <w:r>
                    <w:br/>
                    <w:t>Thèmes et écritures : Des formes poétiques diverses (Un héritage de formes poétiques récentes, La persistance des formes anciennes, Vers et prose : l’éclatement des genres, Du jeu verbal à la connaissance critique ;</w:t>
                  </w:r>
                  <w:r>
                    <w:br/>
                    <w:t>La modernité</w:t>
                  </w:r>
                  <w:r>
                    <w:t xml:space="preserve"> en quête d’elle-même (De l’illisibilité au « rythme », rupture et continuité, marges et fragments)</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Anthologie I</w:t>
                  </w:r>
                  <w:r>
                    <w:br/>
                    <w:t xml:space="preserve">Esprit nouveau et modernité (Guillaume Apollinaire, « L’esprit nouveau et les poètes », Blaise </w:t>
                  </w:r>
                  <w:r>
                    <w:lastRenderedPageBreak/>
                    <w:t>Cendrars, Les poètes modernes et la vie con</w:t>
                  </w:r>
                  <w:r>
                    <w:t>temporaine)</w:t>
                  </w:r>
                  <w:r>
                    <w:br/>
                  </w:r>
                  <w:r>
                    <w:br/>
                    <w:t>Débat sur l’image poétique (Pierre Reverdy, « Une création pure de l’esprit », André Breton, L’image surréaliste, image arbitraire, André Breton, L’analogie, « plaisir intellectuel », Francis Ponge, « Saisir la qualité différentielle », Yves B</w:t>
                  </w:r>
                  <w:r>
                    <w:t>onnefoy, Vaincre l’image, Michel Deguy)</w:t>
                  </w:r>
                </w:p>
              </w:tc>
            </w:tr>
            <w:tr w:rsidR="007142A0">
              <w:tc>
                <w:tcPr>
                  <w:tcW w:w="450" w:type="dxa"/>
                  <w:tcMar>
                    <w:left w:w="0" w:type="dxa"/>
                  </w:tcMar>
                </w:tcPr>
                <w:p w:rsidR="007142A0" w:rsidRDefault="00D916F3">
                  <w:pPr>
                    <w:jc w:val="right"/>
                  </w:pPr>
                  <w:r>
                    <w:lastRenderedPageBreak/>
                    <w:t>13.</w:t>
                  </w:r>
                </w:p>
              </w:tc>
              <w:tc>
                <w:tcPr>
                  <w:tcW w:w="8569" w:type="dxa"/>
                </w:tcPr>
                <w:p w:rsidR="007142A0" w:rsidRDefault="00D916F3">
                  <w:pPr>
                    <w:jc w:val="both"/>
                  </w:pPr>
                  <w:r>
                    <w:t>Anthologie II</w:t>
                  </w:r>
                  <w:r>
                    <w:br/>
                    <w:t>Qu’est-ce que la poésie ? (Paul Valéry, La Marche et la Danse, René Char, Une éthique poétique, Paul Éluard, Poésie pour tous, Denis Roche, « La poésie est inadmissible… », Saint-John Perse, Scienc</w:t>
                  </w:r>
                  <w:r>
                    <w:t>e et poésie)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Conclusion I – le tournant ?</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Conclusion II (poésie et théâtre à l'aune de l'histoire et de la théorie de la littérature du XXe siècle)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povijest i periodizacija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Francuska književnost: povijest i </w:t>
            </w:r>
            <w:r>
              <w:t>periodizacija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35938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Jednosemestralni kolegij, namijenjen početnicima kao uvod u korpus (od prvih tekstova do postmoderniteta), načine pisanja povijesti književnosti (pozitivistički, strukturalistički, poststukturalistički model) te teorijske postavke p</w:t>
            </w:r>
            <w:r>
              <w:t xml:space="preserve">eriodizacija francuske književnosti. Izvodi se u obliku predavanja, na kojima će se analizirati relevantni primjeri raznih perioda i teorijskih usmjerenja.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i diskusije na zadane teme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pisani rad na hrvats</w:t>
            </w:r>
            <w:r>
              <w:t xml:space="preserve">kom jeziku od 10 str. kojim se provjeravaju stečene vještine književnopovijesne analize kao uvjet za usmeni ispit.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Omogućavanje snalaženja u književnom, teorijskom i kritičkom korpusu francuske povijesti književnosti.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dogovor i uvod u proučavanje povijesti francuske književnosti: tradicionalna periodizacija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periodizacija kao književnopovijesni problem: odnosi književne kritike i povijesti u 1950-2000</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arturijanski roman; dvorska kultura srednjovjekovlja; glavne </w:t>
                  </w:r>
                  <w:r>
                    <w:t>odrednice perioda: jezici i tipovi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pjesništvo (Ronsard); proza (Marguerite de Navarre); renesansa: glavne odrednice perioda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Michel de Montaigne: Ogledi; analiza teksta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Racine, Bérénice;  barok i klasicizam: odrednice perioda; sist</w:t>
                  </w:r>
                  <w:r>
                    <w:t>em žanrova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J.-J. Rousseau: Confessions XVIII. stoljeće: odrednice perioda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Revolucija i klasična poetika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XIX. stoljeće: problemi periodizacije; žanrovi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Nerval; Lautréamont; analiza tekstova i književnopovijesni kontekst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Realizam: </w:t>
                  </w:r>
                  <w:r>
                    <w:t>Balzac</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Flaubert; analiza tekstova i književnopovijesni kontekst. Modernistička poetika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Proust: modernitet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Char: problemi moderniteta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Quignard i postmodernitet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književnost: srednjovjekovlje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književnost:</w:t>
            </w:r>
            <w:r>
              <w:t xml:space="preserve"> srednjovjekovlje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52462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upoznavanje i analiza francuske srednjovjekovne književnosti i civilizacije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predavanje, seminari, diskusije i </w:t>
            </w:r>
            <w:r>
              <w:t>analize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seminarski rad i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upoznavanje s francuskom srednjovjekovnom književnošću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stjecanje vještina analize i čitanja starofrancuskih i srednjefrancuskih tekstova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upoznavanje s </w:t>
                  </w:r>
                  <w:r>
                    <w:t>suvremenim tumačenjima srednjovjekovnih književnih tekstova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Gallia u kasnoj antici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les grandes migrations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Regnum Francorum !</w:t>
                  </w:r>
                  <w:r>
                    <w:br/>
                    <w:t>Gregorius Turonensis: Historiarum L. X</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Regnum Francorum II:</w:t>
                  </w:r>
                  <w:r>
                    <w:br/>
                    <w:t>Charlemagne et la Renaissance carolingienne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Pismenost: prvi spomenici francuskog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Pustolovni roman I: Chansons de geste: Chanson de Roland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Pustolovni roman II: Chrétien de Troyes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Pustolovni roman III: la légende arthurienne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La renaissance du XIIe siècle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Historiografija: Geoffroi de Villehardouin</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Udvorna književnost; Roman de la Rose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Francois Villon</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Opće značajke: visoka/niska kultura;bilingvizam, insularnost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Opće značajke: od subrimskog svijeta do Francuske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Kraj srednjovjekovlja i</w:t>
                  </w:r>
                  <w:r>
                    <w:t xml:space="preserve"> početak ranog moderniteta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leksikologija i leksikografija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leksikologija i leksikografija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142511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r>
              <w:br/>
              <w:t>dr.sc. Sanja Šoštarić, v.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IV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Upoznati studente s temeljnim pojmovima francuske </w:t>
            </w:r>
            <w:r>
              <w:t>leksikologije, mehanizmima leksičke tvorbe, organizacijom leksičke građe francuskoga jezika. Upoznati studente s teorijskim pristupima i modelima leksikografske obradbe, istaknuti značenje sustavnoga prikaza i obradbe leksičke građe s općelingvističkoga, s</w:t>
            </w:r>
            <w:r>
              <w:t>ociolingvističkoga (normativnog), pragmatičkoga i kulturološkog stajališta.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Izravno poučavanje </w:t>
            </w:r>
            <w:r>
              <w:br/>
              <w:t>Poučavanje vođenim otkrivanjem i razgovorom</w:t>
            </w:r>
            <w:r>
              <w:br/>
              <w:t>Samostalan rad</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Rad studenata vrjednovat će se na temelju izrađenoga seminar</w:t>
            </w:r>
            <w:r>
              <w:t xml:space="preserve">skoga rada i pismenoga ispita.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prepoznati i klasificirati specifičnosti francuskoga leksika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objasniti i upotrijebiti osnovnu lingvističku aparaturu na razini francuskoga leksika i primijeniti je u analizi leksičke građe francuskoga</w:t>
                  </w:r>
                  <w:r>
                    <w:t xml:space="preserve">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samostalno istražiti, kategorizirati i komentirati leksičku građu francuskoga jezika i njezine elemente te ih međusobno usporediti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 okviru zadanih tradicionalnih i suvremenih metoda leksikografske obradbe, samostalno prikupiti, organizirat</w:t>
                  </w:r>
                  <w:r>
                    <w:t>i i opisati odgovarajući broj leksičkih jedinica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kreirati vlastiti usmeni ili pisani tekst na francuskom jeziku prema zadanim 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objasniti</w:t>
                  </w:r>
                  <w:r>
                    <w:t xml:space="preserve"> i primijeniti osnovnu lingvističku metodologiju i terminologiju u proučavanju jezika u sinkroniji i dijakroniji, primijeniti u analizi fonetike,</w:t>
                  </w:r>
                  <w:r>
                    <w:br/>
                    <w:t>fonologije, morfologije i sintakse, semantike i pragmatike francuskog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w:t>
                  </w:r>
                  <w:r>
                    <w:t>natom tekstu, protumačiti i sažeti smisao tekstova na francuskom jeziku koji pripadaju različitim tipovima diskursa i</w:t>
                  </w:r>
                  <w:r>
                    <w:br/>
                    <w:t>funkcionalnim stilovima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Lexicologie et lexicographie, notions de base. Bibliographie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Lexicologie, une </w:t>
                  </w:r>
                  <w:r>
                    <w:t>science carrefour. Constitution de la discipline.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Le lexique dans le système de la langue. Systématicité du lexique.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Le problème du mot. La lexie.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La formation des mots. Formation savante et formation populaire.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Mots construits, </w:t>
                  </w:r>
                  <w:r>
                    <w:t>composition, dérivation.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Les combinaisons de mots. Expression, collocation, locution.</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Phraséologie.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Lexicographie. Sémasiologie et onomasiologie.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La structure d'un article de dictionnaire.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Typologie des dictionnaires. Nature des </w:t>
                  </w:r>
                  <w:r>
                    <w:t>unités, l'ordre des unités. Métalangue des dictionnaires.</w:t>
                  </w:r>
                </w:p>
              </w:tc>
            </w:tr>
            <w:tr w:rsidR="007142A0">
              <w:tc>
                <w:tcPr>
                  <w:tcW w:w="450" w:type="dxa"/>
                  <w:tcMar>
                    <w:left w:w="0" w:type="dxa"/>
                  </w:tcMar>
                </w:tcPr>
                <w:p w:rsidR="007142A0" w:rsidRDefault="00D916F3">
                  <w:pPr>
                    <w:jc w:val="right"/>
                  </w:pPr>
                  <w:r>
                    <w:lastRenderedPageBreak/>
                    <w:t>12.</w:t>
                  </w:r>
                </w:p>
              </w:tc>
              <w:tc>
                <w:tcPr>
                  <w:tcW w:w="8569" w:type="dxa"/>
                </w:tcPr>
                <w:p w:rsidR="007142A0" w:rsidRDefault="00D916F3">
                  <w:pPr>
                    <w:jc w:val="both"/>
                  </w:pPr>
                  <w:r>
                    <w:t>La définition lexicographique.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Lexicographie actuelle du français. Variétés et types.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Dictionnaire et informatique. Corpus et dictionnaires.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Examen final.</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 xml:space="preserve">Francuska </w:t>
      </w:r>
      <w:r>
        <w:rPr>
          <w:rFonts w:ascii="Times New Roman" w:eastAsia="Times New Roman" w:hAnsi="Times New Roman" w:cs="Times New Roman"/>
          <w:color w:val="000000"/>
          <w:sz w:val="30"/>
          <w:szCs w:val="30"/>
        </w:rPr>
        <w:t>lingvistika 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lingvistika 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52045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2</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Svladavanje temeljnih deskriptivnih i metodoloških pojmova relevantnih za lingvistički opis francuskog jezika, posebice na gramatičkoj razini. Kroz to, poticanje </w:t>
            </w:r>
            <w:r>
              <w:t>razumijevanja načina na koje se može razmišljati o jezičnim problemima.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i seminari.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Dvije pismene provjere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 protumačiti predmet opće i francuske lingvistike.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upotrijebiti temeljne deskriptivne i metodološke pojmove relevantne za lingvistički opis francuskog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razlikovati lingvistički opis francuskoga jezika od normativno-gramatičkog opisa francuskoga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w:t>
                  </w:r>
                  <w:r>
                    <w:t>ent će moći razlikovati jezik i govor u svjetlu moderne lingvistike.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razlikovati pojam rečenice nasuprot pojmu iskaza.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integrirati znanja o temeljnoj organizaciji jezika i osnovnim jezičnim jedinicama.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w:t>
                  </w:r>
                  <w:r>
                    <w:t xml:space="preserve"> obrađivati i komentirati tekstove vezane uz temu predmeta lingvistike.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nabrojiti i opisati glavne značajke svake pojedine razine lingvističke analize.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 će moći formulirati osnovne gramatičke jedinice.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Student će moći </w:t>
                  </w:r>
                  <w:r>
                    <w:t xml:space="preserve">demonstrirati znanja i razumijevanje francuske lingvistike koje počiva na prvom stupnju, odnosno završenom preddiplomskom studiju francuskog jezika i književnosti, ali ga proširuje i produbljuje, te tako osigurava temelj ili mogućnost za originalni razvoj </w:t>
                  </w:r>
                  <w:r>
                    <w:t>i primjenu ideja, često u istraživačkom kontekstu tema iz francuske lingvistike.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Obrazloženje plana i programa rada; literatura; obveze studenata.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Predmet lingvistike: razlikovanje između jezika i govora u modernoj lingvistici. </w:t>
                  </w:r>
                  <w:r>
                    <w:t>Ilustracija razlikovanja jezik/govor: Pojam rečenice nasuprot pojmu iskaza.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Obrada i komentar tekstova vezanih za temu predmeta lingvistike.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Temeljna organizacija jezika i osnovne jezične jedinice. Obrada i komentar Martinetovog teksta vezanog za d</w:t>
                  </w:r>
                  <w:r>
                    <w:t>vostruku artikulaciju jezika.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Jedinice druge artikulacije jezika: Pojam fonema nasuprot pojmu glasa. Obrada i komentar teksta vezanog za jedinice druge artikulacije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Jedinice prve artikulacije jezika: Morfemi. Primjeri analize. Zadaća: odgov</w:t>
                  </w:r>
                  <w:r>
                    <w:t>ori na pitanja kojima se sažimaju teme predmeta lingvistike, temeljne organizacije jezika te jedinica prve i  druge artikulacije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Razine lingvističke analize.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Jezične potvrde relevantnosti razlikovanja razina lingvističke analize te vježbe </w:t>
                  </w:r>
                  <w:r>
                    <w:t>njihova prepoznavanja.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Gramatika: Pojam gramatike, gramatičkih pravila i gramatičnosti. Obrada i komentar teksta vezanog za temu opreke između gramatike i leksika.</w:t>
                  </w:r>
                </w:p>
              </w:tc>
            </w:tr>
            <w:tr w:rsidR="007142A0">
              <w:tc>
                <w:tcPr>
                  <w:tcW w:w="450" w:type="dxa"/>
                  <w:tcMar>
                    <w:left w:w="0" w:type="dxa"/>
                  </w:tcMar>
                </w:tcPr>
                <w:p w:rsidR="007142A0" w:rsidRDefault="00D916F3">
                  <w:pPr>
                    <w:jc w:val="right"/>
                  </w:pPr>
                  <w:r>
                    <w:lastRenderedPageBreak/>
                    <w:t>11.</w:t>
                  </w:r>
                </w:p>
              </w:tc>
              <w:tc>
                <w:tcPr>
                  <w:tcW w:w="8569" w:type="dxa"/>
                </w:tcPr>
                <w:p w:rsidR="007142A0" w:rsidRDefault="00D916F3">
                  <w:pPr>
                    <w:jc w:val="both"/>
                  </w:pPr>
                  <w:r>
                    <w:t>Gramatičke jedinice: Morfem, riječ, sintagma i rečenica. Rij</w:t>
                  </w:r>
                  <w:r>
                    <w:t>eč: lingvističke definicije riječi.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Obrada i komentar tekstova vezanih uz teme lingvističkih definicija riječi te razlikovanja između pojma riječi i pojma leksema.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Rečenica: Lingvističke definicije rečenice.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Ocjena rad</w:t>
                  </w:r>
                  <w:r>
                    <w:t>a: Ocjena cjelokupnog rada studenata.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lingvistika II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lingvistika II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52050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 xml:space="preserve">dr.sc. Bogdanka Pavelin </w:t>
            </w:r>
            <w:r>
              <w:t>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odslušati kolegij Francuska lingvistika 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Svladavanje temeljnih deskriptivnih i metodoloških pojmova relevantnih za lingvistički opis </w:t>
            </w:r>
            <w:r>
              <w:t>francuskog jezika, posebice na gramatičkoj razini. Kroz to, poticanje razumijevanja načina na koje se može razmišljati o jezičnim problemima.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i seminari.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Dvije pismene provjere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Studenti će moći razumjeti i upotrijebiti temeljne deskriptivne i metodološke pojmove relevantne za lingvistički opis francuskoga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Studenti će moći razumjeti i upotrijebiti temeljne deskriptivne i metodološke pojmove relevantne za specifične </w:t>
                  </w:r>
                  <w:r>
                    <w:t>razine lingvističkog opisa francuskoga jezika: fonologija, morfologija, sintaksa, leksikologija, leksikografija, semantika, pragmatika.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Studenti će moći analizirati, komentirati, preispitati i identificirati elemente strukture francuskoga jezika kako s</w:t>
                  </w:r>
                  <w:r>
                    <w:t xml:space="preserve"> općelingvističkoga motrišta, tako i s motrišta specifičnog područja lingvističkog interesa.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Studenti će moći upotrijebiti stečena znanja i povezati i protumačiti pojedine jezične pojave i činjenice koje se tiču različitih razina jezične analize.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Studenti će moći sažeti, objasniti i usporediti lingvistički i normativno-gramatički opis na području morfosintakse francuskoga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Studenti će moći kritički prosuđivati pojedinačne pristupe u opisivanju jezičnih pojava, uzimajući posebice u obzir </w:t>
                  </w:r>
                  <w:r>
                    <w:t>gramatiku smisla i izraza u odnosu na tradicionalnu gramatiku.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Studenti će moći prepoznati, formulirati i preispitati riječ u francuskome jeziku s fonološkog, gramatičkog, semantičkog i pragmatičkog aspekta.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Studenti će moći prepoznati, formulirati</w:t>
                  </w:r>
                  <w:r>
                    <w:t xml:space="preserve"> i preispitati rečenicu u francuskome jeziku s fonetskog, gramatičkog, semantičkog i pragmatičkog aspekta.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Studenti će moći raščlaniti francusku rečenicu poznavajući temeljno ustrojstvo rečenice i rečeničnih tipova u francuskome jeziku.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Studenti ć</w:t>
                  </w:r>
                  <w:r>
                    <w:t>e moći samostalno obrađivati, raščlanjivati, kritički prosuđivati i komentirati lingvističke tekstove na francuskome jeziku vezane uz temu predmeta lingvistike.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Razine jezične analize.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Fonetika i fonologija - temeljni pojmovi.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Leksikologija i leksikografija - temeljeni pojmovi.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Morfologija - temeljni pojmovi.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Sintaksa - temeljni pojmovi.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Morfosintaksa - temeljni pojmovi.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Semantika - temeljni pojmovi. Pragmatika - temeljni pojmovi.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Riječ </w:t>
                  </w:r>
                  <w:r>
                    <w:t>u francuskome jeziku: fonološki, gramatički, semantički i pragmatički aspekti.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Riječ, rečenica, iskaz, diskurs.</w:t>
                  </w:r>
                </w:p>
              </w:tc>
            </w:tr>
            <w:tr w:rsidR="007142A0">
              <w:tc>
                <w:tcPr>
                  <w:tcW w:w="450" w:type="dxa"/>
                  <w:tcMar>
                    <w:left w:w="0" w:type="dxa"/>
                  </w:tcMar>
                </w:tcPr>
                <w:p w:rsidR="007142A0" w:rsidRDefault="00D916F3">
                  <w:pPr>
                    <w:jc w:val="right"/>
                  </w:pPr>
                  <w:r>
                    <w:lastRenderedPageBreak/>
                    <w:t>11.</w:t>
                  </w:r>
                </w:p>
              </w:tc>
              <w:tc>
                <w:tcPr>
                  <w:tcW w:w="8569" w:type="dxa"/>
                </w:tcPr>
                <w:p w:rsidR="007142A0" w:rsidRDefault="00D916F3">
                  <w:pPr>
                    <w:jc w:val="both"/>
                  </w:pPr>
                  <w:r>
                    <w:t>Temeljno ustrojstvo rečenice i rečenični tipovi u francuskome jeziku.</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Neposredne sastavnice rečenice.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Ustrojstvo glagolske </w:t>
                  </w:r>
                  <w:r>
                    <w:t>sintagme u francuskome jeziku.</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Gramatika smisla i izraza u odnosu na tradicionalnu gramatiku.</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Pismena provjera.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ortoepija 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ortoepija 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46817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Lidija Orešković Dvorski, doc. (nositelj)</w:t>
            </w:r>
            <w:r>
              <w:b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Govorne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Usvajanje francuskog fonetskog </w:t>
            </w:r>
            <w:r>
              <w:t>sustava na perceptivnoj i artikulacijskoj razini kao organske cjeline čiji su dijelovi funkcionalno međuovisni i uvjetuju jedni druge.</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(objašnjavanje pojmova, vođeno uvježbavanje i praćenje izvedbe, provjera razumije</w:t>
            </w:r>
            <w:r>
              <w:t>vanja)</w:t>
            </w:r>
            <w:r>
              <w:br/>
              <w:t>Govorne vježbe</w:t>
            </w:r>
            <w:r>
              <w:br/>
              <w:t>Vježbe slušanja</w:t>
            </w:r>
            <w:r>
              <w:br/>
              <w:t xml:space="preserve"> </w:t>
            </w:r>
            <w:r>
              <w:br/>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Konačna ocjena formira se na temelju sljedećih elemenata:</w:t>
            </w:r>
            <w:r>
              <w:br/>
              <w:t>1. dva pisana kolokvija (ili jedan završni pisani ispit)</w:t>
            </w:r>
            <w:r>
              <w:br/>
              <w:t xml:space="preserve">2. redovito pohađanje i aktivno sudjelovanje u nastavi </w:t>
            </w:r>
            <w:r>
              <w:br/>
              <w:t>3. recitacija odabrane</w:t>
            </w:r>
            <w:r>
              <w:t xml:space="preserve"> pjesme kojom se ocjenjuje izgovor, odnosno postignuti napredak u izgovoru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studenti će moći navesti glavne razlike između izgovora hrvatskih i francuskih vokala  i nabrojiti distinktivna obilježja francuskih vokala.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Nakon učenja studenti će moći objasniti razliku između fonema i glasa, nabrojiti i razlikovati slogovne strukture francuskog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studenti će moći primijeniti podjelu iskaza na slogove primjenjujući pravila o podjeli na slogove u francu</w:t>
                  </w:r>
                  <w:r>
                    <w:t>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studenti će moći tečno pročitati različite vrste tekstova.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studenti će moći prepoznati manje i veće izgovorne cjeline u francuskom jeziku: slog, fonetska riječ i intonacijska grupa i primijeniti u upitnim, usk</w:t>
                  </w:r>
                  <w:r>
                    <w:t>ličnim i izjavnim rečenicama pripadajuće intonacijske obrasce.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studenti će moći dovesti u vezu pojedine vrste glasova s pojedinim grafemima.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Nakon učenja studenti će moći objasniti razliku između vokala, konsonanata i poluvokala.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w:t>
                  </w:r>
                  <w:r>
                    <w:t xml:space="preserve"> okviru raznovrsnih suvremenih gramatičkih i lingvističkih pristupa i teorija opisati i objasniti sve fonološke, fonetske, morfološke i sintaktičke kategorije u francuskom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kategorizirati funkcionalne dijelove francuske rečenice i kreirati </w:t>
                  </w:r>
                  <w:r>
                    <w:t>komunikacijske učinke različito oblikovanih rečenica unutar usmenog i pisanog iskaza i diskursa.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procijeniti vlastite interese i kompetencije i odabrati odgovarajuća područja za nastavak   obrazovanja.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Izlaganje ciljeva i metoda rada, </w:t>
                  </w:r>
                  <w:r>
                    <w:t>očekivanja na kraju semestra; definicija ortoepije u okviru fonetike. Razlika između fonetike i fonologije. Važnost fonetskog aspekta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Vježba razumijevanja izvornog govornika, usporedba broja vokala u hrvatskom i francuskom jeziku. </w:t>
                  </w:r>
                  <w:r>
                    <w:lastRenderedPageBreak/>
                    <w:t>Vježbe pomica</w:t>
                  </w:r>
                  <w:r>
                    <w:t>nje francuske artikulacijske baze prema naprijed.</w:t>
                  </w:r>
                </w:p>
              </w:tc>
            </w:tr>
            <w:tr w:rsidR="007142A0">
              <w:tc>
                <w:tcPr>
                  <w:tcW w:w="450" w:type="dxa"/>
                  <w:tcMar>
                    <w:left w:w="0" w:type="dxa"/>
                  </w:tcMar>
                </w:tcPr>
                <w:p w:rsidR="007142A0" w:rsidRDefault="00D916F3">
                  <w:pPr>
                    <w:jc w:val="right"/>
                  </w:pPr>
                  <w:r>
                    <w:lastRenderedPageBreak/>
                    <w:t>3.</w:t>
                  </w:r>
                </w:p>
              </w:tc>
              <w:tc>
                <w:tcPr>
                  <w:tcW w:w="8569" w:type="dxa"/>
                </w:tcPr>
                <w:p w:rsidR="007142A0" w:rsidRDefault="00D916F3">
                  <w:pPr>
                    <w:jc w:val="both"/>
                  </w:pPr>
                  <w:r>
                    <w:t>Fonemi i alofoni. Prvo i drugo distinktivno obilježje francuskih vokala: prednji i stražnji vokali, stupnjevi otvorenosti/zatvorenosti vokala.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Slog kao najmanja izgovorna jedinica. Otvoreni i zatvor</w:t>
                  </w:r>
                  <w:r>
                    <w:t>eni, naglašeni i nenaglašeni slog. Vježbe za prepoznavanje slogova i rastavljanje iskaza na slogove.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Treće i četvrto distinktivno obilježje vokala: prednji zaobljeni vokali i nazalni vokali. Prepoznavanje nazalnih i prednjih zaobljenih vokala na primje</w:t>
                  </w:r>
                  <w:r>
                    <w:t>ru jednog zvučnog teksta.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Uloga prozodije u govoru. Elementi prozodije: intonacija, naglasak, ritam, brzina govora, pauze. Vježbe prepoznavanja prozodijskih obilježja zvučnog teksta.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Slušno i artikulacijsko razlikovanje parova poluotvorenih i poluz</w:t>
                  </w:r>
                  <w:r>
                    <w:t>atvorenih prednjih i stražnjih vokala. Povezanost vrsta slogova i vrsta akcenta i otvorenog i zatvorenog 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Pismena provjera. Fonetska abeceda. Pravopis francuskog jezika u odnosu na hrvatski.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Fonetska korekcija i transkripcija teksta uz analizu </w:t>
                  </w:r>
                  <w:r>
                    <w:t>grešaka.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Vježbe raspoznavanja e caduc. Ispadanje e caduc i posljedično restrukturiranje slogova.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Likvidna grupa: sastav i položaj u slogu i riječi.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Ispadanje e caduc; izgovor e caduc poslije završne likvidne grupe.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Timbar, odnosno </w:t>
                  </w:r>
                  <w:r>
                    <w:t>mjesto tvorbe nazalnih vokala, auditivno prepoznavanje, grafije, izgovor.</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Sistematske vježbe izgovora nazalnih vokala. Fonetska transkripcija teksta.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Ponavljanje.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Francuska ortoepija II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Francuska ortoepija II</w:t>
            </w:r>
          </w:p>
        </w:tc>
      </w:tr>
      <w:tr w:rsidR="007142A0">
        <w:trPr>
          <w:trHeight w:hRule="exact" w:val="320"/>
        </w:trPr>
        <w:tc>
          <w:tcPr>
            <w:tcW w:w="2255" w:type="dxa"/>
          </w:tcPr>
          <w:p w:rsidR="007142A0" w:rsidRDefault="00D916F3">
            <w:r>
              <w:rPr>
                <w:b/>
              </w:rPr>
              <w:t xml:space="preserve">Organizacijska </w:t>
            </w:r>
            <w:r>
              <w:rPr>
                <w:b/>
              </w:rPr>
              <w:t>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46818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Lidija Orešković Dvorski, doc. (nositelj)</w:t>
            </w:r>
            <w:r>
              <w:b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Govorne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ortoepija 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Usvojiti fonetski sustav francuskoga jezika i ortoepska pravila s posebnim obzirom na distribuciju vokala s dvostrukim timbrom, nazalne vokale, prednje zaobljene vokale, </w:t>
            </w:r>
            <w:r>
              <w:t>nepostojano e i njegovu funkciju, poluvokale, strukturu sloga i viših prozodijskih cjelina. Usavršiti auditivno razumijevanje teksta i sposobnost izgovora izvornih francuskih glasova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Vježbe izgovora</w:t>
            </w:r>
            <w:r>
              <w:br/>
              <w:t>Vježbe slušanja</w:t>
            </w:r>
            <w:r>
              <w:br/>
              <w:t>Izravno poučavanje (o</w:t>
            </w:r>
            <w:r>
              <w:t>bjašnjavanje pojmova, vođeno uvježbavanje i praćenje izvedbe, provjera razumijevanja)</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2 pismena kolokvija ili 1 pismeni ispit</w:t>
            </w:r>
            <w:r>
              <w:br/>
              <w:t xml:space="preserve">Recitacija (čitanje) pjesama i/ili tekstova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Nakon učenja studenti će moći recitirati </w:t>
                  </w:r>
                  <w:r>
                    <w:t>odabranu poeziju u skladu s fonološkim i prozodijskim obilježjima francuskog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Nakon učenja studenti će moći objasniti funkciju muklog 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studenti će moći u govoru ispravno izgovarati ili izostavljati muklo 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Nakon učenja </w:t>
                  </w:r>
                  <w:r>
                    <w:t>studenti će moći povezati pravilan izgovor s pojedinim gramatičkim kategorijama, kao npr. konjugacija pravilnih i nepravilnih glagola, ženski rod imenica i pridjeva, tvorba priloga.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Nakon učenja studenti će moći objasniti ulogu naglaska u francuskom </w:t>
                  </w:r>
                  <w:r>
                    <w:t>jeziku: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studenti će moći transkribirati, koristeći fonetsku abecedu, kraće pisane i slušane tekstove: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Nakon učenja studenti će moći objasniti razliku između vezivanja (liaison) i ulančavanja (enchaînement)</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Nakon učenja studenti će </w:t>
                  </w:r>
                  <w:r>
                    <w:t>moći navesti vrste vezivanja u govoru  (liaison).</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 okviru raznovrsnih suvremenih gramatičkih i lingvističkih pristupa i teorija opisati i objasniti sve fonološke, fonetske, morfološke i sintaktičke kategorije u francuskom jeziku.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kategorizirati f</w:t>
                  </w:r>
                  <w:r>
                    <w:t>unkcionalne dijelove francuske rečenice i kreirati komunikacijske učinke različito oblikovanih rečenica unutar usmenog i pisanog iskaza i diskursa.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Fonetska korekcija – podsjećanje na razlike u artikulacijskoj bazi između francuskog i </w:t>
                  </w:r>
                  <w:r>
                    <w:t>hrvatskog. Transkripcija teksta uz analizu grešaka i reviziju pravila o podjeli na slogove, vrsti slogova; prepoznavanju e caduc.</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Distribucija otvorenog i zatvorenog e u naglašenom slogu. Analiza otvorenih i zatvorenih e u tekstu, vježbanje izgovora.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Distribucija otvorenog i zatvorenog e u nenaglašenom slogu. Fonetska korekcija s osobitim obzirom na stupnjeve zatvorenosti prednjih retraktiranih vokala.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Distribucija otvorenog i zatvorenog o u naglašenom slogu. Fonetska korekcija s težištem na </w:t>
                  </w:r>
                  <w:r>
                    <w:lastRenderedPageBreak/>
                    <w:t>stupnjevima zatvorenosti vokala.</w:t>
                  </w:r>
                </w:p>
              </w:tc>
            </w:tr>
            <w:tr w:rsidR="007142A0">
              <w:tc>
                <w:tcPr>
                  <w:tcW w:w="450" w:type="dxa"/>
                  <w:tcMar>
                    <w:left w:w="0" w:type="dxa"/>
                  </w:tcMar>
                </w:tcPr>
                <w:p w:rsidR="007142A0" w:rsidRDefault="00D916F3">
                  <w:pPr>
                    <w:jc w:val="right"/>
                  </w:pPr>
                  <w:r>
                    <w:lastRenderedPageBreak/>
                    <w:t>5.</w:t>
                  </w:r>
                </w:p>
              </w:tc>
              <w:tc>
                <w:tcPr>
                  <w:tcW w:w="8569" w:type="dxa"/>
                </w:tcPr>
                <w:p w:rsidR="007142A0" w:rsidRDefault="00D916F3">
                  <w:pPr>
                    <w:jc w:val="both"/>
                  </w:pPr>
                  <w:r>
                    <w:t>Distribucija otvorenog i zatvorenog o u nenaglašenom slogu. Transkripcija i fonetska korekcija s osobitim obzirom na distribuciju otvorenog i zatvorenog o.</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Distribucija Œ i Ø u naglašenom i nenaglašenom slogu. Trans</w:t>
                  </w:r>
                  <w:r>
                    <w:t>kripcija i fonetska korekcija koncentrirana na distribuciju poluotvorenih i poluzatvorenih vokala.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Pismena provjera.Transkripcija i fonetska korekcija teksta, s posebnim obzirom na opoziciju prednjih retraktiranih i zaobljenih vokala, računajući i e ca</w:t>
                  </w:r>
                  <w:r>
                    <w:t>duc.</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Prozodijske cjeline: ritmička i intonacijska grupa, njihova sadržaj i zvučni oblik. Fonetska korekcija usmjerena na poluvokale.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Liaison – vrste, priroda i funkcija. Analiza liaisona u tekstu. Usporedba s fenomenima ulančavanja i preslogovljava</w:t>
                  </w:r>
                  <w:r>
                    <w:t>nja.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Transkripcija i fonetska korekcija teksta, posebno usmjerena na nazalne vokale te razlikovanje vokalske i konsonantske nazalnosti. Glavne grafije nazalnih vokala.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Fonetski diktat radi uvježbavanja globalnog slušnog razumijevanja i precizne </w:t>
                  </w:r>
                  <w:r>
                    <w:t>identifikacije pojedinih glasova. Vježbanje izgovora vokala uz posebnu pozornost na oblikovanje ritmičkih i intonacijskih grupa.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Ritam i intonacija u klasičnoj poeziji, ispadanje e caduc u recitaciji, vježbanje izgovora u recitaciji pjesme.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Fonet</w:t>
                  </w:r>
                  <w:r>
                    <w:t>ski diktat, fonetska korekcija, analiza grešaka u identifikaciji glasova, pregled ortoepskih pravila o distribuciji vokala s dva timbra.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Pregled međusobnog utjecaja glasova. Konsonantska asimilacija. Vokalna harmonizacija.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Pismeni ispit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Francuske jezične vježbe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jezične vježbe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36650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 xml:space="preserve">dr.sc. Sanja </w:t>
            </w:r>
            <w:r>
              <w:t>Šoštarić, v. lekt. (nositelj)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 je kolegija razvijanje vještina usmenog i pismenog izražavanja i razumijevanja, usvajanje vokabulara te upoznavanje s komponentama francuske i frankofone</w:t>
            </w:r>
            <w:r>
              <w:t xml:space="preserve"> civilizacije.</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Metode: pisanja, čitanja i rada na tekstu, razgovora, usmenog izlaganja.</w:t>
            </w:r>
            <w:r>
              <w:br/>
              <w:t>Razvijanje kompetencija: čitanje s razumijevanjem, slušanje s razumijevanjem, usmeno i pismeno izražavanje.</w:t>
            </w:r>
            <w:r>
              <w:br/>
              <w:t>Individualni i grupni rad.</w:t>
            </w:r>
            <w:r>
              <w:br/>
            </w:r>
          </w:p>
        </w:tc>
      </w:tr>
      <w:tr w:rsidR="007142A0">
        <w:tc>
          <w:tcPr>
            <w:tcW w:w="2255" w:type="dxa"/>
            <w:tcMar>
              <w:top w:w="160" w:type="dxa"/>
            </w:tcMar>
          </w:tcPr>
          <w:p w:rsidR="007142A0" w:rsidRDefault="00D916F3">
            <w:r>
              <w:rPr>
                <w:b/>
              </w:rPr>
              <w:t>Metode ocj</w:t>
            </w:r>
            <w:r>
              <w:rPr>
                <w:b/>
              </w:rPr>
              <w:t>enjivanja</w:t>
            </w:r>
          </w:p>
        </w:tc>
        <w:tc>
          <w:tcPr>
            <w:tcW w:w="6765" w:type="dxa"/>
            <w:tcMar>
              <w:top w:w="160" w:type="dxa"/>
            </w:tcMar>
          </w:tcPr>
          <w:p w:rsidR="007142A0" w:rsidRDefault="00D916F3">
            <w:pPr>
              <w:jc w:val="both"/>
            </w:pPr>
            <w:r>
              <w:t xml:space="preserve">Trajno praćenje. </w:t>
            </w:r>
            <w:r>
              <w:br/>
              <w:t>Aktivno sudjelovanje na satu.</w:t>
            </w:r>
            <w:r>
              <w:br/>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snaći se u svakodnevnim situacijama u cilju zadovoljavanja jednostavnih potreba konkretne naravi (osobni podaci, svakodnevni poslovi, potrebe i želje, traženje informacija)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formulirati hipoteze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komentirati informacije date u tekstualnim ili slikovnim autentičnim dokumentima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kritički prosuđivati i vrednovati reklamne materijale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uspoređivati kulturno-civilizacijske elemente frankofonih zemalja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izraziti i obranit</w:t>
                  </w:r>
                  <w:r>
                    <w:t>i vlastito stajalište (o sterotipima, reklamama, umjetničkim djelima itd.)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prepoznati različite funkcionalne stilove tekstova i primijeniti njihova obilježja u okviru  studijskog programa preddiplomskog studija francuskog jezika i književnosti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krei</w:t>
                  </w:r>
                  <w:r>
                    <w:t>rati vlastiti usmeni ili pisani tekst na francuskom jeziku prema zadanim 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upoznati elemente i razviti poznavanje francuske i frankofone </w:t>
                  </w:r>
                  <w:r>
                    <w:t>civilizacije i kulture, te razumjeti i komentirati kulturne, društvene i povijesne obrasce i pojave u frankofonim zemljama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et présentation. Civilisation: les stéréotypes français.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Personnalités francophones (1): épeler un </w:t>
                  </w:r>
                  <w:r>
                    <w:t>nom, donner des informations sur les personnes (description physique et morale, activités professionnelles, …)</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Personnalités francophones (2): présenter et identifier un personnage ou une personnalité francophone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Dialogues (1): poser des questions,</w:t>
                  </w:r>
                  <w:r>
                    <w:t xml:space="preserve"> découvrir les expressions de la conversation et les caractéristiques du langage oral</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Dialogues (2): formuler des hypothèses, commenter des informations données par l’image, découvrir les expressions permettant de situer dans l’espace et dans le temps</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Pays membres de la Francophonie (1): comprendre des textes descriptifs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Pays membres de la Francophonie (2): décrire et comparer des lieux (paysages, traditions, coutumes…)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8. Pays membres de la Francophonie (3): rédiger la présentation d’un pay</w:t>
                  </w:r>
                  <w:r>
                    <w:t>s</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Publicités francophones (1): nommer et présenter des produits (définir leurs caractéristiques principales), décrire et expliquer le fonctionnement et l’usage d’un objet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Publicités francophones (2): débattre sur la </w:t>
                  </w:r>
                  <w:r>
                    <w:t>fonction de la publicité, comprendre les slogans publicitaires, établir des relations entre le texte et l’image, exprimer une opinion personnelle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Œuvres d’art (1): situer dans l’espace, décrire des personnages, des lieux et des objets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Œuvres d’ar</w:t>
                  </w:r>
                  <w:r>
                    <w:t>t (2): exprimer ses sensations et ses impressions, émettre et justifier un jugement de valeur, rédiger un commentaire sur une image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Œuvres d’art (3): présenter oralement un document graphique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Contrôle sur table final</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 xml:space="preserve">Francuske jezične </w:t>
      </w:r>
      <w:r>
        <w:rPr>
          <w:rFonts w:ascii="Times New Roman" w:eastAsia="Times New Roman" w:hAnsi="Times New Roman" w:cs="Times New Roman"/>
          <w:color w:val="000000"/>
          <w:sz w:val="30"/>
          <w:szCs w:val="30"/>
        </w:rPr>
        <w:t>vježbe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jezične vježbe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36652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 xml:space="preserve">dr.sc. Sanja Šoštarić, v. lekt. </w:t>
            </w:r>
            <w:r>
              <w:t>(nositelj)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Francuske jezične vježbe 1</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 je kolegija razvijanje vještina usmenog i pismenog izražavanja i razumijevanja te usvajanje vokabulara.</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Metode: pisanja, čitanja i rada na tekstu, razgovora, usmenog izlaganja.</w:t>
            </w:r>
            <w:r>
              <w:br/>
              <w:t>Razvijanje kompetencija: čitanje s razumijevanjem, slušanje s razumijevanjem, usmeno i pismeno izražavanje.</w:t>
            </w:r>
            <w:r>
              <w:br/>
              <w:t>Individualni i grupni rad.</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  </w:t>
            </w:r>
            <w:r>
              <w:br/>
              <w:t>Tr</w:t>
            </w:r>
            <w:r>
              <w:t xml:space="preserve">ajno praćenje. </w:t>
            </w:r>
            <w:r>
              <w:br/>
              <w:t>Aktivno sudjelovanje na satu.</w:t>
            </w:r>
            <w:r>
              <w:br/>
            </w:r>
            <w:r>
              <w:br/>
            </w:r>
            <w:r>
              <w:br/>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povezati znanja iz komplementarnih kolegija (Francuski jezik 1 i Francuske jezične vježbe 1)</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uspješno koristiti govorne činove (predlaganje, uvjeravanje, izražavanje želja, obećanja, </w:t>
                  </w:r>
                  <w:r>
                    <w:t>tvrdnji itd.)</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znati odrediti glavne ideje (ili ključne riječi, izraze i rečenice) nekog pisanog ili usmenog autentičnog dokumenta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raspravljati o zadanim temama s drugim studentima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prepričati neki događaj iz prošlosti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razlikovati i analizira</w:t>
                  </w:r>
                  <w:r>
                    <w:t>ti neke elemente različitih jezičnih registrara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izraziti i argumentirano braniti vlastito stajalište (o pjesmi, filmu, izložbi, predstavi itd.)</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prepoznati različite funkcionalne stilove tekstova i primijeniti njihova obilježja u okviru  studijskog </w:t>
                  </w:r>
                  <w:r>
                    <w:t>programa preddiplomskog studija francuskog jezika i književnosti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kreirati vlastiti usmeni ili pisani tekst na francuskom jeziku prema zadanim elementima ili samostalno primjenjujući vokabular iz različitih područja života, kulture, znanosti i </w:t>
                  </w:r>
                  <w:r>
                    <w:t>tehnologije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upoznati elemente i razviti poznavanje francuske i frankofone civilizacije i kulture, te razumjeti i komentirati kulturne, društvene i povijesne obrasce i pojave u frankofonim zemljama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Décrire des activités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Décrire et </w:t>
                  </w:r>
                  <w:r>
                    <w:t>évaluer (un spectacle, un film, une exposition…)Saisir le sens global de plusieurs documents simples (sonores et écrits)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Raconter au passé</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Décrire les circonstances qui entourent le récit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Parler du sens et de la moralité d’un conte particulier.</w:t>
                  </w:r>
                  <w:r>
                    <w:t xml:space="preserve"> Dramatiser un conte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Sélectionner des informations essentielles dans un document vidéo</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Justifier le classement d’un film dans un genre particulier</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Comprendre une critique de film</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Prendre la parole dans le but de convaincre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Donner des </w:t>
                  </w:r>
                  <w:r>
                    <w:t>explications sur ses opinions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Rapporter l’opinion de quelqu’un</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Réagir à des arguments (les accepter ou les réfuter)</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Rechercher des informations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Faire des hypothèses sur les paroles d’une chanson, le déroulement d’un film, etc.</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Analyser la langue et le registre utilisé</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Francuske jezične vježbe 3</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jezične vježbe 3</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52458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 xml:space="preserve">dr.sc. Sanja </w:t>
            </w:r>
            <w:r>
              <w:t>Šoštarić, v. lekt. (nositelj)</w:t>
            </w:r>
            <w:r>
              <w:br/>
              <w:t>dr.sc. Marija Paprašarovski, v. lekt. (nositelj)</w:t>
            </w:r>
            <w:r>
              <w:br/>
              <w:t>Vedrana Berlengi Kapušin, v. lekt. (nositelj)</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kolegija je potrebno položiti kolegij </w:t>
            </w:r>
            <w:r>
              <w:t>Francuske jezične vježbe 2</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br/>
              <w:t>Razvijanje vještina usmenog i pismenog izražavanja, usvajanje vokabulara prema tematskim cjelinama, upoznavanje s komponentama francuske civilizacije; razvijanje komunikacijskih jezičnih vještina vezano uz situacije iz sva</w:t>
            </w:r>
            <w:r>
              <w:t>kodnevnog života.</w:t>
            </w:r>
            <w:r>
              <w:br/>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br/>
            </w:r>
            <w:r>
              <w:br/>
              <w:t>Izravno poučavanje (objašnjavanje pojmova, vođeno uvježbavanje struktura, pisanja čitanja te praćenje izvedbe, provjera razumijevanja)</w:t>
            </w:r>
            <w:r>
              <w:br/>
            </w:r>
            <w:r>
              <w:br/>
              <w:t>Poučavanje vođenim otkrivanjem i razgovorom  (rad na autentičnim materijalima)</w:t>
            </w:r>
            <w:r>
              <w:br/>
            </w:r>
            <w:r>
              <w:br/>
              <w:t>e-učenje</w:t>
            </w:r>
            <w:r>
              <w:br/>
            </w:r>
            <w:r>
              <w:b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br/>
              <w:t>Trajno praćenje (provjera usmenog i pismenog izražavanja).</w:t>
            </w:r>
            <w:r>
              <w:br/>
            </w:r>
            <w:r>
              <w:br/>
              <w:t>Tri kolokvija.</w:t>
            </w:r>
            <w:r>
              <w:br/>
            </w:r>
            <w:r>
              <w:br/>
              <w:t>Samostalno izlaganje.</w:t>
            </w:r>
            <w:r>
              <w:br/>
              <w:t xml:space="preserve">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kreirati vlastiti usmeni ili pisani tekst na francuskom jeziku prema zadanim </w:t>
                  </w:r>
                  <w:r>
                    <w:t>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upoznati elemente i razviti poznavanje francuske i frankofone civilizacije i kulture, te razumjeti i komentirati kulturne, društvene i povi</w:t>
                  </w:r>
                  <w:r>
                    <w:t>jesne obrasce i pojave u frankofonim zemljama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prepoznati različite funkcionalne stilove tekstova i primijeniti njihova obilježja u okviru  studijskog programa preddiplomskog studija francuskog jezika 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komentirati razne situacije iz sv</w:t>
                  </w:r>
                  <w:r>
                    <w:t>akodnevnog života (obitelj, nove tehnologije, tisak, mediji)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ustanoviti sličnosti i razlike francuske i hrvatske stvarnosti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osmisliti samostalna izlaganja i samostalne pisane tekstove na zadane teme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razviti samopouzdanje pri usmenom i pismenom </w:t>
                  </w:r>
                  <w:r>
                    <w:t>izražavanju na francuskom jeziku usvajanjem novog vokabulara i uvježbavanjem jezičnih struktura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povezati znanja iz područja gramatike, ortoepije, književnosti…</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sažeti i protumačiti sadržaj tekstova i drugog materijala (audio/video zapisa) na francu</w:t>
                  </w:r>
                  <w:r>
                    <w:t>skom jeziku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prezentirati neku temu u obliku usmenog izlaganja na francuskom jeziku</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méthodologie de l’exposé</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La famille, vocabulaire de la famille et des sentiments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Les nouvelles structures familiales</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La </w:t>
                  </w:r>
                  <w:r>
                    <w:t>colocation, vocabulaire relatif au logement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Devoir sur table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La presse écrite, vocabulaire relatif aux médias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La télévision et son influence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Le téléphone, vocabulaire relatif aux nouvelles technologies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Les nouvelles technologies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De</w:t>
                  </w:r>
                  <w:r>
                    <w:t>voir sur table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La photographie, description d’une œuvre picturale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 cinéma, vocabulaire relatif à la photographie et au cinéma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Version originale ou sous-titrage ?</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Devoir sur table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La chanson française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 xml:space="preserve">Francuske jezične </w:t>
      </w:r>
      <w:r>
        <w:rPr>
          <w:rFonts w:ascii="Times New Roman" w:eastAsia="Times New Roman" w:hAnsi="Times New Roman" w:cs="Times New Roman"/>
          <w:color w:val="000000"/>
          <w:sz w:val="30"/>
          <w:szCs w:val="30"/>
        </w:rPr>
        <w:t>vježbe 4</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jezične vježbe 4</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52460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 xml:space="preserve">Vedrana Berlengi Kapušin, v. lekt. </w:t>
            </w:r>
            <w:r>
              <w:t>(nositelj)</w:t>
            </w:r>
            <w:r>
              <w:br/>
              <w:t>dr.sc. Sanja Šoštarić, v. lekt. (nositelj)</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Francuske jezične vježbe 3</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br/>
              <w:t xml:space="preserve">Razvijanje vještina usmenog i pismenog </w:t>
            </w:r>
            <w:r>
              <w:t>izražavanja, usvajanje i primjena vokabulara prema tematskim cjelinama, upoznavanje s komponentama francuske civilizacije; razvijanje komunikacijskih jezičnih vještina vezano uz situacije iz svakodnevnog života u Francuskoj.</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br/>
              <w:t>Izravno p</w:t>
            </w:r>
            <w:r>
              <w:t>oučavanje (objašnjavanje pojmova, vođeno uvježbavanje struktura, pisanja čitanja te praćenje izvedbe, provjera razumijevanja)</w:t>
            </w:r>
            <w:r>
              <w:br/>
            </w:r>
            <w:r>
              <w:br/>
              <w:t>Poučavanje vođenim otkrivanjem i razgovorom  (rad na autentičnim materijalima)</w:t>
            </w:r>
            <w:r>
              <w:br/>
            </w:r>
            <w:r>
              <w:br/>
              <w:t>e-učenje</w:t>
            </w:r>
            <w:r>
              <w:br/>
            </w:r>
            <w:r>
              <w:b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br/>
              <w:t>Trajno praćenje (provjera usmenog i pismenog izražavanja).</w:t>
            </w:r>
            <w:r>
              <w:br/>
            </w:r>
            <w:r>
              <w:br/>
              <w:t>Tri kolokvija.</w:t>
            </w:r>
            <w:r>
              <w:br/>
            </w:r>
            <w:r>
              <w:br/>
              <w:t>Samostalno izlaganje.</w:t>
            </w:r>
            <w:r>
              <w:br/>
              <w:t xml:space="preserve">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pisani tekst na francuskom jeziku prema zadanim elementima ili samostalno primjenjujući vokabular iz razli</w:t>
                  </w:r>
                  <w:r>
                    <w:t>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upoznati elemente i razviti poznavanje francuske i frankofone civilizacije i kulture, te razumjeti i komentirati kulturne, društvene i povijesne obrasce i pojave u frankofonim zemljama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prepoznati različite funkcionalne stilove tekstova i primijeniti njihova obilježja u okviru  studijskog programa preddiplomskog studija francuskog jezika 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osmisliti samostalna izlaganja i samostalne pisane tekstove na zadane teme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razv</w:t>
                  </w:r>
                  <w:r>
                    <w:t>iti samopouzdanje pri usmenom i pismenom izražavanju na francuskom jeziku usvajanjem novog vokabulara (osobito vezano uz EU) i uvježbavanjem jezičnih struktura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povezati znanja iz područja gramatike, ortoepije, književnosti…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izgraditi navike praćenj</w:t>
                  </w:r>
                  <w:r>
                    <w:t>a aktualnih zbivanja u Francuskoj i EU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sažeti i protumačiti sadržaj tekstova i drugog materijala (audio/video zapisa) na francuskom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izraziti vlastitim riječima svoj stav ili mišljenje na francuskom jeziku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sintetizirati bitno</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Etudes en France, vocabulaire de la vie étudiante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Etudes en France, vocabulaire de l'enseignement supérieur et de la recherche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Le travail, vocabulaire sur le travail (B1 + B2), le CV</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Le travail</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Devoir sur table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La citoyenneté, </w:t>
                  </w:r>
                  <w:r>
                    <w:t>vocabulaire lié au sujet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La citoyenneté, droit de vote en France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 justice, vocabulaire sur la police, la justice, les crimes et les faits divers, civilisation : les costumes judiciaires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Activités orales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Devoir sur table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L'Union </w:t>
                  </w:r>
                  <w:r>
                    <w:t>européenne, vocabulaire lié au sujet. Discussion sur les élections (sujet d'actualité)</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L'union européenne + documents d'actualité</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La mondialisation, vocabulaire lié au sujet, vocabulaire sur la consommation et l'argent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Devoir sur table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Jeu sur les connaissances sur la France (activité orale de civilisation)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Francuske korektivne fonetske vježbe 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korektivne fonetske vježbe 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1</w:t>
            </w:r>
          </w:p>
        </w:tc>
      </w:tr>
      <w:tr w:rsidR="007142A0">
        <w:trPr>
          <w:trHeight w:hRule="exact" w:val="320"/>
        </w:trPr>
        <w:tc>
          <w:tcPr>
            <w:tcW w:w="2255" w:type="dxa"/>
          </w:tcPr>
          <w:p w:rsidR="007142A0" w:rsidRDefault="00D916F3">
            <w:r>
              <w:rPr>
                <w:b/>
              </w:rPr>
              <w:t>Šifra</w:t>
            </w:r>
          </w:p>
        </w:tc>
        <w:tc>
          <w:tcPr>
            <w:tcW w:w="6765" w:type="dxa"/>
          </w:tcPr>
          <w:p w:rsidR="007142A0" w:rsidRDefault="00D916F3">
            <w:r>
              <w:t>64881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Vedrana Berlengi Kapušin,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Govorne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Postići da izgovor izvornog frankofonskog govornika bude studentima</w:t>
            </w:r>
            <w:r>
              <w:t xml:space="preserve"> početnicima barem približno podjednako razumljiv kao kad je napisan, a da u izgovoru budu sposobni, makar uz pojačan nadzor vlastite artikulacije, pravilno izvesti sve francuske glasove u povezanom tekstu.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Vježbe slušanja i govorenja. Kombinacija verbotonalne metode fonetske korekcije i auditivno-proprioceptivnih postupaka.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Uredno izvršavanje svih obveza nastavnik potvrđuje potpisom u indeks.</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w:t>
                  </w:r>
                  <w:r>
                    <w:t xml:space="preserve"> će moći prepoznati otvoreni i zatvoreni slog u govorenome francuskome iskazu te podijeliti iskaz na slogove.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prepoznati likvidne grupe i primijeniti pravilan izgovor likvidne grupe u različitim glasovnim okruženjima.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w:t>
                  </w:r>
                  <w:r>
                    <w:t>i izgovarati riječi francuskoga jezika prebacivanjem završnog konsonanta u slog koji počinje vokalom (enchaînement)</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slušno prepoznavati i izgovarati glasove francuskoga jezika, te prepoznavati i upotrebljavati njihove fonetske simbole.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razumjeti izvornog govornika francuskoga jezika u usmenoj komunikaciji.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prepoznavati riječi sa i bez e caduc, te izgovarati obje varijante uz restrukturiranje slogova.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Student će moći mijenjati nijanse timbra </w:t>
                  </w:r>
                  <w:r>
                    <w:t>glasova blagom promjenom mjesta tvorbe.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razlikovati vokalsku i konsonantsku nazalnost u francuskome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 će moći slušno i artikulacijski razlikovati parove pluotvorenih i poluzatvorenih vokala.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 će moći u okvi</w:t>
                  </w:r>
                  <w:r>
                    <w:t>ru raznovrsnih suvremenih gramatickih i lingvistickih pristupa i teorija opisati i objasniti sve fonološke, fonetske, morfološke i sintakticke kategorije u francuskom jeziku.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Izlaganje ciljeva ovog kolegija i glavnih poteškoća pri usvajanju</w:t>
                  </w:r>
                  <w:r>
                    <w:t xml:space="preserve"> fonetskog sustava stranog jezika; način percepcije glasova materinskog i nepoznatog jezika; uvježbavanje rada u fonolaboratoriju.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Vježba razumijevanja izvornog govornika, prepoznavanje riječi sa i bez e caduc, izgovor obje varijante uz restrukturiranj</w:t>
                  </w:r>
                  <w:r>
                    <w:t>e slogova. Širenje vokalskog prostora francuske artikulacijske baze kao okvira novog fonetskog sustava.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Mijenjanje nijansi timbra glasova blagom promjenom mjesta tvorbe. Vježba anteriorizacije težišta artikulacije. Ekstremno prednja realizacija glasa </w:t>
                  </w:r>
                  <w:r>
                    <w: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Uvježbavanje razlike između vokalske i konsonantske nazalnosti u francuskom: uvježbavanje eksplozivnog izgovora nazalnih konsonanata na kraju sloga; uvježbavanje kratke i napete vokalske nazalizacije.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Povećanje napetosti artikulacije radi real</w:t>
                  </w:r>
                  <w:r>
                    <w:t>izacije četiri stupnja otvorenosti vokala u francuskom: slušno i artikulacijsko razlikovanje parova poluotvorenih i poluzatvorenih vokala /e/ – /ε/ i /o/ – /د/; artikulacija dorsouvularnog /R/, najprije uz stražnje glasove, a onda u manje povoljnim položaj</w:t>
                  </w:r>
                  <w:r>
                    <w:t>ima.</w:t>
                  </w:r>
                </w:p>
              </w:tc>
            </w:tr>
            <w:tr w:rsidR="007142A0">
              <w:tc>
                <w:tcPr>
                  <w:tcW w:w="450" w:type="dxa"/>
                  <w:tcMar>
                    <w:left w:w="0" w:type="dxa"/>
                  </w:tcMar>
                </w:tcPr>
                <w:p w:rsidR="007142A0" w:rsidRDefault="00D916F3">
                  <w:pPr>
                    <w:jc w:val="right"/>
                  </w:pPr>
                  <w:r>
                    <w:lastRenderedPageBreak/>
                    <w:t>6.</w:t>
                  </w:r>
                </w:p>
              </w:tc>
              <w:tc>
                <w:tcPr>
                  <w:tcW w:w="8569" w:type="dxa"/>
                </w:tcPr>
                <w:p w:rsidR="007142A0" w:rsidRDefault="00D916F3">
                  <w:pPr>
                    <w:jc w:val="both"/>
                  </w:pPr>
                  <w:r>
                    <w:t>Vježbe izgovora prednjih zaobljenih vokala u opoziciji s prednjim retraktiranim vokalima. 1. kolokvij</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Pravila podjele na slogove u govoru i njihova primjena, prepoznavanje otvorenog i zatvorenog sloga; vježbe identifikacije i izgovora e caduc </w:t>
                  </w:r>
                  <w:r>
                    <w:t>u opoziciji s prednjim nezaobljenim parom vokala.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Vježbe raspoznavanja e caduc u čitanju. Prepoznavanje likvidne grupe i njezin pravilan izgovor u različitim glasovnim okruženjima. Vježbanje povezivanja riječi prebacivanjem završnog konsonanta u slog k</w:t>
                  </w:r>
                  <w:r>
                    <w:t>oji počinje vokalom (enchaînement).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Izbacivanje fakultativnog e caduc u raznim položajima, posebno u jednosložnim riječima; izgovor e caduc poslije završne likvidne grupe. Primjena fonetskog alfabeta.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Uvježbavanje slušnog prepoznavanja glasova, nj</w:t>
                  </w:r>
                  <w:r>
                    <w:t>ihovih fonetskih simbola i pravilnog izgovora.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Izgovor zatvorenih vokala i odgovarajućih poluvokala, posebno opozicije /y/ – /w/.</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Razlikovanje nazalnih vokala po sluhu, posebno nazalnog /a/ i /o/ te vježbanje izgovora.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Sistematske vježbe </w:t>
                  </w:r>
                  <w:r>
                    <w:t>izgovora nazalnih vokala, prednjih zaobljenih vokala. Fonetska transkripcija teksta.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Vježbe izbacivanja e caduc u raznim položajima u riječi, vježbe izgovora poluzatvorenih vokala i /R/.</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Dodatne vježbe slušnog prepoznavanja, fonetske korekcije i </w:t>
                  </w:r>
                  <w:r>
                    <w:t>transkripcije teksta uz analizu grešaka. 2. kolokvij</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Francuske korektivne fonetske vježbe II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Francuske korektivne fonetske vježbe II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1</w:t>
            </w:r>
          </w:p>
        </w:tc>
      </w:tr>
      <w:tr w:rsidR="007142A0">
        <w:trPr>
          <w:trHeight w:hRule="exact" w:val="320"/>
        </w:trPr>
        <w:tc>
          <w:tcPr>
            <w:tcW w:w="2255" w:type="dxa"/>
          </w:tcPr>
          <w:p w:rsidR="007142A0" w:rsidRDefault="00D916F3">
            <w:r>
              <w:rPr>
                <w:b/>
              </w:rPr>
              <w:t>Šifra</w:t>
            </w:r>
          </w:p>
        </w:tc>
        <w:tc>
          <w:tcPr>
            <w:tcW w:w="6765" w:type="dxa"/>
          </w:tcPr>
          <w:p w:rsidR="007142A0" w:rsidRDefault="00D916F3">
            <w:r>
              <w:t>46820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Vedrana Berlengi Kapušin,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Govorne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odslušati kolegij Francuske korektivne fonetske vježbe 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Postići da izgovor izvornog frankofonskog govornika bude studentima početnicima barem približno podjednako razumljiv kao kad je napisan, a da u izgovoru budu sposobni pravilno izvesti sve francuske glasove u povezanom tekstu.</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Vježbe sl</w:t>
            </w:r>
            <w:r>
              <w:t xml:space="preserve">ušanja i govora. Kombinacija verbotonalne metode fonetske korekcije i auditivno-proprioceptivnih postupaka.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 Trajno praćenje; uredno izvršavanje svih obaveza nastavnik potvrđuje potpisom u indeksu.</w:t>
            </w:r>
            <w:r>
              <w:br/>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w:t>
                  </w:r>
                  <w:r>
                    <w:t xml:space="preserve"> ostvariti vokalski prostor francuske artikulacijske baze kao okvira novog fonetskog sustava i razlikovati u artikulacijsku bazu  francuskog i hrvatskoga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Student će moći prepoznati distribuciju otvorenog i zatvorenog e u naglašenom slogu te </w:t>
                  </w:r>
                  <w:r>
                    <w:t>izvršiti raščlambu otvorenih i zatvorenih e u tekstu.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govoriti na francuskome jeziku s pozornošću na stupnjeve zatvorenosti prednjih retraktiranih vokala i općenito anteriorizaciju artikulacije.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prepoznati distribuci</w:t>
                  </w:r>
                  <w:r>
                    <w:t>ju otvorenog i zatvorenog o u naglašenom slogu.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prepoznati distribuciju otvorenog i zatvorenog o u nenaglašenom slogu.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prepoznati distribuciju Œ i Ø u naglašenom i nenaglašenom slogu.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prepoznati i</w:t>
                  </w:r>
                  <w:r>
                    <w:t xml:space="preserve"> ostvariti u vlastitom izgovoru prozodijske cjeline: intonacijska grupa, njezin sadržaj i zvučni oblik.</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prpoznati i ostvariti ulanačavanje u francuskom usmenom iskazu: liaison et enchaînement.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Student će moći razlikovati vokalske i </w:t>
                  </w:r>
                  <w:r>
                    <w:t>konsonantske nazalnosti vježbavanjem eksplozivnog izgovora nazalnih konsonanata na kraju sloga te kratke i napete vokalske nazalizacije.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 će moći u okviru raznovrsnih suvremenih gramatickih i lingvistickih pristupa i teorija opisati i objasniti</w:t>
                  </w:r>
                  <w:r>
                    <w:t xml:space="preserve"> sve fonološke, fonetske, morfološke i sintakticke kategorije u francuskom jeziku.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Fonetska korekcija – širenje vokalskog prostora francuske artikulacijske baze kao okvira novog fonetskog sustava, podsjećanje na razlike u artikulacijskoj </w:t>
                  </w:r>
                  <w:r>
                    <w:t>bazi između francuskog i hrvatskog. Transkripcija teksta uz analizu grešaka i reviziju pravila o podjeli na slogove, vrsti slogova i prepoznavanju e caduc.</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Fonetska korekcija posebno usmjerena na distribuciju otvorenog i zatvorenog e u naglašenom slogu</w:t>
                  </w:r>
                  <w:r>
                    <w:t>. Analiza otvorenih i zatvorenih e u tekstu, vježbanje anteriorizacije težišta artikulacije. Ekstremno prednja realizacija glasa /i/; povećanje napetosti artikulacije radi realizacije četiri stupnja otvorenosti vokala u francuskom.</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Fonetska korekcija s</w:t>
                  </w:r>
                  <w:r>
                    <w:t xml:space="preserve"> osobitim obzirom na stupnjeve zatvorenosti prednjih retraktiranih vokala i </w:t>
                  </w:r>
                  <w:r>
                    <w:lastRenderedPageBreak/>
                    <w:t>općenito anteriorizaciju artikulacije. Prepoznavanje riječi sa i bez e caduc, izgovor obje varijante uz restrukturiranje slogova</w:t>
                  </w:r>
                </w:p>
              </w:tc>
            </w:tr>
            <w:tr w:rsidR="007142A0">
              <w:tc>
                <w:tcPr>
                  <w:tcW w:w="450" w:type="dxa"/>
                  <w:tcMar>
                    <w:left w:w="0" w:type="dxa"/>
                  </w:tcMar>
                </w:tcPr>
                <w:p w:rsidR="007142A0" w:rsidRDefault="00D916F3">
                  <w:pPr>
                    <w:jc w:val="right"/>
                  </w:pPr>
                  <w:r>
                    <w:lastRenderedPageBreak/>
                    <w:t>4.</w:t>
                  </w:r>
                </w:p>
              </w:tc>
              <w:tc>
                <w:tcPr>
                  <w:tcW w:w="8569" w:type="dxa"/>
                </w:tcPr>
                <w:p w:rsidR="007142A0" w:rsidRDefault="00D916F3">
                  <w:pPr>
                    <w:jc w:val="both"/>
                  </w:pPr>
                  <w:r>
                    <w:t>Distribucija otvorenog i zatvorenog o u naglaše</w:t>
                  </w:r>
                  <w:r>
                    <w:t>nom slogu. Fonetska korekcija s težištem na stupnjevima zatvorenosti vokala; vježbanje dorsouvularnog /R/, najprije uz stražnje glasove, a onda u manje povoljnim položajima.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Distribucija otvorenog i zatvorenog o u nenaglašenom slogu. Transkripcija i fo</w:t>
                  </w:r>
                  <w:r>
                    <w:t>netska korekcija s osobitim obzirom na distribuciju otvorenog i zatvorenog o; slušno i artikulacijsko razlikovanje parova poluotvorenih i poluzatvorenih vokala.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Distribucija Œ i Ø u naglašenom i nenaglašenom slogu. Transkripcija i fonetska korekcija ko</w:t>
                  </w:r>
                  <w:r>
                    <w:t>ncentrirana na distribuciju poluotvorenih i poluzatvorenih vokala;vježbe izgovora prednjih zaobljenih vokala u opoziciji s prednjim retraktiranim vokalima.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Transkripcija i fonetska korekcija teksta, s posebnim obzirom na opoziciju prednjih retraktirani</w:t>
                  </w:r>
                  <w:r>
                    <w:t>h i zaobljenih vokala, računajući i e caduc; vježbe identifikacije i izgovora e caduc u opoziciji s prednjim nezaobljenim parom vokala.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Prozodijske cjeline: intonacijska grupa, njezin sadržaj i zvučni oblik. Fonetska korekcija usmjerena na poluvokale. </w:t>
                  </w:r>
                  <w:r>
                    <w:t>Vježbe raspoznavanja e caduc u čitanju. Prepoznavanje likvidne grupe i njezin pravilan izgovor u različitim glasovnim okruženjima. Vježbanje povezivanja riječi prebacivanjem završnog konsonanta u slog koji počinje vokalom (enchaînement).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Fonetska korek</w:t>
                  </w:r>
                  <w:r>
                    <w:t>cija s posebnim obzirom na liaison. Analiza liaisona u tekstu.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Transkripcija i fonetska korekcija teksta, posebno usmjerena na nazalne vokale te razlikovanje vokalske i konsonantske nazalnosti. Uvježbavanje eksplozivnog izgovora nazalnih konsonanata n</w:t>
                  </w:r>
                  <w:r>
                    <w:t>a kraju sloga te kratke i napete vokalske nazalizacije.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Fonetski diktat radi uvježbavanja globalnog slušnog razumijevanja i precizne identifikacije pojedinih glasova. Vježbanje izgovora vokala uz posebnu pozornost na oblikovanje ritmičkih i intonacijs</w:t>
                  </w:r>
                  <w:r>
                    <w:t>kih grupa.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Pregled francuskog vokalskog sustava, razlikovnih obilježja i njihove artikulacije.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Ritam i intonacija u klasičnoj poeziji, ispadanje e caduc u recitaciji, vježbanje izgovora u recitaciji pjesme.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Fonetski diktat, fonetska korekcij</w:t>
                  </w:r>
                  <w:r>
                    <w:t>a, analiza grešaka u identifikaciji glasova, pregled ortoepskih pravila o distribuciji vokala s dva timbra.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Transkripcija, vježbanje izgovora, pregled ortoepskih pravila, definicija mjesta vokala u sustavu.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Francuski </w:t>
            </w:r>
            <w:r>
              <w:t>jezik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5</w:t>
            </w:r>
          </w:p>
        </w:tc>
      </w:tr>
      <w:tr w:rsidR="007142A0">
        <w:trPr>
          <w:trHeight w:hRule="exact" w:val="320"/>
        </w:trPr>
        <w:tc>
          <w:tcPr>
            <w:tcW w:w="2255" w:type="dxa"/>
          </w:tcPr>
          <w:p w:rsidR="007142A0" w:rsidRDefault="00D916F3">
            <w:r>
              <w:rPr>
                <w:b/>
              </w:rPr>
              <w:t>Šifra</w:t>
            </w:r>
          </w:p>
        </w:tc>
        <w:tc>
          <w:tcPr>
            <w:tcW w:w="6765" w:type="dxa"/>
          </w:tcPr>
          <w:p w:rsidR="007142A0" w:rsidRDefault="00D916F3">
            <w:r>
              <w:t>35936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dr.sc. Sanja Šoštarić,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r w:rsidR="007142A0">
              <w:tc>
                <w:tcPr>
                  <w:tcW w:w="2310" w:type="dxa"/>
                  <w:tcMar>
                    <w:left w:w="0" w:type="dxa"/>
                  </w:tcMar>
                </w:tcPr>
                <w:p w:rsidR="007142A0" w:rsidRDefault="00D916F3">
                  <w:r>
                    <w:t>Lektorske vježbe</w:t>
                  </w:r>
                </w:p>
              </w:tc>
              <w:tc>
                <w:tcPr>
                  <w:tcW w:w="2310" w:type="dxa"/>
                </w:tcPr>
                <w:p w:rsidR="007142A0" w:rsidRDefault="00D916F3">
                  <w:r>
                    <w:t>60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br/>
              <w:t xml:space="preserve">Razvijanje jezične i komunikacijske kompetencije, usvajanje gramatičkog gradiva i uvježbavanje struktura. Uvod u analizu jednostavne rečenice, uvod u morfologiju i uporabu imenice, pridjeva, člana, zamjenice i </w:t>
            </w:r>
            <w:r>
              <w:t>priloga.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br/>
              <w:t>Izravno poučavanje (objašnjavanje pojmova, vođeno uvježbavanje i praćenje izvedbe, provjera razumijevanja)</w:t>
            </w:r>
            <w:r>
              <w:br/>
            </w:r>
            <w:r>
              <w:br/>
              <w:t>Poučavanje vođenim otkrivanjem i razgovorom</w:t>
            </w:r>
            <w:r>
              <w:br/>
            </w:r>
            <w:r>
              <w:b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br/>
              <w:t>Rad studenata ocjenjuje se na tem</w:t>
            </w:r>
            <w:r>
              <w:t xml:space="preserve">elju tri kolokvija ili pismenog ispita (testa). Ispitu mogu pristupiti samo studenti koji su redovno pohađali nastavu.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kategorizirati funkcionalne dijelove francuske rečenice i kreirati komunikacijske učinke različito oblikovanih </w:t>
                  </w:r>
                  <w:r>
                    <w:t>rečenica unutar usmenog i pisanog</w:t>
                  </w:r>
                  <w:r>
                    <w:br/>
                    <w:t>iskaza i diskursa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 okviru raznovrsnih suvremenih gramatičkih i lingvističkih pristupa i teorija opisati i objasniti sve fonološke, fonetske, morfološke i sintaktičke</w:t>
                  </w:r>
                  <w:r>
                    <w:br/>
                    <w:t>kategorije u francuskom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učinkovito se ko</w:t>
                  </w:r>
                  <w:r>
                    <w:t>ristiti rječnikom u cilju proširenja vokabulara te preoblikovati i sažeti jednostavnije tekstove različitih funkcionalnih stilova tako da</w:t>
                  </w:r>
                  <w:r>
                    <w:br/>
                    <w:t>postignu gramatičku, stilsku i komunikacijsku prihvatljivost</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uočiti bitne elemente u nepoznatom tekstu, protumačit</w:t>
                  </w:r>
                  <w:r>
                    <w:t>i i sažeti smisao tekstova na francuskom jeziku koji pripadaju različitim tipovima diskursa i</w:t>
                  </w:r>
                  <w:r>
                    <w:br/>
                    <w:t xml:space="preserve">funkcionalnim stilovima </w:t>
                  </w:r>
                  <w:r>
                    <w:br/>
                    <w: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ispravno koristiti pojedine gramatičke oblike i jezične strukture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samostalno primjenjivati morfološka pravila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steći osnovne</w:t>
                  </w:r>
                  <w:r>
                    <w:t xml:space="preserve"> ortografske kompetencije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ukratko iznijeti i obrazložiti svoje mišljenje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steći osnovne ortografske kompetencije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prepoznati gramatičke elemente u tekstu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u studij francuskog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Analyse de la phrase simple 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Analyse de la phrase simple II</w:t>
                  </w:r>
                </w:p>
              </w:tc>
            </w:tr>
            <w:tr w:rsidR="007142A0">
              <w:tc>
                <w:tcPr>
                  <w:tcW w:w="450" w:type="dxa"/>
                  <w:tcMar>
                    <w:left w:w="0" w:type="dxa"/>
                  </w:tcMar>
                </w:tcPr>
                <w:p w:rsidR="007142A0" w:rsidRDefault="00D916F3">
                  <w:pPr>
                    <w:jc w:val="right"/>
                  </w:pPr>
                  <w:r>
                    <w:lastRenderedPageBreak/>
                    <w:t>4.</w:t>
                  </w:r>
                </w:p>
              </w:tc>
              <w:tc>
                <w:tcPr>
                  <w:tcW w:w="8569" w:type="dxa"/>
                </w:tcPr>
                <w:p w:rsidR="007142A0" w:rsidRDefault="00D916F3">
                  <w:pPr>
                    <w:jc w:val="both"/>
                  </w:pPr>
                  <w:r>
                    <w:t>Le nom: féminin</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L’adjectif: féminin</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Le nom: pluriel</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L’adjectif: pluriel, accord</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L’article défini/indéfini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L’article partitif, omission des articles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Les pronoms relatifs simples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Les pronoms </w:t>
                  </w:r>
                  <w:r>
                    <w:t>personnels 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Les indéfinis 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Les possessifs et les démonstratifs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Les adverbes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5</w:t>
            </w:r>
          </w:p>
        </w:tc>
      </w:tr>
      <w:tr w:rsidR="007142A0">
        <w:trPr>
          <w:trHeight w:hRule="exact" w:val="320"/>
        </w:trPr>
        <w:tc>
          <w:tcPr>
            <w:tcW w:w="2255" w:type="dxa"/>
          </w:tcPr>
          <w:p w:rsidR="007142A0" w:rsidRDefault="00D916F3">
            <w:r>
              <w:rPr>
                <w:b/>
              </w:rPr>
              <w:t>Šifra</w:t>
            </w:r>
          </w:p>
        </w:tc>
        <w:tc>
          <w:tcPr>
            <w:tcW w:w="6765" w:type="dxa"/>
          </w:tcPr>
          <w:p w:rsidR="007142A0" w:rsidRDefault="00D916F3">
            <w:r>
              <w:t>35939</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dr.sc. Sanja Šoštarić,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r w:rsidR="007142A0">
              <w:tc>
                <w:tcPr>
                  <w:tcW w:w="2310" w:type="dxa"/>
                  <w:tcMar>
                    <w:left w:w="0" w:type="dxa"/>
                  </w:tcMar>
                </w:tcPr>
                <w:p w:rsidR="007142A0" w:rsidRDefault="00D916F3">
                  <w:r>
                    <w:t>Lektorske vježbe</w:t>
                  </w:r>
                </w:p>
              </w:tc>
              <w:tc>
                <w:tcPr>
                  <w:tcW w:w="2310" w:type="dxa"/>
                </w:tcPr>
                <w:p w:rsidR="007142A0" w:rsidRDefault="00D916F3">
                  <w:r>
                    <w:t>60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1</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br/>
            </w:r>
            <w:r>
              <w:t>Razvijanje jezične i komunikacijske kompetencije, usvajanje gramatičkog gradiva i uvježbavanje struktura. Produbljivanje znanja o morfologiji imenice, pridjeva, člana, zamjenica, te o analizi jednostavne rečenice. Morfologija i uvod u uporabu glagola, pasi</w:t>
            </w:r>
            <w:r>
              <w:t>va te upravnog i neupravnog govora.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br/>
              <w:t>Izravno poučavanje (objašnjavanje pojmova, vođeno uvježbavanje struktura, pisanja čitanja te praćenje izvedbe, provjera razumijevanja)</w:t>
            </w:r>
            <w:r>
              <w:br/>
            </w:r>
            <w:r>
              <w:br/>
              <w:t>Poučavanje vođenim otkrivanjem i razgovorom  (rad na tekstu)</w:t>
            </w:r>
            <w:r>
              <w:br/>
            </w:r>
            <w:r>
              <w:br/>
            </w:r>
            <w: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br/>
              <w:t xml:space="preserve">Rad studenata ocjenjuje se na temelju tri kolokvija ili pismenog ispita (testa), položenog diktata i usmenog ispita. Ispitu mogu pristupiti samo studenti koji su redovno pohađali nastavu.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usavrši</w:t>
                  </w:r>
                  <w:r>
                    <w:t>ti ortografske kompetencije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kategorizirati funkcionalne dijelove francuske rečenice i kreirati komunikacijske učinke različito oblikovanih rečenica unutar usmenog i pisanog</w:t>
                  </w:r>
                  <w:r>
                    <w:br/>
                    <w:t>iskaza i diskursa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u okviru raznovrsnih suvremenih gramatičkih i </w:t>
                  </w:r>
                  <w:r>
                    <w:t>lingvističkih pristupa i teorija opisati i objasniti sve fonološke, fonetske, morfološke i sintaktičke</w:t>
                  </w:r>
                  <w:r>
                    <w:br/>
                    <w:t>kategorije u francuskom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učinkovito se koristiti rječnikom u cilju proširenja vokabulara te preoblikovati i sažeti jednostavnije tekstove razli</w:t>
                  </w:r>
                  <w:r>
                    <w:t>čitih funkcionalnih stilova tako da</w:t>
                  </w:r>
                  <w:r>
                    <w:br/>
                    <w:t>postignu gramatičku, stilsku i komunikacijsku prihvatljivost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uočiti bitne elemente u nepoznatom tekstu, protumačiti i sažeti smisao tekstova na francuskom jeziku koji pripadaju različitim tipovima diskursa i</w:t>
                  </w:r>
                  <w:r>
                    <w:br/>
                    <w:t>funkcion</w:t>
                  </w:r>
                  <w:r>
                    <w:t>alnim stilovima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izdvojiti i imenovati sve funkcije riječi u jednostavnoj rečenici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i objasniti pravila tvorbe svih glagolskih vremena u francuskom jeziku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samostalno primjenjivati morfološka pravila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koristiti s prihvatljivom točnošću </w:t>
                  </w:r>
                  <w:r>
                    <w:t>usvojene gramatičke oblike i jezične strukture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ukratko navesti razloge i objašnjenja za svoja mišljenja, planove i radnje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Les noms composés; la place de l’adjectif</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Valeurs comparées des articles</w:t>
                  </w:r>
                </w:p>
              </w:tc>
            </w:tr>
            <w:tr w:rsidR="007142A0">
              <w:tc>
                <w:tcPr>
                  <w:tcW w:w="450" w:type="dxa"/>
                  <w:tcMar>
                    <w:left w:w="0" w:type="dxa"/>
                  </w:tcMar>
                </w:tcPr>
                <w:p w:rsidR="007142A0" w:rsidRDefault="00D916F3">
                  <w:pPr>
                    <w:jc w:val="right"/>
                  </w:pPr>
                  <w:r>
                    <w:lastRenderedPageBreak/>
                    <w:t>3.</w:t>
                  </w:r>
                </w:p>
              </w:tc>
              <w:tc>
                <w:tcPr>
                  <w:tcW w:w="8569" w:type="dxa"/>
                </w:tcPr>
                <w:p w:rsidR="007142A0" w:rsidRDefault="00D916F3">
                  <w:pPr>
                    <w:jc w:val="both"/>
                  </w:pPr>
                  <w:r>
                    <w:t>Le verbe; les temps du passé 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Les temps du passé II.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Les temps du futur</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Le conditionnel; les phrases hypothétiques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Le participe; l’infinitif; l’impératif</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Le subjonctif 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Le subjonctif II.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La voix passive; l’analyse de la phrase simple III.</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Le discours</w:t>
                  </w:r>
                  <w:r>
                    <w:t xml:space="preserve"> indirect et l’interrogation indirecte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Les pronoms personnels II.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Les indéfinis II.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Les pronoms relatifs composés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6</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6</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125828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dr.sc. Sanja Šoštarić, v. lekt. (nositelj)</w:t>
            </w:r>
            <w:r>
              <w:br/>
              <w:t>dr.sc. Darja Damić Bohač, v.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w:t>
            </w:r>
            <w:r>
              <w:t>upis kolegija je potrebno položiti kolegij Francuski jezik 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Ciljevi kolegija: razvijanje jezične i komunikacijske kompetencije, usvajanje gramatičkog gradiva i uvježbavanje struktura radi postizanja napredne razine poznavanja francuskog jezika. Razv</w:t>
            </w:r>
            <w:r>
              <w:t>ijanje sposobnosti uočavanja pogrešaka i razvijanje strategija samostalnog rada na jeziku. Upoznavanje francuske i frankofone kulture i civilizacije.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Interaktivna nastava provodi se u manjim grupama. Studenti moraju redovito pohađati na</w:t>
            </w:r>
            <w:r>
              <w:t xml:space="preserve">stavu (smiju imati najviše tri izostanka po semestru), moraju aktivno sudjelovati u nastavi te pratiti francuske i svjetske medije. </w:t>
            </w:r>
            <w:r>
              <w:br/>
              <w:t>Vježbe, osim što prate po tjednima navedena predavanja s ciljem uvježbavanja gramatičkih struktura (s posebnim osvrtom na s</w:t>
            </w:r>
            <w:r>
              <w:t>intaksu člana i prijedloga, kao i upotrebu glagolskih vremena i načina u zavisnim rečenicama), nadovezuju se na usvojeno gradivo koje se sistematizira i proširuje sa ciljem stjecanja jezičnih automatizama. U radu se koriste različiti pristupi uz stalne pro</w:t>
            </w:r>
            <w:r>
              <w:t xml:space="preserve">vjere i ponavljanja. Obrađuju se zahtjevniji autentični dokumenti, a uz rad na leksiku, polisemiji i distribuciji sinonima  posebno se vodi računa o poteškoćama s kojima se susreću kroatofoni studenti francuskog jezika (član, prijedlozi, glagolska vremena </w:t>
            </w:r>
            <w:r>
              <w:t>i načini, upotreba konjunktiva, slaganje vremena, razlike u registrima…).  Ukazuje se na razlike u funkcioniranju hrvatskoga i francuskoga jezika, strukturne različitosti na prvi pogled ekvivalentnih elemenata.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Tijekom semestra kontinu</w:t>
            </w:r>
            <w:r>
              <w:t>irano se vrednuje rad kroz pismene i usmene provjere koji obuhvaćaju obrađeno gradivo, a nakon završetka nastave studenti pristupaju pismenom i usmenom ispitu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 okviru suvremenih gramatičkih i lingvističkih pristupa opisati i objasniti </w:t>
                  </w:r>
                  <w:r>
                    <w:t>funkcioniranje člana u francuskom jeziku te ga ispravno koristiti.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Opisati glagolske konstrukcije, odnosno rekciju pojedinih glagola, objasniti konstrukcije i značenja polivalentnih glagola u francuskom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Opisati konstrukcije pridjevskih i im</w:t>
                  </w:r>
                  <w:r>
                    <w:t>enskih dopuna.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FR 107 u okviru raznovrsnih suvremenih gramatickih i lingvistickih pristupa i teorija opisati i objasniti sve fonološke, fonetske, morfološke i sintakticke kategorije u francuskom jeziku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FR109 uočiti bitne elemente u nepoznatom </w:t>
                  </w:r>
                  <w:r>
                    <w:t>tekstu, protumačiti i sažeti smisao tekstova na francuskom jeziku koji pripadaju razlicitim tipovima diskursa i funkcionalnim stilovima</w:t>
                  </w:r>
                  <w:r>
                    <w:br/>
                  </w:r>
                  <w:r>
                    <w:br/>
                    <w:t>FR 108 ucinkovito se koristiti rjecnikom u cilju proširenja vokabulara te preoblikovati i sažeti jednostavnije tekstove</w:t>
                  </w:r>
                  <w:r>
                    <w:t xml:space="preserve"> razlicitih funkcionalnih stilova tako da postignu gramaticku, stilsku i komunikacijsku prihvatljivost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FR 102 kreirati vlastiti usmeni ili pisani tekst na francuskom jeziku prema zadanim elementima ili samostalno primjenjujuci vokabular iz razlicitih </w:t>
                  </w:r>
                  <w:r>
                    <w:t>podrucja života, kulture, znanosti i tehnologije</w:t>
                  </w:r>
                </w:p>
              </w:tc>
            </w:tr>
            <w:tr w:rsidR="007142A0">
              <w:tc>
                <w:tcPr>
                  <w:tcW w:w="450" w:type="dxa"/>
                  <w:tcMar>
                    <w:left w:w="0" w:type="dxa"/>
                  </w:tcMar>
                </w:tcPr>
                <w:p w:rsidR="007142A0" w:rsidRDefault="00D916F3">
                  <w:pPr>
                    <w:jc w:val="right"/>
                  </w:pPr>
                  <w:r>
                    <w:lastRenderedPageBreak/>
                    <w:t>7.</w:t>
                  </w:r>
                </w:p>
              </w:tc>
              <w:tc>
                <w:tcPr>
                  <w:tcW w:w="8569" w:type="dxa"/>
                </w:tcPr>
                <w:p w:rsidR="007142A0" w:rsidRDefault="00D916F3">
                  <w:pPr>
                    <w:jc w:val="both"/>
                  </w:pPr>
                  <w:r>
                    <w:t>Objasniti i usporediti elemente francuske i frankofone civilizacije i kulture, obrasce i pojave.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FR106 procijeniti vlastite interese i kompetencije i odabrati odgovarajuća područja za nastavak obrazo</w:t>
                  </w:r>
                  <w:r>
                    <w:t>vanja; razviti vještine učenja nužne za nastavak studija na višoj razini (diplomski studij)</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Adverbes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Article grammatical</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Article grammatical (suite)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Prépositions</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Prépositions (suite)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Constructions verbales, Schémas de </w:t>
                  </w:r>
                  <w:r>
                    <w:t>complémentation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Plusieurs constructions d’un même verbe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Verbes polyvalents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Constructions adjectivales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Démonstratifs, possessifs – remarques contrastives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TEST</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 xml:space="preserve">Tendances: Féminisation des mots de métiers, fonctions, grades ou </w:t>
                  </w:r>
                  <w:r>
                    <w:t>titres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Anglicismes; Néologismes; Euphémismes et exagérations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Sigles, accronymes Libertés syntaxiques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TEST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7</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7</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117518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Vedrana Berlengi Kapušin, v. lekt. (nositelj)</w:t>
            </w:r>
            <w:r>
              <w:br/>
              <w:t>dr.sc. Darja Damić Bohač, v. lekt.</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Spontano, tečno i precizno izražavanje, razvijanje pragmatičke kompetencije, primjena usvojenog gramatičkog gradiva, struktura i leksika radi postizanja visoke razine poznavanja francuskog jezika. Razvijanje sposobnosti uočavanja i otklanjanja pogrešaka te</w:t>
            </w:r>
            <w:r>
              <w:t xml:space="preserve"> razvijanje vještina samostalnog učenja.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Interaktivna nastava odvija se u manjim grupama. Studenti moraju redovito pohađati nastavu (smiju imati najviše tri izostanka u semestru), moraju aktivno sudjelovati u nastavi te pratiti francus</w:t>
            </w:r>
            <w:r>
              <w:t>ke medije.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Tijekom semestra kontinuirano se vrednuje rad pismenim i usmenim provjerama. Svaki student mora održati izlaganje. Ocjena je brojčana i temelji se na trajnom praćenju. Studenti koji ne zadovolje uvjete trajnog praćenja ili n</w:t>
            </w:r>
            <w:r>
              <w:t>isu zadovoljni postignutom ocjenom, polažu pismeni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 okviru suvremenih gramatičkih i lingvističkih pristupa objasniti funkcioniranje jezičnih struktura francuskog jezika te ih ispravno koristiti. Usporediti jezične strukture fran</w:t>
                  </w:r>
                  <w:r>
                    <w:t>cuskog jezika s hrvatskim jezičnim sustavom  i objasniti terminološke razlike.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Učinkovito koristiti različite funkcionalne stilove.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Oblikovati, preoblikovati tekstove različitih razina složenosti i funkcionalnih stilova tako da postignu gramatičku,</w:t>
                  </w:r>
                  <w:r>
                    <w:t xml:space="preserve"> stilsku i funkcionalnu prihvatljivost. Kreativno pisati.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Interpretirati podatke, integrirati znanja i prilagoditi ih akademskoj komunikacijskoj situaciji.</w:t>
                  </w:r>
                  <w:r>
                    <w:br/>
                  </w:r>
                  <w:r>
                    <w:br/>
                    <w:t>FR208 izložiti stečena znanja i iskustva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Iznijeti kritičko mišljenje na tečnom i točnom fra</w:t>
                  </w:r>
                  <w:r>
                    <w:t>ncuskom jeziku ,vodeći računa o gramatičkoj, stilskoj i komunikacijskoj prihvatljivosti.</w:t>
                  </w:r>
                  <w:r>
                    <w:br/>
                  </w:r>
                  <w:r>
                    <w:br/>
                    <w:t>FR212 kritično i analitično pristupati konkretnom tekstu te uspješno analizirati tekstualne i izvantekstualne činjenice potrebne za kvalitetno prevoðenje tekstova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Interpretirati obrasce i pojave u francuskoj i frankofonoj civilizaciji i kulturi.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Procijeniti vlastite kompetencije i usredotočiti se na uklanjanje pogrešaka, razviti vještine učenja koje omogućavaju cjeloživotno učenje..</w:t>
                  </w:r>
                  <w:r>
                    <w:br/>
                  </w:r>
                  <w:r>
                    <w:br/>
                    <w:t>FR213 objasniti jezične pog</w:t>
                  </w:r>
                  <w:r>
                    <w:t>reške na razini oblika, objasniti uzrok nastanka/ porijekla pogrešaka u učeničkom međujeziku te usporediti načine njihova ispravljanja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GRAMMAIRE : Les indéfinis  /  EXERCICES : Introduction au cours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GRAMMAIRE : Les indéfinis (suite)  / </w:t>
                  </w:r>
                  <w:r>
                    <w:t xml:space="preserve"> EXERCICES :  Méthodologie du commentaire de texte.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GRAMMAIRE : Constructions verbales – schémas de complémentation  /  EXERCICES :  Expression et justification d’une opinion.</w:t>
                  </w:r>
                </w:p>
              </w:tc>
            </w:tr>
            <w:tr w:rsidR="007142A0">
              <w:tc>
                <w:tcPr>
                  <w:tcW w:w="450" w:type="dxa"/>
                  <w:tcMar>
                    <w:left w:w="0" w:type="dxa"/>
                  </w:tcMar>
                </w:tcPr>
                <w:p w:rsidR="007142A0" w:rsidRDefault="00D916F3">
                  <w:pPr>
                    <w:jc w:val="right"/>
                  </w:pPr>
                  <w:r>
                    <w:lastRenderedPageBreak/>
                    <w:t>4.</w:t>
                  </w:r>
                </w:p>
              </w:tc>
              <w:tc>
                <w:tcPr>
                  <w:tcW w:w="8569" w:type="dxa"/>
                </w:tcPr>
                <w:p w:rsidR="007142A0" w:rsidRDefault="00D916F3">
                  <w:pPr>
                    <w:jc w:val="both"/>
                  </w:pPr>
                  <w:r>
                    <w:t xml:space="preserve">GRAMMAIRE : L`infinitif ; L`infinitif nom ; L`infinitif verbe ; </w:t>
                  </w:r>
                  <w:r>
                    <w:t>Proposition infinitive  /  EXERCICES : Méthodologie du résumé</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GRAMMAIRE :L`infinitif substitut du nom / L`infinitif substitut de la complétive  /  EXERCICES : Résumé (2)</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GRAMMAIRE : Infinitif ou complétive / EXERCICES :  Résumé et synthèse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GRAM</w:t>
                  </w:r>
                  <w:r>
                    <w:t>MAIRE : Constructions attributives /  EXERCICES : Synthèse (2)</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GRAMMAIRE : TEST  /  EXERCICES : Synthèse et argumentation</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GRAMMAIRE : Complémentation adjectivale /  EXERCICES :  TEST</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GRAMMAIRE : Article   /  EXERCICES : Argumentation et </w:t>
                  </w:r>
                  <w:r>
                    <w:t>présentation</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GRAMMAIRE : Article (suite)  /  EXERCICES : Ecriture et image de soi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GRAMMAIRE : Complémentation nominale : compléments déterminatifs (typologie et  constructions)  /  EXERCICES : Multiplier les approches textuelles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GRAMMAIRE : </w:t>
                  </w:r>
                  <w:r>
                    <w:t>Complémentation nominale (suite)  /  EXERCICES  : Réécriture, interprétation.</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GRAMMAIRE : TEST  /  EXERCICES  :  TEST</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8</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8</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 xml:space="preserve">ECTS </w:t>
            </w:r>
            <w:r>
              <w:rPr>
                <w:b/>
              </w:rPr>
              <w:t>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124282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Vedrana Berlengi Kapušin, v. lekt. (nositelj)</w:t>
            </w:r>
            <w:r>
              <w:br/>
              <w:t>dr.sc. Darja Damić Bohač, v. lekt.</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w:t>
            </w:r>
            <w:r>
              <w:t xml:space="preserve"> potrebno položiti kolegij Francuski jezik 7</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Spontano, tečno i precizno izražavanje, korištenje jezika u profesionalne svrhe, razvijanje pragmatičke kompetencije, primjena usvojenog gramatičkog gradiva, struktura i leksika radi postizanja vrsne razin</w:t>
            </w:r>
            <w:r>
              <w:t>e poznavanja francuskog jezika. Ovladavanje standardnim i nestandardnim upotrebama jezika, nijansiranje izražavanja, razlikovanje funkcionalnih stilova, kontrastiranje struktura francuskog i hrvatskog jezika i uočavanje interferencijskih poteškoća; preform</w:t>
            </w:r>
            <w:r>
              <w:t>uliranje i sažimanje složenijih specijaliziranih tekstova, Samostalna izlaganja i diskusije na teme iz aktualnog života i različitih struka. Pisanje pisama, dopisa, prikaza, kreativno pisanje. Razvijanje sposobnosti uočavanja i otklanjanja pogrešaka te raz</w:t>
            </w:r>
            <w:r>
              <w:t xml:space="preserve">vijanje vještina samostalnog učenja i usavršavanja. </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Interaktivna nastava odvija se u manjim grupama. Studenti moraju redovito pohađati nastavu (smiju imati najviše tri izostanka u semestru), moraju aktivno sudjelovati u nastavi te pra</w:t>
            </w:r>
            <w:r>
              <w:t>titi francuske medije.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Tijekom semestra kontinuirano se vrednuje rad pismenim i usmenim provjerama. Ocjena je brojčana i temelji se na trajnom praćenju i zadaćama. Studenti koji ne zadovolje uvjete trajnog praćenja ili nisu zadovoljni </w:t>
            </w:r>
            <w:r>
              <w:t>postignutom ocjenom, polažu pismeni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 okviru suvremenih gramatičkih i lingvističkih pristupa objasniti razlike u funkcioniranju  francuskog i hrvatskog glagolskog sustava kao i razlike u interpretaciji koje povlače pojedini izbor</w:t>
                  </w:r>
                  <w:r>
                    <w:t>i vremena i načina.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Ispravno koristiti jezične strukture francuskog standardnog jezika, kao i nestandardne uporabe, nijansirati izričaj ovisno o funkcionalnim stilovima.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Oblikovati, preoblikovati, sažimati, komentirati složene znanstveno-stručne </w:t>
                  </w:r>
                  <w:r>
                    <w:t>tekstove različite tematike i različitih tipologija  vodeći računa o gramatičkoj, stilskoj i komunikacijskoj prihvatljivosti.</w:t>
                  </w:r>
                  <w:r>
                    <w:br/>
                  </w:r>
                  <w:r>
                    <w:br/>
                    <w:t xml:space="preserve">FR212 kritično i analitično pristupati konkretnom tekstu te uspješno analizirati tekstualne i izvantekstualne činjenice potrebne </w:t>
                  </w:r>
                  <w:r>
                    <w:t>za kvalitetno prevođenje tekstova.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Povezati i koristiti stečena jezična znanja i vještine u strukturiranju vlastitog teksta.prilikom komuniciranja s frankofonim stručnjacima i laicima. Kreativno pisati.</w:t>
                  </w:r>
                  <w:r>
                    <w:br/>
                  </w:r>
                  <w:r>
                    <w:br/>
                    <w:t>FR208 izložiti stečena znanja i iskustva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Zas</w:t>
                  </w:r>
                  <w:r>
                    <w:t>tupati vlastita mišljenja na tečnom, točnom i nijansiranom francuskom ovisno o komunikacijskoj situaciji.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Istraživati i interpretirati elemente francuske i frankofone kulture i civilizacije.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FR204 integrirati znanja i pronalaziti jezične potvrde re</w:t>
                  </w:r>
                  <w:r>
                    <w:t xml:space="preserve">levantnosti razlikovanja razina jezikoslovne analize sa sinkronijskog i dijakronijskog motrišta te preispitati sličnosti i razlike pri njihovom </w:t>
                  </w:r>
                  <w:r>
                    <w:lastRenderedPageBreak/>
                    <w:t>prepoznavanju</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Uočavati interferencijske poteškoće, razviti mehanizme suzbijanja pogrešaka. Procijeniti vlast</w:t>
                  </w:r>
                  <w:r>
                    <w:t>ite jezične kompetencije i  razviti vještine učenja koje omogućavaju cjeloživotno učenje.</w:t>
                  </w:r>
                  <w:r>
                    <w:br/>
                  </w:r>
                  <w:r>
                    <w:br/>
                    <w:t>FR213 objasniti jezične pogreške na razini oblika  i struktura, objasniti uzrok nastanka/ porijekla pogrešaka u učenickom međujeziku te usporediti načine njihova isp</w:t>
                  </w:r>
                  <w:r>
                    <w:t>ravljanja</w:t>
                  </w:r>
                  <w:r>
                    <w:br/>
                  </w:r>
                  <w:r>
                    <w:br/>
                    <w:t>FR230 primjenjivati vještine cjeloživotnoga učenja i usavršavanja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Konkurirati na tržištu rada</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GRAMMAIRE : Temps et modes ; Valeurs temporelles des modes et  valeurs modales des temps  /  EXERCICES : Introduction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GRAMMAIRE</w:t>
                  </w:r>
                  <w:r>
                    <w:t xml:space="preserve"> : Valeurs temporelles des modes et  valeurs modales des temps (suite)  /  EXERCICES : Description littéraire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GRAMMAIRE : Logique du récit : valeur des temps; Expression du passé dans le passé  /  EXERCICES :  Description littéraire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GRAMMAIRE : Con</w:t>
                  </w:r>
                  <w:r>
                    <w:t>cordance des temps à l’indicatif  /  EXERCICES : Expressions idiomatiques</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GRAMMAIRE : Concordance des temps au subjonctif  /  EXERCICES :  Texte et slam</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GRAMMAIRE : TEST  /  EXERCICES : Une chanson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GRAMMAIRE : Logique du discours : les articula</w:t>
                  </w:r>
                  <w:r>
                    <w:t>teurs logiques  /  EXERCICES : Une chanson</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GRAMMAIRE : Les degrés d’appréciations (formules d’atténuation et de renforcement) /  EXERCICES :  La correspondance et la correspondance électronique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GRAMMAIRE : Les degrés d’intensité (superlatifs, </w:t>
                  </w:r>
                  <w:r>
                    <w:t>adverbes, préfixes et suffixes) /  EXERCICES :  La correspondance et la correspondance électronique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GRAMMAIRE : TEST  /  EXERCICES : La presse française et le numérique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GRAMMAIRE : L`emphase : dislocation et extraction (procédés d`insistance ou d</w:t>
                  </w:r>
                  <w:r>
                    <w:t>e mise en relief des GN ou des GP  /  EXERCICES : La communication</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GRAMMAIRE : Dislocation et extraction (suite) / EXERCICES : Analyse d’une situation de communication</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GRAMMAIRE : Détachement des infinitifs et des complétives /  EXERCICES :  TEST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GRAMMAIRE : TEST  /  EXERCICES : Extrait de film</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GRAMMAIRE : Révision / EXERCICES : TEST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9</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9</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117523</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Vedrana Berlengi Kapušin, v. lekt. (nositelj)</w:t>
            </w:r>
            <w:r>
              <w:br/>
              <w:t>dr.sc. Darja Damić Bohač, v. lekt.</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kolegija je potrebno položiti kolegij </w:t>
            </w:r>
            <w:r>
              <w:t>Francuski jezik 8</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Spontano, tečno i precizno izražavanje, korištenje jezika u profesionalne svrhe, razvijanje sociolingvističke i pragmatičke kompetencije, primjena usvojenog gramatičkog gradiva, struktura i leksika radi postizanja vrsne razine pozna</w:t>
            </w:r>
            <w:r>
              <w:t xml:space="preserve">vanja francuskog jezika. Razvijanje sposobnosti uočavanja razlika među jezicima, interferencija među jezicima, uočavanja i otklanjanja pogrešaka. Razvijanjesposobnosti samovrednovanja i vještina samostalnog učenja i usavršavanja. </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Inte</w:t>
            </w:r>
            <w:r>
              <w:t>raktivna nastava odvija se u manjim grupama. Studenti moraju redovito pohađati nastavu (smiju imati najviše tri izostanka u semestru), moraju aktivno sudjelovati u nastavi te pratiti francuske medije.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Tijekom semestra kontinuirano se v</w:t>
            </w:r>
            <w:r>
              <w:t>rednuje rad pismenim i usmenim provjerama. Svaki student mora održati izlaganje. Ocjena je brojčana i temelji se na trajnom praćenju. Studenti koji ne zadovolje uvjete trajnog praćenja ili nisu zadovoljni postignutom ocjenom, polažu pismeni ispit.</w:t>
            </w:r>
          </w:p>
        </w:tc>
      </w:tr>
      <w:tr w:rsidR="007142A0">
        <w:tc>
          <w:tcPr>
            <w:tcW w:w="2255" w:type="dxa"/>
            <w:tcMar>
              <w:top w:w="160" w:type="dxa"/>
            </w:tcMar>
          </w:tcPr>
          <w:p w:rsidR="007142A0" w:rsidRDefault="00D916F3">
            <w:pPr>
              <w:spacing w:after="60"/>
            </w:pPr>
            <w:r>
              <w:rPr>
                <w:b/>
              </w:rPr>
              <w:t xml:space="preserve">Ishodi </w:t>
            </w:r>
            <w:r>
              <w:rPr>
                <w:b/>
              </w:rPr>
              <w:t>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 okviru suvremenih gramatičkih i lingvističkih pristupa opisati, objasniti i koristiti jezične strukture  francuskog jezika ovisno o standardnim i nestandardnim uporabama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Procijeniti u kojem kontekstu i ovisno o kojem funkcionalnom</w:t>
                  </w:r>
                  <w:r>
                    <w:t xml:space="preserve"> stilu je bolje uporabiti zavisnu rečenicu ili pojedinu konstrukciju za izricanje okolnosti.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Učinkovito se korisititi  funkcionalnim stilovima i svim oblicima komunikacije na francuskom jeziku s posebnim naglaskom na akademski stil pisanja i govorenja.</w:t>
                  </w:r>
                  <w:r>
                    <w:t xml:space="preserve"> Kreativno pisati.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Povezati i usporediti strukture u francuskom jeziku sa strukturama u hrvatskom ili drugim jezicima.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Zastupati svoje stavove o kulturnim, društvenim i povijesnim pojavama u frankofonim zemljama.</w:t>
                  </w:r>
                  <w:r>
                    <w:br/>
                  </w:r>
                  <w:r>
                    <w:br/>
                    <w:t>FR208 izložiti stečena znanja i is</w:t>
                  </w:r>
                  <w:r>
                    <w:t>kustva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Prepoznati i izvantekstualne činjenice.</w:t>
                  </w:r>
                  <w:r>
                    <w:br/>
                    <w:t xml:space="preserve"> </w:t>
                  </w:r>
                  <w:r>
                    <w:br/>
                    <w:t>FR212 kritično i analitično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Uočavati interferencijske poteškoće,</w:t>
                  </w:r>
                  <w:r>
                    <w:t xml:space="preserve"> razviti mehanizme suzbijanja pogrešaka. Usavršavati se zahvaljujući stečenim vještinama učenja i prepoznavanja poteškoća.</w:t>
                  </w:r>
                  <w:r>
                    <w:br/>
                  </w:r>
                  <w:r>
                    <w:br/>
                    <w:t xml:space="preserve">FR213 objasniti jezicne pogreške na razini oblika i struktura, objasniti uzrok nastanka/ porijekla pogrešaka u ucenickom meðujeziku </w:t>
                  </w:r>
                  <w:r>
                    <w:t>te usporediti nacine njihova ispravljanja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Konkurirati na tržištu rada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lastRenderedPageBreak/>
                    <w:t>1.</w:t>
                  </w:r>
                </w:p>
              </w:tc>
              <w:tc>
                <w:tcPr>
                  <w:tcW w:w="8569" w:type="dxa"/>
                </w:tcPr>
                <w:p w:rsidR="007142A0" w:rsidRDefault="00D916F3">
                  <w:pPr>
                    <w:jc w:val="both"/>
                  </w:pPr>
                  <w:r>
                    <w:t>GRAMMAIRE : Expression du temps  /  EXERCICES :  Introduction au commentaire de document.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GRAMMAIRE : Expression du but  /  EXERCICES :  Argumentation libre.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GRAMMAIRE : Expression de la cause  /  EXERCICES :  Méthodologie de la synthèse de document.</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GRAMMAIRE : Expression de la conséquence  /  EXERCICES :   Synthèse (2)</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GRAMMAIRE : Expression de la conséquence (suite)  /  EXERCICES :  Synthèse (conclus</w:t>
                  </w:r>
                  <w:r>
                    <w:t>ion)</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GRAMMAIRE : TEST  /  EXERCICES :   Présentation et argumentation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GRAMMAIRE : Expression de l’opposition, de la concession   /  EXERCICES : Varier les points de vue et les registres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GRAMMAIRE : Expression de l’opposition, de la concession </w:t>
                  </w:r>
                  <w:r>
                    <w:t>(suite)  /  EXERCICES : Registre, manipulation, interprétation</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GRAMMAIRE : Expression de la condition, de l`hypothèse, de la supposition  /  EXERCICES : TEST</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GRAMMAIRE : Expression de la condition, de l`hypothèse, de la supposition (suite)  /  EXE</w:t>
                  </w:r>
                  <w:r>
                    <w:t>RCICES : Langue standard et variantes régionales.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GRAMMAIRE : Expression de la comparaison  /  EXERCICES : Milieu social et expression.</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GRAMMAIRE : Expression de la comparaison (suite)  /  EXERCICES : Multiplier les approches textuelles.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GRA</w:t>
                  </w:r>
                  <w:r>
                    <w:t>MMAIRE : TEST /  EXERCICES :  Exercices de styles.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GRAMMAIRE : Constructions participiales et constructions infinitives  /  EXERCICES :   Choisir son registre, maîtriser son style.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Revision / TEST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III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Francuski </w:t>
            </w:r>
            <w:r>
              <w:t>jezik III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66355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Sanja Šoštarić, v. lekt. (nositelj)</w:t>
            </w:r>
            <w:r>
              <w:br/>
              <w:t>dr.sc. Marija Paprašarovski, v. lekt. (nositelj)</w:t>
            </w:r>
            <w:r>
              <w:br/>
              <w:t>Vedrana Berlengi Kapušin, v.</w:t>
            </w:r>
            <w:r>
              <w:t xml:space="preserve">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2</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Razvijanje jezične i komunikacijske kompetencije, usvajanje gramatičkog gradiva (vrste glagola, glagolska </w:t>
            </w:r>
            <w:r>
              <w:t>vremena indikativa),  prepoznavanje i uvježbavanje gramatičkih struktura. Ponavljanje i produbljivanje znanja o uporabi imenica, pridjeva, člana, osobnih, posvojnih i pokaznih zamjenica.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(objašnjavanje pojmova, vođeno</w:t>
            </w:r>
            <w:r>
              <w:t xml:space="preserve"> uvježbavanje struktura, pisanja čitanja te praćenje izvedbe, provjera razumijevanja)</w:t>
            </w:r>
            <w:r>
              <w:br/>
            </w:r>
            <w:r>
              <w:br/>
              <w:t>Poučavanje vođenim otkrivanjem i razgovorom  (rad na tekstu)</w:t>
            </w:r>
            <w:r>
              <w:br/>
            </w:r>
            <w:r>
              <w:b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Rad studenata ocjenjuje se na temelju tri kolokvija ili pismenog isp</w:t>
            </w:r>
            <w:r>
              <w:t>ita (testa).</w:t>
            </w:r>
            <w:r>
              <w:br/>
              <w:t>Ispitu mogu pristupiti samo studenti koji su redovno pohađali nastavu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kategorizirati funkcionalne dijelove francuske rečenice i kreirati komunikacijske učinke različito oblikovanih rečenica unutar usmenog i pisanog</w:t>
                  </w:r>
                  <w:r>
                    <w:br/>
                    <w:t>iskaza i</w:t>
                  </w:r>
                  <w:r>
                    <w:t xml:space="preserve"> diskursa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objasniti i primijeniti osnovnu lingvističku metodologiju i terminologiju u proučavanju jezika u sinkroniji i dijakroniji, primijeniti u analizi fonetike,</w:t>
                  </w:r>
                  <w:r>
                    <w:br/>
                    <w:t>fonologije, morfologije i sintakse, semantike i pragmatike francuskog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u </w:t>
                  </w:r>
                  <w:r>
                    <w:t>okviru raznovrsnih suvremenih gramatičkih i lingvističkih pristupa i teorija opisati i objasniti sve fonološke, fonetske, morfološke i sintaktičke</w:t>
                  </w:r>
                  <w:r>
                    <w:br/>
                    <w:t>kategorije u francuskom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samostalno prevesti na francuski jezik složene rečenice i kraće tekstove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 diktiranom tekstu prepoznati i potom ispravno zapisati uvježbavane jezične strukture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razlikovati vrste glagola, usporediti i pronaći sličnosti i razlike s hrvatskim glagolima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objasniti i primjenjivati pravila uporabe glagolskih vremena indikat</w:t>
                  </w:r>
                  <w:r>
                    <w:t>iva u francuskom jeziku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ustanoviti sličnosti i razlike s uporabom glagolskih vremena u hrvatskom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samostalno opisivati događaje u sadašnjosti, prošlosti i budućnosti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P: Introduction: les constituants de la phrase simple </w:t>
                  </w:r>
                  <w:r>
                    <w:t>(révision).V: Dictée ; Révision: le nom, l'adjectif, la conjugaison.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 La phrase simple: place du sujet.V: Dictée ; Place du sujet; phrase interrogative.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 Le verbe: espèces de verbes (V copule, V transitifs/intransitifs). V: Dictée ; Verbe + </w:t>
                  </w:r>
                  <w:r>
                    <w:t>pluriel des noms (N étrangers, accidentels; N à double forme).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 Verbes impersonnels .Verbes pronominaux. V: Dictée ; Verbe + Noms à double genre.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 L’accord du participe passéV: Test 1;Verbe + L’adjectif (l’accord de certains adjectifs: demi, fe</w:t>
                  </w:r>
                  <w:r>
                    <w:t>u, fort…).</w:t>
                  </w:r>
                </w:p>
              </w:tc>
            </w:tr>
            <w:tr w:rsidR="007142A0">
              <w:tc>
                <w:tcPr>
                  <w:tcW w:w="450" w:type="dxa"/>
                  <w:tcMar>
                    <w:left w:w="0" w:type="dxa"/>
                  </w:tcMar>
                </w:tcPr>
                <w:p w:rsidR="007142A0" w:rsidRDefault="00D916F3">
                  <w:pPr>
                    <w:jc w:val="right"/>
                  </w:pPr>
                  <w:r>
                    <w:lastRenderedPageBreak/>
                    <w:t>6.</w:t>
                  </w:r>
                </w:p>
              </w:tc>
              <w:tc>
                <w:tcPr>
                  <w:tcW w:w="8569" w:type="dxa"/>
                </w:tcPr>
                <w:p w:rsidR="007142A0" w:rsidRDefault="00D916F3">
                  <w:pPr>
                    <w:jc w:val="both"/>
                  </w:pPr>
                  <w:r>
                    <w:t>P : L’accord du participe passé (suite)V : Dictée ; Verbe + La place de l’adjectif qualificatif</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 Les formes du verbe: voix V : Dictée ; Le passif</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P : Les formes du verbe (suite): modes, temps, V auxiliaires.V : Dictée ; Verbe +Les </w:t>
                  </w:r>
                  <w:r>
                    <w:t>pronoms personnels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 : L’emploi de l’indicatif: présent V : Dictée ; Verbe + les pronoms personnels (suite)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 : L’expression de l’avenir: futur simple, futur proche, futur antérieurV : Dictée ; Les temps du futur</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P : Les temps du passé: </w:t>
                  </w:r>
                  <w:r>
                    <w:t>imparfaitV : Test 2; L’imparfait+ L’article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 : Les temps du passé (suite): passé simple, passé composé, passé récentV : Dictée ; Les temps du passé + L’article (suite)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P : Le plus-que-parfait; le passé antérieur; le passé surcomposéV : Dictée ; </w:t>
                  </w:r>
                  <w:r>
                    <w:t>Les temps du passé + Les possessifs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 : Les temps du passé en confrontationV : Dictée ; Les temps du passé + Les démonstratifs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 : Révision générale des emplois de l’indicatifV : Test 3 ; Exercices de 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IV</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IV</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52049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Sanja Šoštarić, v. lekt. (nositelj)</w:t>
            </w:r>
            <w:r>
              <w:br/>
              <w:t>Vedrana Berlengi Kapušin, v. lekt. (nositelj)</w:t>
            </w:r>
            <w:r>
              <w:br/>
              <w:t xml:space="preserve">dr.sc. Marija </w:t>
            </w:r>
            <w:r>
              <w:t>Paprašarovski,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III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Daljnje razvijanje jezične i komunikacijske kompetencije, usvajanje gramatičkoga gradiva prema programu (uporaba glagolskih vremena i načina u složenim rečenicama), prepoznavanje i uvježbavanje gramatičkih struktura. Ponavljanje i produbljivanje znanja o n</w:t>
            </w:r>
            <w:r>
              <w:t xml:space="preserve">eodređenim zamjenicama, upitnim rečenicama, prilozima načina.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(objašnjavanje pojmova, vođeno uvježbavanje struktura, pisanja čitanja te praćenje izvedbe, provjera razumijevanja)</w:t>
            </w:r>
            <w:r>
              <w:br/>
            </w:r>
            <w:r>
              <w:br/>
              <w:t>Poučavanje vođenim otkrivanjem i raz</w:t>
            </w:r>
            <w:r>
              <w:t>govorom  (rad na tekstu)</w:t>
            </w:r>
            <w:r>
              <w:br/>
            </w:r>
            <w:r>
              <w:br/>
              <w:t>Samostalno učenje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Rad studenata ocjenjuje se na temelju tri kolokvija ili pismenog ispita (testa), položenog diktata i usmenog ispita. </w:t>
            </w:r>
            <w:r>
              <w:br/>
              <w:t>Ispitu mogu pristupiti samo studenti koji su redovno pohađali nastavu.</w:t>
            </w:r>
          </w:p>
        </w:tc>
      </w:tr>
      <w:tr w:rsidR="007142A0">
        <w:tc>
          <w:tcPr>
            <w:tcW w:w="2255" w:type="dxa"/>
            <w:tcMar>
              <w:top w:w="160" w:type="dxa"/>
            </w:tcMar>
          </w:tcPr>
          <w:p w:rsidR="007142A0" w:rsidRDefault="00D916F3">
            <w:pPr>
              <w:spacing w:after="60"/>
            </w:pPr>
            <w:r>
              <w:rPr>
                <w:b/>
              </w:rPr>
              <w:t>I</w:t>
            </w:r>
            <w:r>
              <w:rPr>
                <w:b/>
              </w:rPr>
              <w:t>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kategorizirati funkcionalne dijelove francuske rečenice i kreirati komunikacijske učinke različito oblikovanih rečenica unutar usmenog i pisanog</w:t>
                  </w:r>
                  <w:r>
                    <w:br/>
                    <w:t>iskaza i diskursa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objasniti i primijeniti osnovnu lingvističku metodologiju i </w:t>
                  </w:r>
                  <w:r>
                    <w:t>terminologiju u proučavanju jezika u sinkroniji i dijakroniji, primijeniti u analizi fonetike,</w:t>
                  </w:r>
                  <w:r>
                    <w:br/>
                    <w:t>fonologije, morfologije i sintakse, semantike i pragmatike francuskog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 okviru raznovrsnih suvremenih gramatičkih i lingvističkih pristupa i teorija o</w:t>
                  </w:r>
                  <w:r>
                    <w:t>pisati i objasniti sve fonološke, fonetske, morfološke i sintaktičke</w:t>
                  </w:r>
                  <w:r>
                    <w:br/>
                    <w:t>kategorije u francuskom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samostalno prevesti na francuski jezik složene rečenice i kraće tekstove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samostalno kombinirati zavisno složene rečenice u manje cjeline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u </w:t>
                  </w:r>
                  <w:r>
                    <w:t>diktiranom tekstu prepoznati i potom ispravno zapisati uvježbavane jezične strukture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razlikovati vrste složenih rečenica, usporediti i pronaći sličnosti i razlike s hrvatskom sintaksom rečenice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objasniti i primjenjivati pravila uporabe glagolskih n</w:t>
                  </w:r>
                  <w:r>
                    <w:t>ačina u francuskom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ustanoviti sličnosti i razlike s uporabom glagolskih načina u hrvatskom jeziku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 La phrase complexe: division des propositions subordonnées.V: Dictée ; La mise en relief</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 : Les propositions temporelles.V </w:t>
                  </w:r>
                  <w:r>
                    <w:t>: Dictée ; L’expression du temps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 : Les propositions causales /comparatives V : Dictée ; L’expression de la comparaison; l’expression de la cause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 : Les propositions consécutives / finales.V : Dictée ; L’expression de la conséquence; l’expression</w:t>
                  </w:r>
                  <w:r>
                    <w:t xml:space="preserve"> du </w:t>
                  </w:r>
                  <w:r>
                    <w:lastRenderedPageBreak/>
                    <w:t>but. + La négation</w:t>
                  </w:r>
                </w:p>
              </w:tc>
            </w:tr>
            <w:tr w:rsidR="007142A0">
              <w:tc>
                <w:tcPr>
                  <w:tcW w:w="450" w:type="dxa"/>
                  <w:tcMar>
                    <w:left w:w="0" w:type="dxa"/>
                  </w:tcMar>
                </w:tcPr>
                <w:p w:rsidR="007142A0" w:rsidRDefault="00D916F3">
                  <w:pPr>
                    <w:jc w:val="right"/>
                  </w:pPr>
                  <w:r>
                    <w:lastRenderedPageBreak/>
                    <w:t>5.</w:t>
                  </w:r>
                </w:p>
              </w:tc>
              <w:tc>
                <w:tcPr>
                  <w:tcW w:w="8569" w:type="dxa"/>
                </w:tcPr>
                <w:p w:rsidR="007142A0" w:rsidRDefault="00D916F3">
                  <w:pPr>
                    <w:jc w:val="both"/>
                  </w:pPr>
                  <w:r>
                    <w:t>P : Les propositions concessives.V : Test 1 ; L’expression de la concession (de l’opposition) + Les pronoms relatifs</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 : Les propositions relatives.V : Dictée ; Les propositions relatives + La phrase interrogative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 : Les</w:t>
                  </w:r>
                  <w:r>
                    <w:t xml:space="preserve"> propositions complétives.V : Dictée ; L’expression de la pensée, de la volonté et des sentiments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 : Révision générale des emplois du subjonctif.V : Dictée ; Le subjonctif + Les indéfinis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P : Les propositions conditionnelles.V : L’expression de </w:t>
                  </w:r>
                  <w:r>
                    <w:t>l’hypothèse et de la condition +  Les indéfinis (suite)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 : Le discours rapporté.V : Test 2 ; Le discours (in)direct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 : Le participe présent; le gérondif.V : Dictée ; Le participe présent/ le gérondif +Les adverbes de manière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 : L’infiniti</w:t>
                  </w:r>
                  <w:r>
                    <w:t>f. V : Dictée ; L’infinitif + l’accord du participe passé (révision)</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 : L’Impératif. V : Dictée ; L’impératif</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 : Synthèse des modes et des temps.V : Dictée ; Révision générale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 : Les connecteurs. V : Test 3 ;  Révision générale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jezik V</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jezik V</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52048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 xml:space="preserve">dr.sc. Sanja Šoštarić, v. lekt. </w:t>
            </w:r>
            <w:r>
              <w:t>(nositelj)</w:t>
            </w:r>
            <w:r>
              <w:br/>
              <w:t>dr.sc. Darja Damić Bohač, v.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IV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Razvijanje jezične i komunikacijske kompetencije, usvajanje leksika, gramatičkog </w:t>
            </w:r>
            <w:r>
              <w:t>gradiva i uvježbavanje struktura radi postizanja napredne razine poznavanja francuskog jezika.</w:t>
            </w:r>
            <w:r>
              <w:br/>
              <w:t>Upoznavanje francuske i frankofone kulture i civilizacije.</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Interaktivna nastava provodi se u manjim grupama. </w:t>
            </w:r>
            <w:r>
              <w:br/>
              <w:t>Studenti moraju redovito pohađ</w:t>
            </w:r>
            <w:r>
              <w:t xml:space="preserve">ati nastavu (smiju imati najviše tri izostanka po semestru), moraju aktivno sudjelovati u nastavi te pratiti francuske medije. </w:t>
            </w:r>
            <w:r>
              <w:br/>
              <w:t>Vježbe, osim što prate po tjednima navedena predavanja, nadovezuju se na usvojeno gradivo koje se sistematizira i proširuje sa c</w:t>
            </w:r>
            <w:r>
              <w:t>iljem stjecanja jezičnih automatizama. U radu se koriste različiti pristupi uz stalne provjere i ponavljanja. Obrađuju se raznovrsni autentični dokumenti, a uz rad na leksiku, polisemiji i distribuciji sinonima, posebno se vodi računa o poteškoćama s kojim</w:t>
            </w:r>
            <w:r>
              <w:t>a se susreću kroatofoni studenti francuskog jezika (glagolska vremena i načini, opreka prošlih vremena, upotreba konjunktiva, slaganje vremena… ). Analiziraju se razlike u funkcioniranju hrvatskog i francuskog jezika, ukazuje se na razlike između govorenog</w:t>
            </w:r>
            <w:r>
              <w:t xml:space="preserve"> i pisanog francuskog.</w:t>
            </w:r>
            <w:r>
              <w:br/>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Tijekom semestra kontinuirano se vrednuje rad kroz pismene i usmene provjere, a svaki student mora održati jedno izlaganje po semestru. Ocjena je brojčana i temelji se na trajnom praćenju (povremeni kraći pisme</w:t>
            </w:r>
            <w:r>
              <w:t>ni radovi, tri veća pismena rada tijekom semestra, samostalno duže izlaganje te tjedni prikazi vijesti iz francuskih medija). Studenti koji ne zadovolje uvjete trajnog praćenja ili nisu zadovoljni postignutom ocjenom, polažu pismeni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 okviru suvremenih gramatičkih i lingvističkih pristupa objasniti funkcioniranje glagolskog sustava u francuskom jeziku, uočiti i objasniti poteškoće te ispravno koristiti glagolska vremena i načine.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Objasniti specifičnosti impersonalnih glagola i</w:t>
                  </w:r>
                  <w:r>
                    <w:t xml:space="preserve"> impersonalnih preoblika te ih koristiti na odgovoarajući način..</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Ispravno koristiti jezične strukture standardnog francuskog jezika i objasniti razloge pogrešaka u pisanju i govorenju.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Uočiti bitne elemente u nepoznatom tekstu, protumačiti i sažet</w:t>
                  </w:r>
                  <w:r>
                    <w: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FR102 kreirati vlastiti usmeni ili pisani tekst na francuskom jeziku prema zadanim elementima ili samostalno primjenjujući vokabular iz različi</w:t>
                  </w:r>
                  <w:r>
                    <w:t>tih područja života, kulture, znanosti i tehnologije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Učinkovito se koristiti rječnikom.</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Razumjeti i objasniti elemente francuske i frankofone civilizacije i kulture.</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 xml:space="preserve">FJ106 procijeniti vlastite interese i kompetencije i odabrati odgovarajuca </w:t>
                  </w:r>
                  <w:r>
                    <w:t>podrucja za nastavak obrazovanja; razviti vještine ucenja nužne za nastavak studija na višoj razini (diplomski studij)</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Transformation passive; Verbes pronominaux, Verbes auxiliaires et semi-auxiliaires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Périphrases factitives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Périphrases factitives (suite)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Les temps du passé</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Les temps du passé en confrontation</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TEST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Antériorité</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Antériorité / accomplissement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TEST</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Découpage et transposition à l`écrit de la chaîne parlée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Subjonctif</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 xml:space="preserve">Subjonctif </w:t>
                  </w:r>
                  <w:r>
                    <w:t>(suite)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Conditionnel</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Verbes impersonnels et transformation impersonnelle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TEST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Francuski romantizam</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Francuski romantizam</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78543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francuskim romantizmom, čitanje tekstova (zadaće) i njihovo kritičko promišljanje (zajednička analiza 2 </w:t>
            </w:r>
            <w:r>
              <w:t>teksta)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pristup utemeljen na sadržaju, podučavanje sadržaja (lexical syllabus), uvježbavanje učenja strategija, receptivne i produktivne moderne metode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brojčano vrednovanje (kompetencije : čitanje, pisanje, govor, </w:t>
            </w:r>
            <w:r>
              <w:t>razumijevanje, komunikacija, problematizacija)</w:t>
            </w:r>
            <w:r>
              <w:br/>
              <w:t xml:space="preserve">svaki put : pisana zadaća, na kraju semestra : pisanje seminara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 će moći imenovati i nabrojiti najznačajnije predstavnike francuskog romantizma, opisati i definirati nj</w:t>
                  </w:r>
                  <w:r>
                    <w:t>ihove poetike i kontekst u kojem se one rađaju.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Nakon učenja student će moći sažeti, izraziti, objasniti, dati primjer i usporediti predstavnike francuskog romantizma i njhova djela i poetike.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Nakon učenja student će moći upotrijebiti stečena </w:t>
                  </w:r>
                  <w:r>
                    <w:t>znanja o francuskom romantizmu, prikupiti književna djela i relevantnu literaturu u okviru pripreme za ispit i upotrijebiti ih u svojim pisanim samostalnim radovima, domaćim zadaćama- trajno praćenje i završnom seminaru, koji će predstaviti na usmenom ispi</w:t>
                  </w:r>
                  <w:r>
                    <w:t>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 će moći analizirati, usporediti i razlikovati pojedina djela, autora i pitanja u okviru francuskog romantizma.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Nakon učenja student će moći preispitati i samovrednovati rješenja koja pomažu pristupu svakom pojedinom tekstu </w:t>
                  </w:r>
                  <w:r>
                    <w:t>i vrednovatii teze koje proizlaze iz takvog kritičkog čitanja.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prepoznati ra</w:t>
                  </w:r>
                  <w:r>
                    <w:t>zličite funkcionalne stilove tekstova i primijeniti njihova obilježja u okviru šireg studijskog programa preddiplomskog studija francuskog jezika i književnosti.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Predavanje : Što je romantizam ? Moguće definicije  </w:t>
                  </w:r>
                  <w:r>
                    <w:br/>
                  </w:r>
                  <w:r>
                    <w:br/>
                    <w:t xml:space="preserve">Seminar : Alfred de </w:t>
                  </w:r>
                  <w:r>
                    <w:t>Musset : Varijacije o pojmu</w:t>
                  </w:r>
                  <w:r>
                    <w:br/>
                  </w:r>
                  <w:r>
                    <w:br/>
                    <w:t>Domaća zadaća : Pokušajte definirati pojam romantizma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Predavanje : Konstanta ?  : "mals du siècle" (strasti, povijest, razočaranje, "ennui", nemoć, slika žene)</w:t>
                  </w:r>
                  <w:r>
                    <w:br/>
                  </w:r>
                  <w:r>
                    <w:br/>
                    <w:t>Seminar : Goethe (Les Souffrances du jeune Werther, Faust) - C</w:t>
                  </w:r>
                  <w:r>
                    <w:t>hateaubriand (René, Essai sur la littérature anglaise, kasnije uklopljen u Mémoires d'Outre-Tombe)</w:t>
                  </w:r>
                  <w:r>
                    <w:br/>
                  </w:r>
                  <w:r>
                    <w:br/>
                    <w:t>Domaća zadaća : Pokušajte opisati koncept "mal du siècle".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Predavanje : Teorije prije djela (povijest i teorija) - emigracija, izvori, politika, sloboda </w:t>
                  </w:r>
                  <w:r>
                    <w:br/>
                  </w:r>
                  <w:r>
                    <w:br/>
                    <w:t xml:space="preserve">Seminar : grupa iz Coppeta (Mme de Staël, Wilhelm Schlegel, Simonde de Sismondi, Benjamin </w:t>
                  </w:r>
                  <w:r>
                    <w:lastRenderedPageBreak/>
                    <w:t xml:space="preserve">Contant...), Stendhal : Racine et Shakespeare </w:t>
                  </w:r>
                  <w:r>
                    <w:br/>
                  </w:r>
                  <w:r>
                    <w:br/>
                    <w:t>Domaća zadaća : Odaber</w:t>
                  </w:r>
                  <w:r>
                    <w:t>ite jednu od teorija i pokušajte predstaviti njene teze.</w:t>
                  </w:r>
                </w:p>
              </w:tc>
            </w:tr>
            <w:tr w:rsidR="007142A0">
              <w:tc>
                <w:tcPr>
                  <w:tcW w:w="450" w:type="dxa"/>
                  <w:tcMar>
                    <w:left w:w="0" w:type="dxa"/>
                  </w:tcMar>
                </w:tcPr>
                <w:p w:rsidR="007142A0" w:rsidRDefault="00D916F3">
                  <w:pPr>
                    <w:jc w:val="right"/>
                  </w:pPr>
                  <w:r>
                    <w:lastRenderedPageBreak/>
                    <w:t>4.</w:t>
                  </w:r>
                </w:p>
              </w:tc>
              <w:tc>
                <w:tcPr>
                  <w:tcW w:w="8569" w:type="dxa"/>
                </w:tcPr>
                <w:p w:rsidR="007142A0" w:rsidRDefault="00D916F3">
                  <w:pPr>
                    <w:jc w:val="both"/>
                  </w:pPr>
                  <w:r>
                    <w:t>Predavanje : Grupe, kružoci, velike debate (Povijest i teorija II)</w:t>
                  </w:r>
                  <w:r>
                    <w:br/>
                    <w:t>(Nodier i Hugo, le Globe - liberali, doktrina Saint-Simona / liberali, razočaranje, larpurlartizam, misija umjetnika, pjesnik)</w:t>
                  </w:r>
                  <w:r>
                    <w:br/>
                  </w:r>
                  <w:r>
                    <w:br/>
                  </w:r>
                  <w:r>
                    <w:t>Seminar : Victor Hugo, predgovor Cromwellu</w:t>
                  </w:r>
                  <w:r>
                    <w:br/>
                    <w:t>Sainte-Beuve, Le Tableau...</w:t>
                  </w:r>
                  <w:r>
                    <w:br/>
                    <w:t>Émile Deschamps, predgovor Études françaises et étrangères</w:t>
                  </w:r>
                  <w:r>
                    <w:br/>
                    <w:t>Théophile Gautier, predgovor Mademoiselle de Maupin</w:t>
                  </w:r>
                  <w:r>
                    <w:br/>
                  </w:r>
                  <w:r>
                    <w:br/>
                    <w:t>Domaća zadaća : Predstavite i opišite teze jednog od rukavaca mišljenja s</w:t>
                  </w:r>
                  <w:r>
                    <w:t xml:space="preserve"> predavanja.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Predavanje : Povijest (Povijest, Walter Scott, rađanje moderne historiografije, romantizam i povijest u Francuskoj, povijest i kazalište, povijest i poezija)</w:t>
                  </w:r>
                  <w:r>
                    <w:br/>
                  </w:r>
                  <w:r>
                    <w:br/>
                    <w:t>Seminar : Michelet / Barthes</w:t>
                  </w:r>
                  <w:r>
                    <w:br/>
                  </w:r>
                  <w:r>
                    <w:br/>
                    <w:t>Domaća zadaća : Pokušajte opisati koncept povijest</w:t>
                  </w:r>
                  <w:r>
                    <w:t>i kroz primjere jednog od spomenutih djela.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Predavanje : zlatno doba kazališta (obnova, teatar van scene : Mussetove komedije, romantičarska drama i kazalište, kriza 1835.)</w:t>
                  </w:r>
                  <w:r>
                    <w:br/>
                    <w:t>Seminar : romantičarska drama</w:t>
                  </w:r>
                  <w:r>
                    <w:br/>
                  </w:r>
                  <w:r>
                    <w:br/>
                    <w:t xml:space="preserve">Gautier, "La bataille d'Hernani", in : Histoire </w:t>
                  </w:r>
                  <w:r>
                    <w:t>du Romantisme</w:t>
                  </w:r>
                  <w:r>
                    <w:br/>
                  </w:r>
                  <w:r>
                    <w:br/>
                    <w:t>Guilbert de Pixérécourt, Alexandre Dumas, Alfred de Musset</w:t>
                  </w:r>
                  <w:r>
                    <w:br/>
                  </w:r>
                  <w:r>
                    <w:br/>
                    <w:t>Domaća zadaća : Opišite jedan od elemenata romantičarskog teatra na jednom od spomenutih primjera.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Predavanje : Poezija, teorija i praksa : novi pogled, poezija-jezik, moderna p</w:t>
                  </w:r>
                  <w:r>
                    <w:t xml:space="preserve">oezija, pjesma u prozi </w:t>
                  </w:r>
                  <w:r>
                    <w:br/>
                  </w:r>
                  <w:r>
                    <w:br/>
                    <w:t xml:space="preserve">Seminar : </w:t>
                  </w:r>
                  <w:r>
                    <w:br/>
                  </w:r>
                  <w:r>
                    <w:br/>
                    <w:t>Sainte-Beuve : Lamartine, Gautier</w:t>
                  </w:r>
                  <w:r>
                    <w:br/>
                  </w:r>
                  <w:r>
                    <w:br/>
                    <w:t>Hugo, Baudelaire, Nerval, Vigny</w:t>
                  </w:r>
                  <w:r>
                    <w:br/>
                  </w:r>
                  <w:r>
                    <w:br/>
                    <w:t>Domaća zadaća : Analizirajte jednu romantičarsku pjesmu.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Predavanje : Roman i pripovijedanje, Metamorfoze (revolucija 1830., "roman populaire", na </w:t>
                  </w:r>
                  <w:r>
                    <w:t>marginama romana)</w:t>
                  </w:r>
                  <w:r>
                    <w:br/>
                  </w:r>
                  <w:r>
                    <w:br/>
                    <w:t xml:space="preserve">Seminar : </w:t>
                  </w:r>
                  <w:r>
                    <w:br/>
                  </w:r>
                  <w:r>
                    <w:br/>
                    <w:t>Balzac, Stendhal</w:t>
                  </w:r>
                  <w:r>
                    <w:br/>
                  </w:r>
                  <w:r>
                    <w:br/>
                    <w:t>Hugo, Sand</w:t>
                  </w:r>
                  <w:r>
                    <w:br/>
                  </w:r>
                  <w:r>
                    <w:br/>
                    <w:t>Na granicama : pripovijetka, fantastična književnost, pripovijedanje u prvom licu, "osobni roman", putopis, izvan tradicionalnih žanrova (Chateaubriand, Nerval)</w:t>
                  </w:r>
                  <w:r>
                    <w:br/>
                  </w:r>
                  <w:r>
                    <w:br/>
                    <w:t>Domaća zadaća : Pokušajte definir</w:t>
                  </w:r>
                  <w:r>
                    <w:t>ati jedno od obilježja pripovijedanja u romantizmu na jednom zadanom primjeru (na dijelu teksta s predavanja).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Predavanje : Kritika romantizma (Hugo, Rivière, Richard, ...)</w:t>
                  </w:r>
                  <w:r>
                    <w:br/>
                  </w:r>
                  <w:r>
                    <w:br/>
                    <w:t>Seminar : PREDSTAVLJANJE TEKSTA i pojašnjenje odabira u kontekstu seminara. DE</w:t>
                  </w:r>
                  <w:r>
                    <w:t xml:space="preserve">BATA o PRVOM odabranom tekstu (svake akademske godine se na početku godine odaberu DVA teksta, duže pripovijetke ili kraći romani, na kojima će se kasnije zajednički raditi). </w:t>
                  </w:r>
                  <w:r>
                    <w:br/>
                    <w:t>(Pretpostavlja se da su studenti do 9. predavanje pročitali djelo.)</w:t>
                  </w:r>
                  <w:r>
                    <w:br/>
                  </w:r>
                  <w:r>
                    <w:br/>
                    <w:t>Domaća zada</w:t>
                  </w:r>
                  <w:r>
                    <w:t>ća : Pokušajte izdvojiti, istaknuti i opisati jednu od glavnih teza jednog od tekstova.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Predavanje : Kritika romantizma II (suvremene teorije) </w:t>
                  </w:r>
                  <w:r>
                    <w:br/>
                  </w:r>
                  <w:r>
                    <w:lastRenderedPageBreak/>
                    <w:t>Seminar : PREDSTAVLJANJE TEKSTA, pojašnjenje odabira u kontekstu seminara. DEBATA o DRUGOM odabranom tekstu</w:t>
                  </w:r>
                  <w:r>
                    <w:t>.</w:t>
                  </w:r>
                  <w:r>
                    <w:br/>
                  </w:r>
                  <w:r>
                    <w:br/>
                    <w:t>Domaća zadaća : Pokušajte izdvojiti, istaknuti i opisati jednu od glavnih teza jednog od tekstova.</w:t>
                  </w:r>
                </w:p>
              </w:tc>
            </w:tr>
            <w:tr w:rsidR="007142A0">
              <w:tc>
                <w:tcPr>
                  <w:tcW w:w="450" w:type="dxa"/>
                  <w:tcMar>
                    <w:left w:w="0" w:type="dxa"/>
                  </w:tcMar>
                </w:tcPr>
                <w:p w:rsidR="007142A0" w:rsidRDefault="00D916F3">
                  <w:pPr>
                    <w:jc w:val="right"/>
                  </w:pPr>
                  <w:r>
                    <w:lastRenderedPageBreak/>
                    <w:t>11.</w:t>
                  </w:r>
                </w:p>
              </w:tc>
              <w:tc>
                <w:tcPr>
                  <w:tcW w:w="8569" w:type="dxa"/>
                </w:tcPr>
                <w:p w:rsidR="007142A0" w:rsidRDefault="00D916F3">
                  <w:pPr>
                    <w:jc w:val="both"/>
                  </w:pPr>
                  <w:r>
                    <w:t xml:space="preserve">Predavanje : Kontekst/Povijest oba odabrana teksta </w:t>
                  </w:r>
                  <w:r>
                    <w:br/>
                  </w:r>
                  <w:r>
                    <w:br/>
                    <w:t>Seminar : Ulomci</w:t>
                  </w:r>
                  <w:r>
                    <w:br/>
                  </w:r>
                  <w:r>
                    <w:br/>
                    <w:t>Domaća zadaća : Pokušajte predstaviti jedan od elemenata konteksta.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Predavanje : Poetika oba odabrana teksta (sličnosti, razlike)</w:t>
                  </w:r>
                  <w:r>
                    <w:br/>
                    <w:t>Seminar : Ulomci, zajednička analiza</w:t>
                  </w:r>
                  <w:r>
                    <w:br/>
                  </w:r>
                  <w:r>
                    <w:br/>
                    <w:t>Domaća zadaća : Pokušajte opisati jednu od razlika u poetici dvaju autora.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Predavanje : ideje, teze oba odabrana teksta (sličnosti, razlike) - "romanti</w:t>
                  </w:r>
                  <w:r>
                    <w:t xml:space="preserve">zam" : ljubav, smrt, žena, stereotipi i onkraj </w:t>
                  </w:r>
                  <w:r>
                    <w:br/>
                  </w:r>
                  <w:r>
                    <w:br/>
                    <w:t>Seminar : Ulomci, zajednička analiza</w:t>
                  </w:r>
                  <w:r>
                    <w:br/>
                    <w:t>Domaća zadaća : Pokušajte opisati jednu od ideja jednog ili obaju tekstova ili jednu od tema odnosno stereotipa.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Predavanje : Umjesto zaključka </w:t>
                  </w:r>
                  <w:r>
                    <w:br/>
                    <w:t>Seminar : Zajednička</w:t>
                  </w:r>
                  <w:r>
                    <w:t xml:space="preserve"> analiza zadaća studenata (svakog ponaosob) - mogućnost predstavljanja seminara studenata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Predavanje : Umjesto zaključka </w:t>
                  </w:r>
                  <w:r>
                    <w:br/>
                    <w:t>Seminar : Zajednička analiza zadaća studenata (svakog ponaosob) - mogućnost predstavljanja seminara studenata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Frankofone</w:t>
      </w:r>
      <w:r>
        <w:rPr>
          <w:rFonts w:ascii="Times New Roman" w:eastAsia="Times New Roman" w:hAnsi="Times New Roman" w:cs="Times New Roman"/>
          <w:color w:val="000000"/>
          <w:sz w:val="30"/>
          <w:szCs w:val="30"/>
        </w:rPr>
        <w:t xml:space="preserve"> civilizacije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Frankofone civilizacije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69847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Kroz čitanje raznovrsnih autentičnih tekstova iz frankofonog svijeta prepoznati, analizirati i tumačiti razne problematike koje prožimaju razne aspekte Frankofonije. Na satu će se raditi na novinskim člancima, dokumentarcima, </w:t>
            </w:r>
            <w:r>
              <w:t>radio-emisijama, slikovnim materijalima iz medija, odlomcima književnih tekstova, itd.). Istaknut će se posebnosti raznovrsnih identiteta unutar Frankofonije, oblike izražavanja kulturne raznolikosti, suvremene tokove Frankofonije.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w:t>
            </w:r>
            <w:r>
              <w:t>avanje, čitanje uz sudjelovanje studenata, audio-vizualni dokumenti.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Pravo na polaganje ispita imaju studenti koji su prisustvovali barem na 70% predavanja i predali sve zadane domaće zadaće.</w:t>
            </w:r>
            <w:r>
              <w:br/>
              <w:t>Kod polaganja ispita, potrebno je dobiti pr</w:t>
            </w:r>
            <w:r>
              <w:t>olaznu ocjenu iz svakog segmenta (pismenog i usmenog) ispita.</w:t>
            </w:r>
            <w:r>
              <w:br/>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Upoznati elemente i razviti poznavanje francuske i frankofone civilizacije i kulture, te razumjeti i komentirati kulturne, društvene i povijesne</w:t>
                  </w:r>
                  <w:r>
                    <w:br/>
                    <w:t>obrasce i pojave u frankofon</w:t>
                  </w:r>
                  <w:r>
                    <w:t>im zemljama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Kreirati vlastiti usmeni ili pisani tekst na francuskom jeziku prema zadanim elementima ili samostalno primjenjujući vokabular iz različitih područja</w:t>
                  </w:r>
                  <w:r>
                    <w:br/>
                    <w:t>života, kulture, znanosti i tehnologije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Prepozna elemente identiteta pojedinog društva</w:t>
                  </w:r>
                  <w:r>
                    <w:t xml:space="preserve"> unutar Frankofonije,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Pripremi i realizira intervju o određenoj temi.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Comment se dire soi-même ? Identité(s) et langue(s) dans les littératures francophones. Etude de quelques textes emblématiques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La Martinique et la négritude: Aimé</w:t>
                  </w:r>
                  <w:r>
                    <w:t xml:space="preserve"> CESAIRE, Cahier d’un retour au pays natal (fragments) et Discours sur le colonialisme (fragments)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La Martinique et la négritude: Aimé CESAIRE, Discours sur le colonialisme (fragments)</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Négritude, un nouvel humanisme : Jacques ROUMAIN, Les gouverneu</w:t>
                  </w:r>
                  <w:r>
                    <w:t>rs de la rosée (fragments) et Bois d’ébène  (poème)Afrique noire (Sénégal)</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Négritude, un nouvel humanisme : Jacques ROUMAIN, Bois d’ébène  (poème)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Afrique noire (Sénégal)</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Entre deux eaux – traditionalisme musulman et rationalisme occidental</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Cheikh Amidou KANE, L’aventure ambiguë (fragments)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Maghreb (Algérie)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Le «genre» de la conquête d'Algérie. Opposition du masculin et du féminin comme principe de compréhension d'une rencontre culturelle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Assia DJEBAR, L’amour, la fantasia (fra</w:t>
                  </w:r>
                  <w:r>
                    <w:t>gments)</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Afrique noire (Côte d’Ivoire)</w:t>
                  </w:r>
                </w:p>
              </w:tc>
            </w:tr>
            <w:tr w:rsidR="007142A0">
              <w:tc>
                <w:tcPr>
                  <w:tcW w:w="450" w:type="dxa"/>
                  <w:tcMar>
                    <w:left w:w="0" w:type="dxa"/>
                  </w:tcMar>
                </w:tcPr>
                <w:p w:rsidR="007142A0" w:rsidRDefault="00D916F3">
                  <w:pPr>
                    <w:jc w:val="right"/>
                  </w:pPr>
                  <w:r>
                    <w:lastRenderedPageBreak/>
                    <w:t>13.</w:t>
                  </w:r>
                </w:p>
              </w:tc>
              <w:tc>
                <w:tcPr>
                  <w:tcW w:w="8569" w:type="dxa"/>
                </w:tcPr>
                <w:p w:rsidR="007142A0" w:rsidRDefault="00D916F3">
                  <w:pPr>
                    <w:jc w:val="both"/>
                  </w:pPr>
                  <w:r>
                    <w:t>L'époque post-coloniale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Ahmadou KOUROUMA, Les soleils des indépendances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Conclusions</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Frankofone civilizacije 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Frankofone civilizacije 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romanistiku </w:t>
            </w:r>
            <w:r>
              <w:t>-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66953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Sanja Šoštarić, v. lekt. (nositelj)</w:t>
            </w:r>
            <w:r>
              <w:br/>
              <w:t>Nicolas Hanot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Kroz čitanje raznovrsnih autentičnih tekstova iz frankofonog svijeta </w:t>
            </w:r>
            <w:r>
              <w:t>prepoznati, analizirati i tumačiti razne problematike koje prožimaju razne aspekte Frankofonije. Na satu će se raditi na novinskim člancima, dokumentarcima, radio-emisijama, slikovnim materijalima iz medija, odlomcima književnih tekstova, itd.). Istaknut ć</w:t>
            </w:r>
            <w:r>
              <w:t>e se odnos između jezika i nacionalnog jezika, između Centra i Periferije, odnos prema "normi" francuskog jezika, kulturnoj raznolikosti, jezičnim politikama.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čitanje uz sudjelovanje studenata, audio-vizualni dokumenti.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Pravo na polaganje ispita imaju studenti koji su prisustvovali barem na 70% predavanja i predali sve zadane domaće zadaće.</w:t>
            </w:r>
            <w:r>
              <w:br/>
              <w:t>Kod polaganja ispita, potrebno je dobiti prolaznu ocjenu iz svakog segmenta (pismenog i usmenog) ispita.</w:t>
            </w:r>
            <w:r>
              <w:br/>
            </w:r>
          </w:p>
        </w:tc>
      </w:tr>
      <w:tr w:rsidR="007142A0">
        <w:tc>
          <w:tcPr>
            <w:tcW w:w="2255" w:type="dxa"/>
            <w:tcMar>
              <w:top w:w="160" w:type="dxa"/>
            </w:tcMar>
          </w:tcPr>
          <w:p w:rsidR="007142A0" w:rsidRDefault="00D916F3">
            <w:pPr>
              <w:spacing w:after="60"/>
            </w:pPr>
            <w:r>
              <w:rPr>
                <w:b/>
              </w:rPr>
              <w:t>Ishodi</w:t>
            </w:r>
            <w:r>
              <w:rPr>
                <w:b/>
              </w:rPr>
              <w:t xml:space="preserve">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Odslušani će predmet omogućiti studentu da:  protumači povijesne veze između Francuske i frankofonih zemalja,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uoči dijagonalne veze između raznih proučavanih domena,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analizira zajedničke problematike Frankofonije u svijetu,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prepozna relevantne podatke za razumijevanje razvoja jezičnih politika,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uoči razlike između francuskog jezika u Francuskoj i u drugim frankofonim zemljama,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upozna kulturne posebnosti frankofonih zemalja,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analizira i tumači autentične dokumente,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pripremi i realizira intervju o određenoj temi.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samostalno sastavi sintetički i kritički prikaz informacije iz raznih izvora,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Francophonie(s) le mot et ses dérivés. Conception(s), identité(s), vision(s) du mondeIntroduction. </w:t>
                  </w:r>
                  <w:r>
                    <w:t>Ambiguïté du terme « francophone » (langue maternelle, langue de culture, langue de communication, langue seconde,…)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Différentes définitions du mot « (F)francophonie » : linguistique, géopolitique, philosophique, institutionnelle. Variations du françai</w:t>
                  </w:r>
                  <w:r>
                    <w:t>s (variantes diatopiques, diastratiques et diaphasiques)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Les grandes questions. Espace de la Francophonie et typologie des pays francophonesL’Organisation internationale de la Francophonie (OIF), ses objectifs, son organisation institutionnelle, ses </w:t>
                  </w:r>
                  <w:r>
                    <w:t>états membres, ses étrangetés. Analyse d’une (autre) typologie, académique de la Francophonie, et mise en avant de ses limites de point de vue identitaire.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L’idéal « francophone » et les réticences à son égard</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Identité francophone ou identités fran</w:t>
                  </w:r>
                  <w:r>
                    <w:t>cophones ?</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Géographie historique de la « francophonie ». Origines, dispersion, expansion d’une langue. Pistes pour la compréhension de la diversité des postures identitairesEvolution et imposition de la langue française en France. Rappel historique</w:t>
                  </w:r>
                </w:p>
              </w:tc>
            </w:tr>
            <w:tr w:rsidR="007142A0">
              <w:tc>
                <w:tcPr>
                  <w:tcW w:w="450" w:type="dxa"/>
                  <w:tcMar>
                    <w:left w:w="0" w:type="dxa"/>
                  </w:tcMar>
                </w:tcPr>
                <w:p w:rsidR="007142A0" w:rsidRDefault="00D916F3">
                  <w:pPr>
                    <w:jc w:val="right"/>
                  </w:pPr>
                  <w:r>
                    <w:lastRenderedPageBreak/>
                    <w:t>7.</w:t>
                  </w:r>
                </w:p>
              </w:tc>
              <w:tc>
                <w:tcPr>
                  <w:tcW w:w="8569" w:type="dxa"/>
                </w:tcPr>
                <w:p w:rsidR="007142A0" w:rsidRDefault="00D916F3">
                  <w:pPr>
                    <w:jc w:val="both"/>
                  </w:pPr>
                  <w:r>
                    <w:t>L’expansion du français au XVIe 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Courte histoire du français au Québec et aux Antilles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Le français à l’époque de l’expansion coloniale du XIXe 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Petit parcours historique. Maghreb et Afrique noire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Comment se dire soi-même ? </w:t>
                  </w:r>
                  <w:r>
                    <w:t>Identité(s) et langue(s) dans les littératures francophones. Cas des francophonies belge et suisse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Essai d’approximation à l’identité belge francophone à travers la littérature. Etapes :Naissance problématique de la littérature belge : inadéquation av</w:t>
                  </w:r>
                  <w:r>
                    <w:t>ec les théories de la nation (textes de Baudelaire et Hugo).</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Trois piliers mythiques dont un fondamental pour les lettres celui de la « littérature picturale » (cf. Dotremont, Magritte, Hergé). Périodisation de la littérature belge (elle a au centre l</w:t>
                  </w:r>
                  <w:r>
                    <w:t>’idée d’identité !)</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Essai d’approximation à l’identité suisse francophone à travers la littérature. Nous y constatons les mêmes problèmes qu’en Belgique (fragmentation du réel – histoire, langue, dialectes, etc).</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Trois solutions identitaires dans</w:t>
                  </w:r>
                  <w:r>
                    <w:t xml:space="preserve"> les postures littéraires (régionalisme : Ramuz; Internationnalisme; cosmopolitisme : Cendrars et Bouvier)</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Glotodidaktika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Glotodidaktika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124283</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Proces usvajanja drugog jezika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Stjecanje uvida u temeljne postavke teorije nastave </w:t>
            </w:r>
            <w:r>
              <w:t>stranih jezika s dijakronijskog i sinkronijskog stajališta; razumijevanje osnovnih koncepata teorije nastave stranih 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seminar, usmeno izlaganje.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Opisati i uspored</w:t>
                  </w:r>
                  <w:r>
                    <w:t>iti metode učenja i poučavanja stranih jezika kroz povijest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Definirati ključne pojmove na kojima se temelji suvremena nastava stranih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Objasniti načine poučavanja jezičnih znanja i receptivnih i produktivnih jezičnih vještina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Objasniti </w:t>
                  </w:r>
                  <w:r>
                    <w:t>načine vrednovanja i samovrednovanja učenikovih znanja i sposobnosti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Poznavati tehnike istraživačkoga rada u nastavi stranih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Glotodidaktika: temeljni pojmovi i nazivi, literatura, studentske obveze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Glotodidaktika kao </w:t>
                  </w:r>
                  <w:r>
                    <w:t>interdisciplinarna znanost</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Pregled metoda učenja stranog jezika. Suvremeni pristup nastavi stranog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Koncept komunikacijske kompetencije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Poučavanje jezičnih vještina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Poučavanje gramatike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Jezična svjesnost</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Samostalnost u učenju</w:t>
                  </w:r>
                  <w:r>
                    <w:t xml:space="preserve"> stranog jezika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Uporaba nastavnih sredstava i pomagala u nastavi jezika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Jezične pogreške i njihovo ispravljanje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Razredni diskurs</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Razvijanje interkulturalne kompetencije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Metode istraživanja u nastavi jezika (akcijsko istraživanje, </w:t>
                  </w:r>
                  <w:r>
                    <w:t>znanstveno istraživanje).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Metode istraživanja u nastavi jezika (akcijsko istraživanje, znanstveno istraživanje).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Ponavljanje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Hrvatski za prevoditelje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Hrvatski za prevoditelje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romanistiku - </w:t>
            </w:r>
            <w:r>
              <w:t>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117525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Lidija Orešković Dvorski, doc. (nositelj)</w:t>
            </w:r>
            <w:r>
              <w:br/>
              <w:t>dr.sc. Tomislava Bošnjak Botica</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ovog kolegija je da </w:t>
            </w:r>
            <w:r>
              <w:t>studente na osnovi općih pravila i konkretnih primjera prodube svoje znanje o pravopisnim, gramatičkim i stilističkim obilježjima hrvatskoga jezika s posebnim osvrtom na prevoditeljske potrebe. Upućuju se na sličnosti i razlike u pravopisnim i sintaktičkim</w:t>
            </w:r>
            <w:r>
              <w:t xml:space="preserve"> rješenjima u hrvatskome i francuskome. Na nastavi se obrađuju i pojedinačni problemi pri prevođenju na hrvatski, pogotovo oni koji se odnose na prevođenje termina te leksikaliziranih i frazeologiziranih jezičnih struktura. Cilj je omogućiti samostalnu i u</w:t>
            </w:r>
            <w:r>
              <w:t>spješnu prilagodbu prevedenoga teksta svim zahtjevima hrvatske standardnojezične norme, razviti osjećaj za istančanu uporabu jezičnih sredstava s obzirom na funkcionalne stilove te potaknuti studente na ispravno služenje dostupnim jezičnim priručnicima.</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power-point prezentacije, vježbe uz aktivno sudjelovanje studenata.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Pismeni ispit. Na formiranje završne ocjene utjecat će i uredno pohađanje kolegija te aktivnost tijekom nastave.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Ods</w:t>
                  </w:r>
                  <w:r>
                    <w:t>lušani će predmet omogućiti studentu da:  produbi već stečena znanja o hrvatskom jeziku ;</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uklopi znanje hrvatskog jezika u osnovne vještine prevođenja ;</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kritičnije i analitičnije pristupa vlastitom pisanju na hrvatskom ;</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odgovornije pristupa </w:t>
                  </w:r>
                  <w:r>
                    <w:t>postavljenim zadacima;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gradi osjećaj autorske odgovornosti prema vlastitome radu (izvorno napisanom tekstu ili prijevodu) ;</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prepozna i ispravi osnovne greške u korištenju hrvatskog u sklopu prevođenja;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služi se rječnicima, referentnim djelima, </w:t>
                  </w:r>
                  <w:r>
                    <w:t>te drugim pomagalima potrebnim za pravilno korištenje hrvatskog jezika u procesu prevođenja.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povezati i uklopiti teorijska znanja i vještine iz prevođenja s već stečenima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kritično i analitično pristupati konkretnom tekstu te uspješno analizirati </w:t>
                  </w:r>
                  <w:r>
                    <w:t>tekstualne i izvantekstualne činjenice potrebne za kvalitetno prevođenje tekstova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temeljni pojmovi: književni jezik, standardni jezik, narječja, dijalekti; gramatika, pravopis, pravogovor, norma i stil; jezični priručnici u službi prevodite</w:t>
                  </w:r>
                  <w:r>
                    <w:t>lja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pravopis: veliko i malo slovo, kratice i oznake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riječi iz drugih jezika: pravopisna prilagodba, izgovor, sklonidba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sastavljeno i rastavljeno pisanje (načela tvorbe riječi), glasovne promjene, č, ć, dž, đ</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interpunkcijski i pravopisni </w:t>
                  </w:r>
                  <w:r>
                    <w:t>znakovi, bibliografske jedinice, citati, upute za pisanje i oblikovanje rada; jezični savjeti (izbor)</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dvoglasnik ie (ije/je), glas j, pravogovor: naglasak i intonacija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gramatička obrada prema vrstama riječi: sklonidba imenica i pridjeva;  sročnost </w:t>
                  </w:r>
                  <w:r>
                    <w:t>i slaganje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sklonidba i uporaba zamjenica i brojeva; pravilna uporaba prijedloga i priloga</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pregled glagolskoga sustava; glagolske valencije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osnove sintaktičke norme: veznici, pasiv i aktiv, red riječi, upravni i neupravni govor</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vremenska, </w:t>
                  </w:r>
                  <w:r>
                    <w:t>područna i funkcionalna raslojenost leksika; domaće i strane riječi s osobitim osvrtom na francuske posuđenice, internacionalizmi, sinonimi, homonimi; načela tvorbe riječi u hrvatskome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utjecaj polaznoga jezika: kalkovi, eksplicitno i implicitno u jezi</w:t>
                  </w:r>
                  <w:r>
                    <w:t>ku, lažni prijatelji, frazeologizirane strukture; pleonazmi; dvojezična terminologija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funkcionalni stilovi hrvatskoga jezika: književnoumjetnički i razgovorni uz prikladne prijevodne predloške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funkcionalni stilovi hrvatskoga jezika: </w:t>
                  </w:r>
                  <w:r>
                    <w:t>administrativni, znanstveni i publicistički uz prikladne prijevodne predloške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tipologija pogrešaka u prijevodima s francuskoga; odlike dobroga prijevoda; priprema za ispit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Konsekutivno prevođenje francuski-hrvatski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Konsekutivno </w:t>
            </w:r>
            <w:r>
              <w:t>prevođenje francuski-hrvatski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142500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r>
              <w:br/>
              <w:t>Marta Petrak, asist.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je predmeta upoznati studente s konsekutivnim prevođenjem i njegovim specifičnostima spram pisanoga prevođenja. Studentima će se predstaviti tehnika konsekutivnog prevođenja, kao i tehnike pisanja bilješki </w:t>
            </w:r>
            <w:r>
              <w:t>koje su neophodne za vještinu konsekutivnog prevođenja. Kolegij će omogućiti studentima detaljnije upoznavanje s temama i terminologijom koje su česte na tržištu (pravo, financije, ekonomija i sl.), s posebnim naglaskom na Europsku uniju i njezine instituc</w:t>
            </w:r>
            <w:r>
              <w:t>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Seminari i radionice, vježbe.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Ocjena rada studenta temelji se na redovitom pohađanju nastave,  aktivnom sudjelovanju na nastavi, kvaliteti pripreme za nastavu (priprema govora, poznavanje pojmova zadane teme) i</w:t>
            </w:r>
            <w:r>
              <w:t xml:space="preserve"> kontrolni prijevod.</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Studenti će moći prepoznati specifičnosti konsekutivnog prevođenja.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Studenti će moći voditi kvalitetne bilješke prilikom slušanja govora na francuskom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Studenti će na temelju bilježaka moći uspješno </w:t>
                  </w:r>
                  <w:r>
                    <w:t>prevesti govor na materinski jezik (hrvatski jezik).</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Studenti će se moći detaljno pripremiti za konkretno konsekutivno prevođenje.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Učinkovito se koristiti mogućnostima i suvremenim digitalnim tehnologijama te razviti njihovu primjenu u prevoditeljs</w:t>
                  </w:r>
                  <w:r>
                    <w:t>koj djelatnosti.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Studenti će moći znanje i razumijevanje ustroja EU i međunarodnih organizacija primijeniti u kontekstu prevođenja.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Studenti će moći voditi komunikaciju s naručiteljem prijevoda i/ili terminografskog proizvoda te prilagoditi </w:t>
                  </w:r>
                  <w:r>
                    <w:t>dokumente u svrhu vjernog prenošenja značenja za korisnike prijevoda.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Studenti će moći učinkovito se koristiti rječnikom u cilju proširenja  vokabulara te  preoblikovati i sažeti tekstove različitih razina složenosti i funkcionalnih stilova tako da pos</w:t>
                  </w:r>
                  <w:r>
                    <w:t>tignu gramatičku, stilsku i komunikacijsku prihvatljivost.</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u usmeno, tj. konsekutivno prevođenje. Razlike između pisanog i usmenog prevođenja.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Profesionalnost i etičnost u konsekutivnom prevođenju (odijevanje, nastup, neverbalna </w:t>
                  </w:r>
                  <w:r>
                    <w:t>komunikacija, nepristranost i sl.).</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Vježbe pamćenja.  Vještine aktivnog slušanja i deverbalizacije (općepoznate teme).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Tehnika bilježenja u konsekutivnom prevođenju.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Razlike u pomagalima kojima se služe usmeni prevoditelji spram pismenih </w:t>
                  </w:r>
                  <w:r>
                    <w:t>prevoditelja. Prevođenje studentskih govora.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Pripremanje strukturiranog govora za konsekutivni prijevod. Prevođenje govora na aktualne teme.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Šaptano prevođenje (chuchotage). Prevođenje govora na zadanu temu (EU) uz bilježenje.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Priprema specijal</w:t>
                  </w:r>
                  <w:r>
                    <w:t>iziranog glosara. Prevođenje govora na zadanu temu (pravo, ekonomija) uz bilježenje.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Prevođenje a vista – vježbe parafraziranja i reformulacije u ciljnim područjima.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Tehnika vizualizacije. Prevođenje govora na zadanu temu uz bilježenje.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Prevođenje a vista – vježbe parafraziranja i reformulacije u ciljnim područjima.</w:t>
                  </w:r>
                </w:p>
              </w:tc>
            </w:tr>
            <w:tr w:rsidR="007142A0">
              <w:tc>
                <w:tcPr>
                  <w:tcW w:w="450" w:type="dxa"/>
                  <w:tcMar>
                    <w:left w:w="0" w:type="dxa"/>
                  </w:tcMar>
                </w:tcPr>
                <w:p w:rsidR="007142A0" w:rsidRDefault="00D916F3">
                  <w:pPr>
                    <w:jc w:val="right"/>
                  </w:pPr>
                  <w:r>
                    <w:lastRenderedPageBreak/>
                    <w:t>12.</w:t>
                  </w:r>
                </w:p>
              </w:tc>
              <w:tc>
                <w:tcPr>
                  <w:tcW w:w="8569" w:type="dxa"/>
                </w:tcPr>
                <w:p w:rsidR="007142A0" w:rsidRDefault="00D916F3">
                  <w:pPr>
                    <w:jc w:val="both"/>
                  </w:pPr>
                  <w:r>
                    <w:t>Standardi profesije i strukovne udruge usmenih prevoditelja. Prevođenje studentskih govora.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Profesionalno ponašanje usmenih prevoditelja i rad s klijentima. Prevođen</w:t>
                  </w:r>
                  <w:r>
                    <w:t>je studentskih govora.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Stanje usmenih prijevoda na hrvatskome tržištu. Prevođenje studentskih govora.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Opća rekapitulacija kolegija.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Kraj 20. stoljeća u francuskoj prozi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Kraj 20. stoljeća u francuskoj prozi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118001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Razvijanje književnoteorijske, književnoanalitičke i </w:t>
            </w:r>
            <w:r>
              <w:t>jezične kompetencije studenata.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(predavanje) i poučavanje vođenim otkrivanjem i raspravom</w:t>
            </w:r>
            <w:r>
              <w:br/>
              <w:t>Analiza i komentiranje odabranih tekstova</w:t>
            </w:r>
            <w:r>
              <w:br/>
              <w:t>Studentske prezentacije na zadanu temu</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seminar</w:t>
            </w:r>
            <w:r>
              <w:t>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kritično i analitično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vrednovati visokospecijalizirana znanja u području </w:t>
                  </w:r>
                  <w:r>
                    <w:t>francuske književnosti od kojih su neka na granicama poznatog, a koja mogu biti temelj za originalno razmišljanje i znanstveno istraživanje te povezivanje znanja među različitim područjima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demonstrirati znanja i razumijevanje francuske književnosti prv</w:t>
                  </w:r>
                  <w:r>
                    <w:t>og stupnja (završeni preddiplomski studij) i, proširiti ga i produbiti, osigurati mogućnost za originalni razvoj i primjenu ideja, u istraživačkom kontekstu tema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kritički vrednovati i kreativno misliti u okviru rješavanja novih i složenih problema, koj</w:t>
                  </w:r>
                  <w:r>
                    <w:t>e je potrebno kao osnova za razvoj novog znanja i povezivanja znanja u pojedinim područjima francuske književnosti u nepredvidljivim uvjetima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utvrđivati distinktivna obilježja rukopisa frankofonih romanopisaca zadnje tri dekade 20. stoljeća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uspoređ</w:t>
                  </w:r>
                  <w:r>
                    <w:t>ivati i komentirati ideološke zasade, kompozicijske i pripovjedne strategije,temeljne motive, stilske odabire te recepcijske dosege pojedinih djela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Uvod: značajnije pojave i strujanja u francuskoj književnosti od pedesetih do kraja </w:t>
                  </w:r>
                  <w:r>
                    <w:t>osamdesetih godina 20. stoljeća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J.-M. G. Le Clézio. Obilježja rukopisa, svjetonazor, teme i ključni motivi, kompozicijska načela, pripovjedne tehnike.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J.-M. G. Le Clézio : Le procès-verbal</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Patrick Modiano. Obilježja rukopisa, svjetonazor, teme </w:t>
                  </w:r>
                  <w:r>
                    <w:t>i ključni motivi, kompozicijska načela, pripovjedne tehnike.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Patrick Modiano: Rue des boutiques obscures</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Jean Echenoz. Obilježja rukopisa, svjetonazor, teme i ključni motivi, kompozicijska načela, pripovjedne tehnike.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Jean Echenoz: Je m'en vais</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Daniel Pennac. Obilježja rukopisa, svjetonazor, teme i ključni motivi, kompozicijska načela, pripovjedne tehnike. Au bonheur des ogres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Hervé Guibert. Obilježja rukopisa, svjetonazor, teme i ključni motivi, kompozicijska načela, pripovjedne tehnike</w:t>
                  </w:r>
                  <w:r>
                    <w:t>. A l’ami qui ne m’a pas sauvé la vie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Lydie Salvayre. Obilježja rukopisa, svjetonazor, teme i ključni motivi, kompozicijska načela, </w:t>
                  </w:r>
                  <w:r>
                    <w:lastRenderedPageBreak/>
                    <w:t>pripovjedne tehnike. La vie commune</w:t>
                  </w:r>
                </w:p>
              </w:tc>
            </w:tr>
            <w:tr w:rsidR="007142A0">
              <w:tc>
                <w:tcPr>
                  <w:tcW w:w="450" w:type="dxa"/>
                  <w:tcMar>
                    <w:left w:w="0" w:type="dxa"/>
                  </w:tcMar>
                </w:tcPr>
                <w:p w:rsidR="007142A0" w:rsidRDefault="00D916F3">
                  <w:pPr>
                    <w:jc w:val="right"/>
                  </w:pPr>
                  <w:r>
                    <w:lastRenderedPageBreak/>
                    <w:t>11.</w:t>
                  </w:r>
                </w:p>
              </w:tc>
              <w:tc>
                <w:tcPr>
                  <w:tcW w:w="8569" w:type="dxa"/>
                </w:tcPr>
                <w:p w:rsidR="007142A0" w:rsidRDefault="00D916F3">
                  <w:pPr>
                    <w:jc w:val="both"/>
                  </w:pPr>
                  <w:r>
                    <w:t>Lydie Salvayre: La compagnie des spectres</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 xml:space="preserve">Novi ženski glasovi. Christine </w:t>
                  </w:r>
                  <w:r>
                    <w:t>Angot, Lorette Nobécourt, Marie Desplechin.</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Marie Darrieussecq: Truismes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Michel Houellebecq. Obilježja rukopisa, svjetonazor, teme i ključni motivi, kompozicijska načela, pripovjedne tehnike. Extension du domaine de la lutte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Michel Houellebe</w:t>
                  </w:r>
                  <w:r>
                    <w:t>cq: Les particules élémentaires</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Latinski jezik za romaniste 1 (francuski)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Latinski jezik za romaniste 1 (francuski)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97919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Jelena Poláček Gajer,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Poznavanje i praktična primjena gramatike, vokabulara i frazeologije latinskoga jezika kao pripomoć za studij romanskih jezika s fonetskog, fonološkog, morfološkog </w:t>
            </w:r>
            <w:r>
              <w:t>gledišta.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Grupni i individualni pristup; korištenje računala i projektora; tumačenje gramatičkih cjelina te primjena i uvježbavanje obrađenog gradiva na zadacima i kraćim tekstovima.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Pismeni ispit na kraju semestra </w:t>
            </w:r>
            <w:r>
              <w:t>(45 min).</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ispravno pročitati latinski tekst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prepoznati morfološke kategorije u latinskom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prevesti jednostavnije latinske tekstove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uočiti na odabranim primjerima razlike klasičnog i vulgarnog latinskog</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prepoznati  </w:t>
                  </w:r>
                  <w:r>
                    <w:t>različite funkcionalne stilove tekstova i  primijeniti njihova obilježja u okviru šireg studijskog programa preddiplomskog studija francuskog jezika i književnosti.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učinkovito se koristiti rječnikom u cilju proširenja  vokabulara te  preoblikovati i </w:t>
                  </w:r>
                  <w:r>
                    <w:t>sažeti jednostavnije tekstove različitih funkcionalnih stilova tako da postignu gramatičku, stilsku i komunikacijsku prihvatljivost.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procijeniti vlastite interese i kompetencije i odabrati odgovarajuća područja za nastavak   obrazovanja.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uvodni sat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povijesni pregled, nazočnost i značaj latinskoga jezika, pismo, glasovi, glasovne promjene, izgovor i naglasak</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vrste riječi, gramatičke kategorije imena, tipovi deklinacija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imenice, prezent 1. - 4. konjugacije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imenice, prezent</w:t>
                  </w:r>
                  <w:r>
                    <w:t xml:space="preserve"> glagola ,,biti“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imenice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pridjevi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komparacija pridjeva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tvorba i komparacija priloga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zamjenice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zamjenice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zamjenički pridjevi i brojevi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prijedlozi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analiza odabranog teksta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sinteza i priprema za ispit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Latinski jezik za romaniste 2 (francuski)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Latinski jezik za romaniste 2 (francuski)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97927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Jelena Poláček Gajer,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Latinski jezik za romaniste 1 (francuski)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Poznavanje i praktična primjena gramatike, vokabulara i frazeologije latinskoga jezika kao pripomoć za studij romanskih jezika</w:t>
            </w:r>
            <w:r>
              <w:t xml:space="preserve"> s fonetskog, fonološkog, morfološkog gledišta.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Grupni i individualni pristup; korištenje računala i projektora; tumačenje gramatičkih cjelina te primjena i uvježbavanje obrađenog gradiva na zadacima i kraćim tekstovima.</w:t>
            </w:r>
          </w:p>
        </w:tc>
      </w:tr>
      <w:tr w:rsidR="007142A0">
        <w:tc>
          <w:tcPr>
            <w:tcW w:w="2255" w:type="dxa"/>
            <w:tcMar>
              <w:top w:w="160" w:type="dxa"/>
            </w:tcMar>
          </w:tcPr>
          <w:p w:rsidR="007142A0" w:rsidRDefault="00D916F3">
            <w:r>
              <w:rPr>
                <w:b/>
              </w:rPr>
              <w:t>Metode ocjenji</w:t>
            </w:r>
            <w:r>
              <w:rPr>
                <w:b/>
              </w:rPr>
              <w:t>vanja</w:t>
            </w:r>
          </w:p>
        </w:tc>
        <w:tc>
          <w:tcPr>
            <w:tcW w:w="6765" w:type="dxa"/>
            <w:tcMar>
              <w:top w:w="160" w:type="dxa"/>
            </w:tcMar>
          </w:tcPr>
          <w:p w:rsidR="007142A0" w:rsidRDefault="00D916F3">
            <w:pPr>
              <w:jc w:val="both"/>
            </w:pPr>
            <w:r>
              <w:t>Pismeni ispit na kraju semestra (45 min).</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ispravno pročitati latinski tekst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prepoznati morfološke kategorije u latinskom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prepoznati sintaktičke kategorije u latinskom jeziku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prevesti jednostavnije tekstove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povezati neka obilježja latinskog i romanskih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procijeniti vlastite interese i kompetencije i odabrati odgovarajuća područja za nastavak  obrazovanja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učinkovito se koristiti rječnikom u cilju proširenja  vokabulara te preoblikovati i sažeti j</w:t>
                  </w:r>
                  <w:r>
                    <w:t>ednostavnije tekstove različitih funkcionalnih stilova tako da postignu gramatičku, stilsku i komunikacijsku prihvatljivost</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kreirati vlastiti usmeni ili pisani tekst prema zadanim elementima ili samostalno  primjenjujući vokabular iz različitih područj</w:t>
                  </w:r>
                  <w:r>
                    <w:t>a života, kulture, znanosti i tehnologije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uvodni sat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gramatičke kategorije glagola, glagolske osnove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prezentska osnova – indikativ</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perfektna i participska osnova – indikativ</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imperativ i konjunktiv</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ostali glagolski oblici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consecutio temporum</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sintaksa zavisnih rečenica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akuzativ s infinitivom</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nominativ s infinitivom</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perifrastična konjugacija aktivna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perifrastična konjugacija pasivna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ablativ apsolutni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sintaksa padeža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sinteza i </w:t>
                  </w:r>
                  <w:r>
                    <w:t>priprema za ispit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Lingvistička teorija Petra Guberine i njezine primjene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Lingvistička teorija Petra Guberine i njezine primjene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90625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je upoznati studente s djelom Petra Guberine u kontekstu lingvističkih istraživanja XX. i XXI. stoljeća, naročito s obzirom </w:t>
            </w:r>
            <w:r>
              <w:t xml:space="preserve">na jezična istraživanja na francuskome jeziku unutar kojeg je autor bio osobito aktivan i ostavio veliki trag. Cilj je kolegija također osposobiti studente za razumijevanje osnovne terminologije Guberinine lingvistike govora i primjene njezinih principa u </w:t>
            </w:r>
            <w:r>
              <w:t>verbotonalnom pristupu reedukacije slušanja i govora te strukturo-globalnoj audio-vizualnoj metodologiji učenja stranih 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i seminari.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Dvije pismene provjere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w:t>
                  </w:r>
                  <w:r>
                    <w:t>oći u okviru raznovrsnih suvremenih lingvističkih i gramatičkih pristupa i teorija objasniti djelo Petra Guberine u kontekstu lingvističkih istraživanja XX i XXI stoljeća.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Student će moći protumačiti i sažeti postupke strukturo-globalne audio-vizualne </w:t>
                  </w:r>
                  <w:r>
                    <w:t>metodologije učenja francuskog kao stranog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Student će moći protumačiti i sažeti stilistička proučavanja P. Guberine koji je svoj pristup temeljio na komparaciji stilističke vrijednosti originala i prijevoda na jezik-cilj kao jedan od temeljnih </w:t>
                  </w:r>
                  <w:r>
                    <w:t>kriterija za vrednovanje prijevoda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zastupati vlastita mišljenja pobliže upoznavši lingvističku znanost XX stoljeća i mogućnosti njezine konkretne primjene kroz upoznavanje djela Petra Guberine.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protumačiti i sažeti d</w:t>
                  </w:r>
                  <w:r>
                    <w:t>oprinos hrvatske znanosti svjetskoj znanosti preko ovog autora.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istražiti nove putove istraživanja jezika i jezične znanosti u skladu sa smjernicama Guberininog djela.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razviti vještine učenja i istraživanja koje omog</w:t>
                  </w:r>
                  <w:r>
                    <w:t>ućuju cjeloživotno obrazovanje na području francuskog jezika i jezikoslovlja te sve oblike komunikacije na francuskome jeziku.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učinkovito se koristiti lingvističkom literaturom u cilju proširenja znanja te preoblikovati i sažeti složene</w:t>
                  </w:r>
                  <w:r>
                    <w:t xml:space="preserve"> tekstove tako da postignu gramatičku, stilsku i komunikacijsku prihvatljivost.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 će moći isplanirati strukturu vlastitog pisanog teksta na francuskom jeziku te objasniti i upotrijebiti potrebnu lingvističku aparaturu.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Student će moći </w:t>
                  </w:r>
                  <w:r>
                    <w:t>zastupati vlastita mišljenja o znanstvenim temama u području jezikoslovlja francuskoga govornog područja.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govoreni jezik i usmeni jezični izraz.</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Logička i stilistička vrijednost složenih rečenica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Pojam parole (jezična </w:t>
                  </w:r>
                  <w:r>
                    <w:t>realizacija) kod Saussurea i kod Guberine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Charles Bally i Petar Guberina: afektivnost u jezičnom izrazu.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Zvuk i pokret u jeziku.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Vrednote govornog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Vanjska stvarnost – stvarnost misli – jezična stvarnost.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Vanjski pojavni lik u jezičnom izrazu.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Verbotonalna teorija (VT).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Verbotonalna fonetika.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Metodologija SGAV Stukturo-globalna audio-vizualna problematika poučavanja jezika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Mjesto i uloga VT fonetike u SGAV metodologiji.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Globalna i d</w:t>
                  </w:r>
                  <w:r>
                    <w:t>inamička vizija izgovornog i govornog čina.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Pismena provjera.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Lingvistički opis francuskog jezika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Lingvistički opis francuskog jezika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125539</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Dražen Varga, red. prof. (nositelj)</w:t>
            </w:r>
            <w:r>
              <w:br/>
              <w:t>dr.sc. Lidija Orešković Dvorski,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Svladavanje načina konkretnog i kritičkog lingvističkog opisa na primjeru francuskog </w:t>
            </w:r>
            <w:r>
              <w:t>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Čitanje tekstova</w:t>
            </w:r>
            <w:r>
              <w:br/>
              <w:t>Analiza i tumačenje pročitanih tekstova</w:t>
            </w:r>
            <w:r>
              <w:br/>
              <w:t>Usmena izlaganja</w:t>
            </w:r>
            <w:r>
              <w:br/>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jedna pismena provjera</w:t>
            </w:r>
            <w:r>
              <w:br/>
              <w:t>seminarski rad</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Nakon učenja studenti će moći razlikovati i usporediti različite </w:t>
                  </w:r>
                  <w:r>
                    <w:t>teorijske pristupe lingvističkom opisu francuskoga jezika na fonološkom, morfološkom, semantičkom i sintaktičkom planu.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Nakon učenja studenti će moći primijeniti odabrani teorijski pristup francuskoga jezika na  elemente fonološkog, morfološkog, semant</w:t>
                  </w:r>
                  <w:r>
                    <w:t>ičkog i sintaktičkog plana.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studenti će moći analizirati glavne elemente u odabranom lingvističkog tekstu, povezati ih s ranije usvojenim znanjima.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studenti će moći kritički protumačiti glavne značajke odabranih  teorijski</w:t>
                  </w:r>
                  <w:r>
                    <w:t>h pristupa lingvističkom opisu francuskoga jezika.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kritički vrednovati i kreativno sudjelovati u rješavanju novih i složenih problema polazeći od deskriptivnih i metodoloških pojmova relevantnih za lingvistički opis francuskoga jezika povezivanjem znan</w:t>
                  </w:r>
                  <w:r>
                    <w:t>ja pojedinih područja lingvističke analize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integrirati znanja i pronalaziti jezične potvrde relevantnosti razlikovanja razina jezikoslovne analize sa sinkronijskog i dijakronijskog motrišta te preispitati sličnosti i razlike pri njihovom prepoznavanju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Izlaganje ciljeva i metoda rada, očekivanja na kraju semestra. Pregled osnovnih lingvističkih pojmova.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Sažet osvrt na povijest francuskog jezika – mjesto francuskog među romanskim jezicima, razvoj francuskog jezika kroz stoljeća.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Fonološki sustav francuskoga jezika, artikulacijsko-akustičke osobitosti vokala i konsonanata. Osobitosti francuskog izvora i glavni fonetski fenomeni.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Analiza i teorijski opis odabranih morfoloških kategorija 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Analiza i teorijski opis odabranih </w:t>
                  </w:r>
                  <w:r>
                    <w:t>morfoloških kategorija II.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Odabrane teme iz francuske sintakse 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Odabrane teme iz francuske sintakse II.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Kontakti francuskog s drugim jezicima – posuđenice iz drugih jezika u francuskom jeziku (naglasak na anglicizme).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Francuske posuđenice u europskim jezicima.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Temeljni pojmovi lingvistike teksta I: pregled jedinica koje sudjeluju u organizaciji odnosa među rečenicama u tekstu (konektori, ritmo-melodijska interpunkcija)</w:t>
                  </w:r>
                </w:p>
              </w:tc>
            </w:tr>
            <w:tr w:rsidR="007142A0">
              <w:tc>
                <w:tcPr>
                  <w:tcW w:w="450" w:type="dxa"/>
                  <w:tcMar>
                    <w:left w:w="0" w:type="dxa"/>
                  </w:tcMar>
                </w:tcPr>
                <w:p w:rsidR="007142A0" w:rsidRDefault="00D916F3">
                  <w:pPr>
                    <w:jc w:val="right"/>
                  </w:pPr>
                  <w:r>
                    <w:lastRenderedPageBreak/>
                    <w:t>12.</w:t>
                  </w:r>
                </w:p>
              </w:tc>
              <w:tc>
                <w:tcPr>
                  <w:tcW w:w="8569" w:type="dxa"/>
                </w:tcPr>
                <w:p w:rsidR="007142A0" w:rsidRDefault="00D916F3">
                  <w:pPr>
                    <w:jc w:val="both"/>
                  </w:pPr>
                  <w:r>
                    <w:t>Temeljni pojmovi lingvistike teksta I</w:t>
                  </w:r>
                  <w:r>
                    <w:t>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Rezimiranje obrađenih cjelina.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Studentska izlaganja 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Studentska izlaganja II.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Lingvistika iskazivanja i pragmatika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Lingvistika iskazivanja i pragmatika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 xml:space="preserve">ECTS </w:t>
            </w:r>
            <w:r>
              <w:rPr>
                <w:b/>
              </w:rPr>
              <w:t>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142498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lingvistika II</w:t>
            </w:r>
            <w:r>
              <w:br/>
              <w:t xml:space="preserve">Za upis kolegija je </w:t>
            </w:r>
            <w:r>
              <w:t>potrebno položiti kolegij Francuski jezik IV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kolegija jest omogućiti studentima svladavanje temeljnih deskriptivnih pojmova i metodologije lingvistike iskazivanja i pragmatike na teorijskoj i praktičnoj razini. Po završetku kolegija studenti će </w:t>
            </w:r>
            <w:r>
              <w:t>moći samostalno čitati tekstove iz područja lingvistike iskazivanja i pragmatike na francuskome jeziku. Naučit će temeljne vještine postavljanja metodološkog okvira istraživanja, te će moći samostalno zamjećivati fenomene iskazivanja i govorno-jezične prag</w:t>
            </w:r>
            <w:r>
              <w:t xml:space="preserve">matike u svakodnevnoj komunikaciji. Stečena znanja i vještine bit će studentima polazište za osvješćivanje vlastitih komunikacijskih vještina. Studenti će kroz to usavršavati znanja vezana uz interpretaciju usmenog i pisanog diskursa na francuskome jeziku </w:t>
            </w:r>
            <w:r>
              <w:t>i primijeniti različite pristupe problemima jezičnog izraza s obzirom na razine lingvističke analize francuskoga jezika u svjetlu teorije iskazivanja i pragmatike.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i seminari: 15 + 15.</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Pismeni način </w:t>
            </w:r>
            <w:r>
              <w:t>ocjenjivanja i vrjednovanja rada studenta tijekom nastave i na završnom ispitu.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Student će moći prikupiti, raščlaniti, kategorizirati relevantne podatke iz područja francuske lingvistike potrebne za donošenje zaključaka vezanih uz </w:t>
                  </w:r>
                  <w:r>
                    <w:t>lingvistički opis francuskoga jezika te uz bitna društvena, etička ili znanstvena pitanja.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vrednovati specijalizirane činjenice, pojmove, postupke, principe i teorije unutar područja francuske lingvistike te ustanoviti sličnosti i razli</w:t>
                  </w:r>
                  <w:r>
                    <w:t>ke na druga područja i probleme jezične znanosti i filologije, osobito s obzirom na problematiku iskazivanja i teorije govornih činova.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procijeniti vlastite interese i kompetencije te temeljem integriranih vještina učenja odabrati odgov</w:t>
                  </w:r>
                  <w:r>
                    <w:t>arajuća područja za nastavak obrazovanja.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svojim riječima moći i stručnjacima i laicima izraziti sadržaje i ideje iz francuske lingvistike u području lingvistike iskazivanja i pragmalingvistike.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prepoznati i klasificirati</w:t>
                  </w:r>
                  <w:r>
                    <w:t xml:space="preserve"> probleme jezičnog izraza u problematici iskazivanja i pragmatike na polju francuskog jezikoslovlja i povezati ih s hrvatskim jezičnim sustavom, i ostalim jezičnim sustavima koje poznaje.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Student će moći objasniti i primijeniti osnovnu lingvističku </w:t>
                  </w:r>
                  <w:r>
                    <w:t>metodologiju i terminologiju na različitim razinama proučavanja jezika u sinkroniji i dijakroniji te je primijeniti u analizi fonetike, fonologije, morfologije i sintakse, semantike i pragmatike francuskog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kategorizirati funkcion</w:t>
                  </w:r>
                  <w:r>
                    <w:t>alne dijelove francuske rečenice i kreirati komunikacijske učinke različito oblikovanih rečenica unutar usmenog i pisanog iskaza i diskursa.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uočiti bitne elemente u nepoznatom tekstu, protumačiti i sažeti smisao tekstova na francuskom j</w:t>
                  </w:r>
                  <w:r>
                    <w:t>eziku koji pripadaju različitim tipovima diskursa i funkcionalnim stilovima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Uvodni sat: Obrazloženje plana i programa rada; literatura; obveze studenata.</w:t>
                  </w:r>
                </w:p>
              </w:tc>
            </w:tr>
            <w:tr w:rsidR="007142A0">
              <w:tc>
                <w:tcPr>
                  <w:tcW w:w="450" w:type="dxa"/>
                  <w:tcMar>
                    <w:left w:w="0" w:type="dxa"/>
                  </w:tcMar>
                </w:tcPr>
                <w:p w:rsidR="007142A0" w:rsidRDefault="00D916F3">
                  <w:pPr>
                    <w:jc w:val="right"/>
                  </w:pPr>
                  <w:r>
                    <w:lastRenderedPageBreak/>
                    <w:t>2.</w:t>
                  </w:r>
                </w:p>
              </w:tc>
              <w:tc>
                <w:tcPr>
                  <w:tcW w:w="8569" w:type="dxa"/>
                </w:tcPr>
                <w:p w:rsidR="007142A0" w:rsidRDefault="00D916F3">
                  <w:pPr>
                    <w:jc w:val="both"/>
                  </w:pPr>
                  <w:r>
                    <w:t xml:space="preserve">Bally, Guberina, Benveniste – od lingvističke stilistike do lingvistike </w:t>
                  </w:r>
                  <w:r>
                    <w:t>iskazivanja; Jakobson: funkcije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E. Benveniste: O prirodi zamjenica (1956), Formalni aparat iskazivanja (1970).</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Subjektivnost na razini jezika i jezične djelatnosti, subjektivnost na razini diskursa;  ego/hic/nunc: subjektivemi i deiksa.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Pluridimenzionalan sadržaj iskaza, iskazivanje/suiskazivanje, iskaz i kontekst, diskurs i situacija.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Analiza diskursa, argumentacija, inferencija.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Pisano ponavljanje.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Pragmalingvistika: reći jest učiniti, dire c'est faire.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Teorija govornih</w:t>
                  </w:r>
                  <w:r>
                    <w:t xml:space="preserve"> činova: Austin, Searle Strawson.</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Performativnost u jeziku i diskursu</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Načelo suradnje, teorija obraza i konverzacijske maksime (Grice).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O. Ducrot : Teorija polifonije u iskazivanju/enuncijaciji.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Pretpostavke i razgovorne implikature, im</w:t>
                  </w:r>
                  <w:r>
                    <w:t>plikacije, intertekstualnost i interdiskurzivnost.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Kohezija i koherencija diskursa. Interpretirajući subjekt (sujet interprétant).</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Pisano ponavljanje.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Lingvistika za romaniste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Lingvistika za romaniste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184207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Gorana Bikić-Carić,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Usvajanje pojmova lingvističke analize i mogućnosti</w:t>
            </w:r>
            <w:r>
              <w:t xml:space="preserve"> njihove primjene na konkretno opisivanje romanskih idioma.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Predavanja (s aktivnim uključivanjem studenata), seminari, samostalni rad.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Studenti će moći primijeniti temeljne lingvis</w:t>
                  </w:r>
                  <w:r>
                    <w:t>tičke pojmove iz fonologije, morfologije, sintakse i lekstika u uspoređivanju razvoja romanskih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Studenti će moći analizirati posebnosti semantičkog razvoja različitih romanskih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Studenti će moći primijeniti stečeno znanje u </w:t>
                  </w:r>
                  <w:r>
                    <w:t>lingvističkoj analizi određenog romanskog jezika u odnosu na ostale romanske jezike.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Studenti će moći, na temelju poznavanja povijesti i današnje situacije u romanistici, odabrati određen pristup u kasnijem bavljenju romanistikom.</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Studenti će moći </w:t>
                  </w:r>
                  <w:r>
                    <w:t>kritički vrednovati i kreativno sudjelovati u rješavanju novih i složenih problema polazeći od deskriptivnih i metodoloških pojmova relevantnih za lingvistički opis francuskoga jezika povezivanjem znanja pojedinih područja lingvističke analize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Studenti</w:t>
                  </w:r>
                  <w:r>
                    <w:t xml:space="preserve"> će moći navesti, definirati i u stručnom diskursu primijeniti osnovne lingvističke pojmove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Studenti će moći kritički prosuđivati suvremenu lingvističku literaturu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Studenti će moći komunicirati i argumentirati svoje ideje integriranjem znanja, te </w:t>
                  </w:r>
                  <w:r>
                    <w:t>se prilagoditi akademskoj komunikacijskoj situaciji, vodeći računa o etičkoj i društvenoj odgovornosti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Uvodni sat - opis kolegija i studentskih obaveza; Kratka povijest romanistike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Temeljni lingvistički pojmovi primijenjeni u </w:t>
                  </w:r>
                  <w:r>
                    <w:t>romanistici (fonologija)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Temeljni lingvistički pojmovi primijenjeni u romanistici (morfologija)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Temeljni lingvistički pojmovi primijenjeni u romanistici (sintaksa)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Temeljni lingvistički pojmovi primijenjeni u romanistici (leksik)</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Temeljni </w:t>
                  </w:r>
                  <w:r>
                    <w:t>lingvistički pojmovi primijenjeni u romanistici (semantika)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Rezimiranje i provjera znanja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Primjena znanja u kontrastivnoj analizi određenog romanskog idioma (fonologija)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Primjena znanja u kontrastivnoj analizi određenog romanskog idioma (morfos</w:t>
                  </w:r>
                  <w:r>
                    <w:t>intaksa)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Primjena znanja u kontrastivnoj analizi određenog romanskog idioma (leksik)</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Doprinos značajnih romanista u povijesti Filozofskog fakulteta Sveučilišta u Zagrebu</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Suvremeni pristupi u romanistici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Korpusna lingvistika u </w:t>
                  </w:r>
                  <w:r>
                    <w:t>romanistici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Izlaganja studentskih seminarskih radova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Izlaganja studentskih seminarskih radova; Rezimiranje i provjera znanja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Lire Quignard (Čitanje Quignarda)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Lire Quignard (Čitanje Quignarda)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w:t>
            </w:r>
            <w:r>
              <w:t>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5</w:t>
            </w:r>
          </w:p>
        </w:tc>
      </w:tr>
      <w:tr w:rsidR="007142A0">
        <w:trPr>
          <w:trHeight w:hRule="exact" w:val="320"/>
        </w:trPr>
        <w:tc>
          <w:tcPr>
            <w:tcW w:w="2255" w:type="dxa"/>
          </w:tcPr>
          <w:p w:rsidR="007142A0" w:rsidRDefault="00D916F3">
            <w:r>
              <w:rPr>
                <w:b/>
              </w:rPr>
              <w:t>Šifra</w:t>
            </w:r>
          </w:p>
        </w:tc>
        <w:tc>
          <w:tcPr>
            <w:tcW w:w="6765" w:type="dxa"/>
          </w:tcPr>
          <w:p w:rsidR="007142A0" w:rsidRDefault="00D916F3">
            <w:r>
              <w:t>97210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Jednosemestralni kolegij posvećen upoznavanju s djelom suvremenog francuskog pisca Pascala Quignarda u kontekstu promjena poetike u XX. stoljeću. Roman i transformacije romana. Hibridne forme: traktat, ogled. Fragment i naracija. Književnost i druge umjetn</w:t>
            </w:r>
            <w:r>
              <w:t xml:space="preserve">osti: glazba, slikarstvo.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analize unaprijed pripremljenih odlomaka; diskusije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Redovno pohađanje i praćenje nastave te sudjelovanje na seminarima i obavljanje obveza vezanih uz kolegij: 1. pomno čitanje 100 stranic</w:t>
            </w:r>
            <w:r>
              <w:t>a teksta; 2. seminarski rad</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poznavanje djela Pascala Quignarda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analiza književnog teksta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poboljšanje jezične kompetencije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u strukturu kolegija</w:t>
                  </w:r>
                  <w:r>
                    <w:br/>
                    <w:t>-status quaestionis</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esej: Ecrits de l'ephemère/Spisi </w:t>
                  </w:r>
                  <w:r>
                    <w:t>efemernosti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esej II: Le nom au bout de la langue/Ime na vrhu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traktat I: Rhétorique spéculative/Spekulativna retorika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traktat II: Petits traités/Mali traktati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priča: L'Enfant au visage couleur de la mort/Dijete s licem boje smrti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fragment I: Une gêne technique à l'égard des fragments/Tehnička nelagoda spram fragmenata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fragment II: Le lecteur/Čitatelj</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roman I: Tablettes de buis d'Apronenia Avitia/Tisove tablice Apronenije Avitije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roman: II: Vie secrète/Tajni život</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roman: II: Vie secrète/Tajni život; Lecons de solfège et de piano/ Satovi solfeđa i klavira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hibrid: esej/roman/priča/traktat/fragment: Dernier royaume/Konačna kraljevstva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komentar I: slika i tekst: Nuit sexuelle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komentar II: glazba i tekst: </w:t>
                  </w:r>
                  <w:r>
                    <w:t>Haine de la musique/Mržnja spram glazbe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zaključci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Metodika nastave francuskog jezika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Metodika nastave francuskog jezika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117529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Vedrana Berlengi Kapušin,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Glotodidaktika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Osposobiti studente da znanja stečena u jeziku koji će predavati i u kolegijima koje su već </w:t>
            </w:r>
            <w:r>
              <w:t>odslušali, te teorijske postavke glotodidaktike primijene na nastavu francuskog kao stranog 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Interaktvna nastava, seminar, samostalni rad na seminarskom zadatku, usmeno izlaganje.</w:t>
            </w:r>
            <w:r>
              <w:br/>
              <w:t xml:space="preserve">Studenti moraju redovito pohađati nastavu </w:t>
            </w:r>
            <w:r>
              <w:t>(dopuštena su najviše tri izostanka) te aktivno sudjelovati u nastavi i diskusiji. Svaki student dužan je održati samostalno usmeno izlaganje.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Tijekom semestra vrednuje se zalaganje na satu, a svaki student mora održati samostalno usme</w:t>
            </w:r>
            <w:r>
              <w:t>no izlaganje seminarskog rada. Nakon završetka nastave studenti pristupaju usmenom ispitu.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Analizirati različite praktične aspekte poučavanja francuskog jezika s obzirom na dob i razinu znanja učenika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Razmotriti prednosti i nedostat</w:t>
                  </w:r>
                  <w:r>
                    <w:t>ke različitih metoda i postupaka poučavanja jezičnih znanja i vještina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Definirati opće ciljeve nastavnog sata i ciljeve pojedinačnih aktivnosti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Izabrati prikladne nastavne materijale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Izabrati prikladne metode i postupke poučavanja i vrednovanja</w:t>
                  </w:r>
                  <w:r>
                    <w:t xml:space="preserve"> s obzirom na cilj poučavanja i vrednovanja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definirati kljucne pojmove na kojima se temelji suvremena nastava stranih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objasniti jezicne pogreške na razini oblika, objasniti uzrok nastanka/ porijekla pogrešaka u ucenickom meðujeziku te uspore</w:t>
                  </w:r>
                  <w:r>
                    <w:t>diti nacine njihova ispravljanja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objasniti nacine poucavanja jezicnih znanja i receptivnih i produktivnih jezicnih vještina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poznavati tehnike istraživackoga rada u nastavi stranih jezika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primijeniti interkulturalni pristup u nastavi </w:t>
                  </w:r>
                  <w:r>
                    <w:t>francuskoga kao stranoga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 à la didactique du FLE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Pédagogie de l'erreur</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Évaluation</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CECR</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PEL</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Documents sonores en classe de FLE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Vidéo en classe de FLE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Texte littéraire en classe de FLE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Activités ludiques</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Chanson en classe de FLE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Activités de production orale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Activités de production écrite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Enseigner la grammaire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Enseigner la culture</w:t>
                  </w:r>
                </w:p>
              </w:tc>
            </w:tr>
            <w:tr w:rsidR="007142A0">
              <w:tc>
                <w:tcPr>
                  <w:tcW w:w="450" w:type="dxa"/>
                  <w:tcMar>
                    <w:left w:w="0" w:type="dxa"/>
                  </w:tcMar>
                </w:tcPr>
                <w:p w:rsidR="007142A0" w:rsidRDefault="00D916F3">
                  <w:pPr>
                    <w:jc w:val="right"/>
                  </w:pPr>
                  <w:r>
                    <w:lastRenderedPageBreak/>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Metodologija čitanja i pisanja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Metodologija čitanja i</w:t>
            </w:r>
            <w:r>
              <w:t xml:space="preserve"> pisanja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102116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dr.sc. Sanja Šoštarić,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 kolegija je upoznavanje sa strategijama čitanja različitih vrsta tekstova na francuskom jeziku te unaprjeđivanje vještine razumijevanja i pisanja tekstova.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Metode: pisanja, čitanja i </w:t>
            </w:r>
            <w:r>
              <w:t>rada na tekstu, razgovora.</w:t>
            </w:r>
            <w:r>
              <w:br/>
              <w:t>Razvijanje kompetencija: čitanje s razumijevanjem, usmeno i pismeno izražavanje.</w:t>
            </w:r>
            <w:r>
              <w:br/>
              <w:t>Individualni i grupni rad.</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Vrednuju se i studentski samostalni domaći radovi, pismeni radovi na satu, aktivno</w:t>
            </w:r>
            <w:r>
              <w:t xml:space="preserve"> sudjelovanje na satu.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uočiti bitne elemente u nepoznatom tekstu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učinkovito se služiti rječnikom u cilju proširenja vokabulara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pretraživati papirnate i e-izvore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preoblikovati tekstove različitih razina složenosti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poboljšati strategiju čitanja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proširiti i produbiti poznavanje francuske kulture i kulture frankofonih zemalja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kreirati vlastiti usmeni ili pisani tekst na francuskom jeziku prema zadanim elementima ili samostalno primjenjujući vokabular iz različi</w:t>
                  </w:r>
                  <w:r>
                    <w:t>tih područja života, kulture, znanosti i tehnologije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upoznati elemente i razviti poznavanje francuske i frankofone civilizacije i kulture, te razumjeti i komentirati kulturne, društvene i povijesne obrasce i pojave u frankofonim zemljama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sadržaj kolegija i studentske obaveze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tekst I. -  vokabular i referentna građa (jednojezični i dvojezični rječnici, papirnati i e-rječnici)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tekst I. - ključne riječi i glavne ideje teksta; sažetak</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tekst II. - vokabular: semantički i </w:t>
                  </w:r>
                  <w:r>
                    <w:t>nesemantički odnosi (sinonimi, antonimi, homonimi, obitelji riječi)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funkcionalni stilovi: primjeri, vježbe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pisani rad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tekst III. - vokabular, sinonimi, antonimi, homonimi, obitelji riječi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tekst III. - struktura teksta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tekst IV. - </w:t>
                  </w:r>
                  <w:r>
                    <w:t>vokabular, reformuliranje teksta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pisani rad</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tekst V. - vokabular, strategije čitanja, koherencija teksta, konektori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tekst V. - reformuliranje, sažetak</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tekst VI. - konektori, koherencija teksta; sinteza, sažetak</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tekst VI. - baze </w:t>
                  </w:r>
                  <w:r>
                    <w:t>podataka, znanstvena bibliografija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pisani rad</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Metodologija čitanja i pisanja za nastavnike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Metodologija čitanja i pisanja za nastavnike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161635</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Metodičke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Ovladati strategijama čitanja i pisanja tekstova na francuskom jeziku iz </w:t>
            </w:r>
            <w:r>
              <w:t>područja učenja i poučavanja stranih jezika; unaprijediti vještinu kreiranja vlastitih tekstova na zadanu ili odabranu temu uporabom različitih tehnika akademskog pisanja.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Rad na tekstovima. Samostalni zadatci. Individualni i grupni rad</w:t>
            </w:r>
            <w:r>
              <w:t>.</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Trajno praćenje. Samostalni zadatci (istraživanje, pisani rad). Aktivnost na nastavi.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Razumjeti i interpretirati znanstvene tekstove različitih razina složenosti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Unaprijediti strategije čitanja znanstvenih </w:t>
                  </w:r>
                  <w:r>
                    <w:t>tekstova, osobito kritičko čitanje i analiziranje teksta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Ovladati osnovnim tehnikama bilježenja informacija iz relevantnih znanstvenih izvora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Vrjednovati prikupljene informacije iz relevantnih tiskanih (papirnatih) i digitalnih izvora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Izraditi </w:t>
                  </w:r>
                  <w:r>
                    <w:t>kraće tekstove različitih razina složenosti, pritom argumentirajući uporabom različitih tehnika (citiranje, parafraziranje, sažimanje, upućivanje)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Objasniti osnovnu lingvističku metodologiju i terminologiju te je primijeniti u analizi znanstvenih tekst</w:t>
                  </w:r>
                  <w:r>
                    <w:t>ova na francuskom jeziku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Poznavati tehnike istraživačkoga rada u nastavi stra</w:t>
                  </w:r>
                  <w:r>
                    <w:t>nih jezika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Kritički promišljati proces učenja i poučavanja francuskog kao stranoga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Uvodno predavanje.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Razumijevanje teksta. Osnovne ideje.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Znanstveni tekst i njegova struktura.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Pisani, tiskani izvori, e-izvori.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Rad na odabranom tekstu.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Pisani rad.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Metodologija izrade pisanoga teksta (résumé, synthèse, compte-rendu).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Stručno i znanstveno nazivlje II. Analiza teksta.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Stručno i znanstveno nazivlje II. Analiza teksta.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Rad na odabranom tekstu. </w:t>
                  </w:r>
                  <w:r>
                    <w:t>Koherentnost i kohezija.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Pisani rad.</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Rad na odabranom tekstu. Konektori.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Rad na odabranom tekstu. Konektori.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Samostalni zadatci, analiza.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Pisani rad.</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Mjerenje lingvističke i komunikacijske kompetencije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Mjerenje </w:t>
            </w:r>
            <w:r>
              <w:t>lingvističke i komunikacijske kompetencije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125545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Omogućiti studentima uvid u problematiku određenja i vrednovanja lingvističke i komunikacijske kompetencije u stranom jeziku.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Rasprava, individualni rad</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seminarski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Odrediti</w:t>
                  </w:r>
                  <w:r>
                    <w:t xml:space="preserve"> temeljna obilježja lingvističke i komunikacijske kompetencije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Definirati ključne pojmove na kojima se temelji vrjednovanje u nastavi stranih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Razumjeti i primijeniti odgovarajuća načela vrjednovanja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Opisati i usporediti vrste testova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Planirati i kritički promišljati proces vrjednovanja francuskog kao stranoga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Izabrati prikladne metode i postupke vrednovanja s obzirom na cilj poučavanja i vrednovanja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Uvodno predavanje, sadržaj kolegija, studentske obveze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Vrjednovanje znanja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Određenje lingvističke kompetencije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Određenje komunikacijske kompetencije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Mjerenje lingvističke kompetencije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Mjerenje komunikacijske kompetenciije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Testiranje u nastavi stranih jezika i vrste testova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Testiranje u </w:t>
                  </w:r>
                  <w:r>
                    <w:t>nastavi stranih jezika i vrste testova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Pitanje valjanosti i pouzdanosti testova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Standardizirano i nestandardizirano testiranje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Standardizirano i nestandardizirano testiranje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Izrada testa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Izrada testa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Ponavljanje, zaključci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Ponavljanje, zaključci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Morfologija i poetika kratke proze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Morfologija i poetika kratke proze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118573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 xml:space="preserve">dr.sc. Marinko </w:t>
            </w:r>
            <w:r>
              <w:t>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Razvijanje književnoteorijske, književnoanalitičke i jezične kompetencije studenata.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Izravno poučavanje (predavanje) </w:t>
            </w:r>
            <w:r>
              <w:br/>
              <w:t>Power point prezentacija</w:t>
            </w:r>
            <w:r>
              <w:br/>
            </w:r>
            <w:r>
              <w:t xml:space="preserve">Poučavanje vođenim otkrivanjem i raspravom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studenata, seminarski radovi i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pisani tekst na francuskom jeziku prema zadanim elementima ili samostalno primjen</w:t>
                  </w:r>
                  <w:r>
                    <w:t>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prepoznati različite funkcionalne stilove tekstova i primijeniti njihova obilježja u okviru šireg studijskog programa preddiplomskog studija francuskog jezika i </w:t>
                  </w:r>
                  <w:r>
                    <w:t>književnosti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upoznati elemente i razviti poznavanje francuske i frankofone ci</w:t>
                  </w:r>
                  <w:r>
                    <w:t>vilizacije i kulture, te razumjeti i komentirati kulturne, društvene i povijesne obrasce i pojave u frankofonim zemljama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izdvojiti specifičnosti povijesnog razvoja kratke proze od srednjovjekovlja do današnjice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analizirati, kritički preispitivati i</w:t>
                  </w:r>
                  <w:r>
                    <w:t xml:space="preserve"> vrednovati pojedine kraće prozne tekstove te u njima utvrđivati noseće motive, središnje teme i sadržaje, kompozicijska načela, semantičke i ideološke obrasce</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Opća obilježja i povijesni izvori. Kratka priča/novela/roman: razlikovanje </w:t>
                  </w:r>
                  <w:r>
                    <w:t>kompozicijskih i pripovjednih načela.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Kratka proza u 17., 18. i 19. stoljeću. Tragovi usmene književnosti. Naturalizam. Utjecaj novinskog medija na format i sadržaj početkom 20. st. “Priče u tri reda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Pregled teorija i estetika žanra (Goethe, </w:t>
                  </w:r>
                  <w:r>
                    <w:t>Schlegel,Tieck, Poe, Schwob, Propp, Borges, O’Connor, Godenne)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Kratka proza s motrišta događaja. Anegdotski tip priče. Maupassant: La mère sauvage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Pristup vremenskoj dimenziji u kraćoj/dužoj priči. Maupassant: Clair de lune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Zastupljenost i ulog</w:t>
                  </w:r>
                  <w:r>
                    <w:t>a mjesta i prostora u kratkom proznom tekstu. Maupassant: La nuit. Cauchemard.</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Dvojnosti Maupassantova pripovjedačkog djela (zabavno/ozbiljno; realistično/fantastično; lucidnost/ludilo). Maupassant:  Le horla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Dvojnosti Maupassantova pripovjedačkog </w:t>
                  </w:r>
                  <w:r>
                    <w:t>djela (zabavno/ozbiljno; realistično/fantastično; lucidnost/ludilo). Maupassant:  Le horla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Dvojnosti Maupassantova pripovjedačkog djela (zabavno/ozbiljno; realistično/fantastično; lucidnost/ludilo). Maupassant:  Le horla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Jacques Jouet: L’autre cha</w:t>
                  </w:r>
                  <w:r>
                    <w:t>mbre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Xavier Bazot: Les pluies de mousson</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Annie Saumont: Une semaine comme les autres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Philippe Delerm: La première gorgée de bière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Claude Pujade-Renaud : Vous êtes toute seule ?</w:t>
                  </w:r>
                </w:p>
              </w:tc>
            </w:tr>
            <w:tr w:rsidR="007142A0">
              <w:tc>
                <w:tcPr>
                  <w:tcW w:w="450" w:type="dxa"/>
                  <w:tcMar>
                    <w:left w:w="0" w:type="dxa"/>
                  </w:tcMar>
                </w:tcPr>
                <w:p w:rsidR="007142A0" w:rsidRDefault="00D916F3">
                  <w:pPr>
                    <w:jc w:val="right"/>
                  </w:pPr>
                  <w:r>
                    <w:lastRenderedPageBreak/>
                    <w:t>15.</w:t>
                  </w:r>
                </w:p>
              </w:tc>
              <w:tc>
                <w:tcPr>
                  <w:tcW w:w="8569" w:type="dxa"/>
                </w:tcPr>
                <w:p w:rsidR="007142A0" w:rsidRDefault="00D916F3">
                  <w:pPr>
                    <w:jc w:val="both"/>
                  </w:pPr>
                  <w:r>
                    <w:t>Régis Jauffret: Microfictions</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Od latinskog do</w:t>
      </w:r>
      <w:r>
        <w:rPr>
          <w:rFonts w:ascii="Times New Roman" w:eastAsia="Times New Roman" w:hAnsi="Times New Roman" w:cs="Times New Roman"/>
          <w:color w:val="000000"/>
          <w:sz w:val="30"/>
          <w:szCs w:val="30"/>
        </w:rPr>
        <w:t xml:space="preserve"> francuskog</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Od latinskog do francuskog</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52463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Romanski jezici i vulgarni latinitet (francuski)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temeljnih elemenata razvoja francuskog jezika, posebice onih koji su bitni za shvaćanje i pravilno </w:t>
            </w:r>
            <w:r>
              <w:t>interpretiranje pojedinih fenomena u suvremenom francuskom jeziku; uočavanje povezanosti unutarnjih i vanjskih čimbenika razvoja.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(predavanje). Komentiranje primjera.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usvojiti sistemska razlikovna obilježja vulgarnolatinskog,</w:t>
                  </w:r>
                  <w:r>
                    <w:br/>
                    <w:t>starofrancuskog i srednjefrancuskog jezika u povijesnom i kulturnom</w:t>
                  </w:r>
                  <w:r>
                    <w:br/>
                    <w:t>kontekstu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prepoznati, analizirati i kontekstualizirati jezične sisteme</w:t>
                  </w:r>
                  <w:r>
                    <w:br/>
                    <w:t xml:space="preserve">vulgarnolatinskog, starofrancuskog i </w:t>
                  </w:r>
                  <w:r>
                    <w:t>srednjefrancuskog</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prepoznati različite funkcionalne stilove tekstova i primij</w:t>
                  </w:r>
                  <w:r>
                    <w:t>eniti njihova obilježja u okviru šireg studijskog programa preddiplomskog studija francuskog jezika i književnosti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uvodne napomene: jezici i povijest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karakteristike latinskog jezika: morfologija; sintaksa; leksik</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vulgarni latinitet:</w:t>
                  </w:r>
                  <w:r>
                    <w:t xml:space="preserve"> morfologija; sintaksa; leksik</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jezične karakteristike Galije IV. -VII stoljeće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Glose iz Reichenaua: jezici u kontaktu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Serments de Strasbourg</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karakteristike protofrancuskog jezika I  morfologija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karakteristike protofrancuskog jezika II </w:t>
                  </w:r>
                  <w:r>
                    <w:t>sintaksa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karakteristike protofrancuskog jezika III: leksik</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starofrancuski: geografija; povijest i politika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karakteristike starofrancuskog jezika: morfologija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karakteristike starofrancuskog: sintaksa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karakteristike starofrancuskog: l</w:t>
                  </w:r>
                  <w:r>
                    <w:t>eksik</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srednjefrancuski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prema modernitetu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Od romantizma do simbolizma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Od romantizma do simbolizma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81537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 xml:space="preserve">dr.sc. </w:t>
            </w:r>
            <w:r>
              <w:t>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francuske književnosti 19. stoljeća s naglaskom na prijelaz s romantizma na simbolizam uz prepoznavanje i </w:t>
            </w:r>
            <w:r>
              <w:t>definiranje pojmova modernizma i antimodernizma, revolucije, odnosa prema povijesti i umjetnosti.</w:t>
            </w:r>
            <w:r>
              <w:br/>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pristup utemeljen na sadržaju, podučavanje sadržaja (lexical syllabus), uvježbavanje učenja strategija, receptivne i produktivne suvreme</w:t>
            </w:r>
            <w:r>
              <w:t>ne metode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seminarski rad, usmeni ispit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 ovladati teorijskim i praktičnim specifičnostima analize poetskih i proznih tekstova XIX. stoljeća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2. uočiti obilježja idejnih kretanja XIX. stoljeća s posebnim </w:t>
                  </w:r>
                  <w:r>
                    <w:t>obzirom na Francusku revoluciju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3. prepoznati različite funkcionalne stilove tekstova i primijeniti njihova obilježja u okviru šireg studijskog programa preddiplomskog studija francuskog jezika 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4. primijeniti stečena znanja i vještin</w:t>
                  </w:r>
                  <w:r>
                    <w:t>e na druge tekstove predviđene programom</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 Uvodne napomene: modernizam / antimodernizam; odnos prema Revoluciji; Chateaubriand: nemogućnost obnove prošlosti i poimanja budućnosti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2. Nerval: „dépaysement“ i geografija svijeta; osjećanje</w:t>
                  </w:r>
                  <w:r>
                    <w:t xml:space="preserve"> prošlosti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3. Kazalište i romantičko slikarstvo: Théophile Gautier i Eugène Delacroix</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4. Musset: poetsko stvaranje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5. Kako pisati romantičku povijest: Volney, Musset, Thierry. Umjetnost i znanost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6. Romantička povijest: Michelet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7. </w:t>
                  </w:r>
                  <w:r>
                    <w:t>Michelet II: nacionalna povijest kao autobiografija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8. Michelet III: narod i domovina (Le peuple)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9. Manifesti simbolizma i teorije simbola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10. Baudelaire i Benjamin: Correspondances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11. Baudelaire II: pisanje „ja“: Mon cœur mis à nu</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12. Revolucija i revolucije: dnevnik, roman uspomene (Hugo, Tocqueville)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13. XIX. stoljeće i revolucije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14. Umjetnost revolucije / revolucija umjetnosti. Baudelaire: Un Voyage à Cythere; Mallarmé: Crise de vers.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15. Zaključak: Flaubert: </w:t>
                  </w:r>
                  <w:r>
                    <w:t>Education sentimentale. Antimoderni odgoj modernog čovjeka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Poetika prevođenja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Poetika prevođenja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125546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 xml:space="preserve">dr.sc. Marija </w:t>
            </w:r>
            <w:r>
              <w:t>Paprašarovski,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odslušati kolegij Traduktologija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br/>
            </w:r>
            <w:r>
              <w:t xml:space="preserve">Senzibilizirati studente za probleme književnoga prevođenja i uputiti ih u složenost prevodilačkog procesa; </w:t>
            </w:r>
            <w:r>
              <w:br/>
              <w:t>upoznati studente s različitim pristupima književnom prevođenju kao i s različitim prevodilačkim poetikama;</w:t>
            </w:r>
            <w:r>
              <w:br/>
              <w:t>poticati na kritičko mišljenje.</w:t>
            </w:r>
            <w:r>
              <w:br/>
            </w:r>
            <w:r>
              <w:br/>
            </w:r>
            <w:r>
              <w:tab/>
            </w:r>
          </w:p>
        </w:tc>
      </w:tr>
      <w:tr w:rsidR="007142A0">
        <w:tc>
          <w:tcPr>
            <w:tcW w:w="2255" w:type="dxa"/>
            <w:tcMar>
              <w:top w:w="160" w:type="dxa"/>
            </w:tcMar>
          </w:tcPr>
          <w:p w:rsidR="007142A0" w:rsidRDefault="00D916F3">
            <w:r>
              <w:rPr>
                <w:b/>
              </w:rPr>
              <w:t>Met</w:t>
            </w:r>
            <w:r>
              <w:rPr>
                <w:b/>
              </w:rPr>
              <w:t>ode podučavanja</w:t>
            </w:r>
          </w:p>
        </w:tc>
        <w:tc>
          <w:tcPr>
            <w:tcW w:w="6765" w:type="dxa"/>
            <w:tcMar>
              <w:top w:w="160" w:type="dxa"/>
            </w:tcMar>
          </w:tcPr>
          <w:p w:rsidR="007142A0" w:rsidRDefault="00D916F3">
            <w:pPr>
              <w:jc w:val="both"/>
            </w:pPr>
            <w:r>
              <w:br/>
              <w:t xml:space="preserve">Power Point prezentacije - Izravno poučavanje  </w:t>
            </w:r>
            <w:r>
              <w:br/>
            </w:r>
            <w:r>
              <w:br/>
              <w:t xml:space="preserve">Analize prijevoda. </w:t>
            </w:r>
            <w:r>
              <w:br/>
            </w:r>
            <w:r>
              <w:br/>
              <w:t xml:space="preserve">Rasprave.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br/>
              <w:t>Samostalno izlaganje.</w:t>
            </w:r>
            <w:r>
              <w:br/>
            </w:r>
            <w:r>
              <w:br/>
              <w:t>Seminarski rad.</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Istražiti povijest i teoriju književnog prevođenja kao vrst eumjetničkog izra</w:t>
                  </w:r>
                  <w:r>
                    <w:t>žavanja.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Baviti se osnovnim temama kao što su doslovno prevođenje, izvornost, prevođenje kao metafora, transformacija i ponovno stvaranje.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FR105 Prepoznati različite funkcionalne stilove tekstova i primijeniti njihova obilježja u okviru šireg </w:t>
                  </w:r>
                  <w:r>
                    <w:t>studijskog programa preddiplomskog studija</w:t>
                  </w:r>
                  <w:r>
                    <w:br/>
                    <w:t>francuskog jezika 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FR02 Kreirati vlastiti usmeni ili pisani tekst na francuskom jeziku prema zadanim elementima ili samostalno primjenjujući vokabular iz različitih područja</w:t>
                  </w:r>
                  <w:r>
                    <w:br/>
                    <w:t>života, kulture, znan</w:t>
                  </w:r>
                  <w:r>
                    <w:t>osti i tehnologije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FR09 Uočiti bitne elemente u nepoznatom tekstu, protumačiti i sažeti smisao tekstova na francuskom jeziku koji pripadaju različitim tipovima diskursa i funkcionalnim stilovima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u sadržaj i ciljeve kolegija. Što je</w:t>
                  </w:r>
                  <w:r>
                    <w:t xml:space="preserve"> poetika prevođenja?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Književno prevođenje kroz razdoblja.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Teorije prevođenja.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Uloga i zadaća književnog prevoditelja.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Teoremi u prevođenju prema promišljanju Jean-Renéa Ladmirala. Estetika prevođenja.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Miš ili štakor? Umberto Eco: </w:t>
                  </w:r>
                  <w:r>
                    <w:t>prevođenja kao pregovaranje.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Iskustva prevođenja: Umberto Eco (II): kompenzirati gubitke.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Izlaganje studenata</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Kultura i prevođenje: Antoine Berman.</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A. Berman: Deformacije u prevođenju.</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Henri Meschonnic o prevođenju.</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 xml:space="preserve">Henri </w:t>
                  </w:r>
                  <w:r>
                    <w:t>Meschonnic: prevođenje  ritma.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Problem neprevedivosti.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Izlaganja studenata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Vrednovanje. zaključci. .</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Poredbena romanska lingvistika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Poredbena romanska lingvistika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184208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Gorana Bikić-Carić,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Uočavanje zajedničkih obilježja romanskih idioma te obilježja po kojima se pojedini </w:t>
            </w:r>
            <w:r>
              <w:t>idiomi ili skupine idioma izdvajaju od ostatka Romanije, odnosno eventualno razlikuju od jezika koji pripadaju drugim jezičnim porodicama.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 (uz aktivno uključivanje studenata), seminari, samostalan rad.</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w:t>
            </w:r>
            <w:r>
              <w:t>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Studenti će moći samostalno analizirati današnju jezičnu situaciju u Romaniji.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Studenti će moći primijeniti stečeno znanje u kontrastivnoj analizi odabranog romanskog jezika u odnosu na druge romanske jezike.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Studenti će moći analizirati specifičnosti romanske jezične porodice i usporediti ih s ostalim jezičnim porodicama (s naglaskom na hrvatski jezik).</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Studenti će moći razviti strategije razumijevanja ostalih romanskih jezika.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Studenti će moći integri</w:t>
                  </w:r>
                  <w:r>
                    <w:t>rati znanja i pronalaziti jezične potvrde relevantnosti razlikovanja razina jezikoslovne analize sa sinkronijskog i dijakronijskog motrišta te preispitati sličnosti i razlike pri njihovom prepoznavanju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Studenti će moći analizirati jezična obilježja na </w:t>
                  </w:r>
                  <w:r>
                    <w:t>svim lingvističkim razinama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Studenti će moći identificirati specifičnosti iberoromanskih idioma, napose portugalskog, u kontekstu romanskog područja i romanske lingvistike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 okviru raznovrsnih suvremenih gramatičkih i lingvističkih pristupa, studen</w:t>
                  </w:r>
                  <w:r>
                    <w:t>ti će moći opisati i objasniti sve fonetske/fonološke, morfološke i sintaktičke kategorije u rumunjskom jeziku te ih usporediti i povezati s hrvatskim jezičnim sustavom</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Uvodni sat - opis kolegija i studentskih obaveza; Današnja situacija u </w:t>
                  </w:r>
                  <w:r>
                    <w:t>Romaniji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Povijesne okolnosti i razvoj romanskih idioma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Usporedba latinskog i razvoja fonetskih i fonoloških obilježja romanskih idioma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Usporedba latinskog i razvoja morfoloških obilježja romanskih idioma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Usporedba latinskog i razvoja </w:t>
                  </w:r>
                  <w:r>
                    <w:t>sintaktičkih obilježja romanskih idioma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Usporedba latinskog i razvoja obilježja leksika romanskih idioma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Semantička razina opisa odabranih romanskih idioma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Rezimiranje i ponavljanje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Primjena stečenog znanja na fonološki opis odabranog roman</w:t>
                  </w:r>
                  <w:r>
                    <w:t>skog jezika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Primjena stečenog znanja na morfosintaktički opis odabranog romanskog jezika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Primjena stečenog znanja na leksički opis odabranog romanskog jezika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Mogućnosti klasifikacije romanskih idioma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Usporedba romanskih i ostalih jezika</w:t>
                  </w:r>
                  <w:r>
                    <w:t xml:space="preserve"> (s naglaskom na hrvatski jezik)</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Mogućnosti međusobnog razumijevanja govornika romanskih jezika; Izlaganje studentskih seminarskih radova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Izlaganje studentskih seminarskih radova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Posturomimogestualnost: vidljivi dio multimodalnog iskaza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Posturomimogestualnost: vidljivi dio multimodalnog iskaza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118575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Uvod u temeljnu teoriju i praktičnu analizu razgovornih posturomimgestualnih manifestacija u usmenoj interakciji. Sagledavanje problematike u kontekstu suvremenih lingvističkih pravaca: teorije iskazivanja </w:t>
            </w:r>
            <w:r>
              <w:t>(linguistique de l’énonciation), teorije jezičnih činova (pragmatique linguistique), diskurzivne lingvistike te lingvističkih istraživanja u kontekstu kognitivnih znanosti.</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2 pismene provjere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 protumačiti i sažeti u okviru raznovrsnih suvremenih lingvističkih pristupa i teorija problematiku komunikacije, jezične djelatnosti i jezičnoga sustava, posebice s obzirom na francuski govorno-jezični izraz.</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Student </w:t>
                  </w:r>
                  <w:r>
                    <w:t>će moći kritički vrednovati i kreativno sudjelovati u prepoznavanju i opisu uloge vizualnih manifestacija u usmenoj interakciji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polazeći od sažetog teorijskog opisa uloge uzgovornih gesta u francuskom usmenom govorno-jezičnom izrazu, ra</w:t>
                  </w:r>
                  <w:r>
                    <w:t>ščlanjivati informacije globalnoga usmenog diskursa na francuskom jeziku kako bi utvrdio dijelove cjeline, njihove međusobne odnose, prepoznao skrovita značenja, razlikovao činjenice i zaključke u nepredvidivim uvjetima komunikacije.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za</w:t>
                  </w:r>
                  <w:r>
                    <w:t>stupati vlastita mišljenja, komentirati, objasniti i sažeti ulogu posturomimogestualnih uzgovornih manifestacija unutar problematike govornih činova.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Student će moći demonstrirati znanja i razumijevanje pluridimenzionalnog sadržaja iskaza i vrednovati </w:t>
                  </w:r>
                  <w:r>
                    <w:t>doprinos vizualnih aspekata u sveukupnome sadržaju multimodalnoga iskaza.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protumačiti i sažeti raznovrsne znanstveno-stručne tekstove o problematici uzgovornih gesta u usmenom govorno-jezičnom izrazu te iznijeti svoje kritičko mišljenje</w:t>
                  </w:r>
                  <w:r>
                    <w:t xml:space="preserve"> na francuskom jeziku.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samostalno istraživati i razlikovati čimbenike komunikacije licem u lice na francuskome jeziku.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raščlaniti uzgovorne/ koverbalne PMG manifestacije i prilagoditi složene metode, radnje i materij</w:t>
                  </w:r>
                  <w:r>
                    <w:t>ale konkretnoj metodologiji izučavanja usmenoga govoro-jezičnog izraza.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Student će moći upravljati i voditi složenu komunikaciju, interakciju i proces suradnje na polju usmene interakcije licem u lice na francuskome jeziku u nepredvidljivim socijalnim </w:t>
                  </w:r>
                  <w:r>
                    <w:t>situacijama.interakcije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 će moći integrirati znanja i upravljati složenim situacijama, ilustrirati probleme iz područja usmene komunikacije na francuskome jeziku.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Komunikacija, jezična djelatnost i jezični sustav.</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Uloga </w:t>
                  </w:r>
                  <w:r>
                    <w:t>vizualnih manifestacija u usmenoj interakciji.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PMG, verbalna i neverbalna komunikacija.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Jezični činovi i vizualni aspekt izraza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Pluridimenzionalnost sadržaja iskaza.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Sastavnice komunikacije.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Pismena provjera.</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 xml:space="preserve">Analiza uzgovornih PMG </w:t>
                  </w:r>
                  <w:r>
                    <w:t>manifestacija.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Funkcionalna raščlamba koverbalnih/uzgovornih gesta.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Kvazilingvistička geste ili amblemi.</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Silingvističke ili uzgovorne geste.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Sinkronizacijske geste.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Ikoničke, modalizacijske i metaforičke geste.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Uzgovorne geste </w:t>
                  </w:r>
                  <w:r>
                    <w:t>s obzirom na razine analize iskaza.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Pismena provjera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Praksa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Praksa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5</w:t>
            </w:r>
          </w:p>
        </w:tc>
      </w:tr>
      <w:tr w:rsidR="007142A0">
        <w:trPr>
          <w:trHeight w:hRule="exact" w:val="320"/>
        </w:trPr>
        <w:tc>
          <w:tcPr>
            <w:tcW w:w="2255" w:type="dxa"/>
          </w:tcPr>
          <w:p w:rsidR="007142A0" w:rsidRDefault="00D916F3">
            <w:r>
              <w:rPr>
                <w:b/>
              </w:rPr>
              <w:t>Šifra</w:t>
            </w:r>
          </w:p>
        </w:tc>
        <w:tc>
          <w:tcPr>
            <w:tcW w:w="6765" w:type="dxa"/>
          </w:tcPr>
          <w:p w:rsidR="007142A0" w:rsidRDefault="00D916F3">
            <w:r>
              <w:t>124285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 xml:space="preserve">Vedrana Berlengi Kapušin, v. lekt. </w:t>
            </w:r>
            <w:r>
              <w:t>(nositelj)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Razviti praktične aspekte nastavničke kompetencije kroz osobno iskustvo poučavanja francuskog kao stranoga jezika; povezati teorijske (stručne i profesionalne) spoznaje iz </w:t>
            </w:r>
            <w:r>
              <w:t>relevantnih kolegija s konkretnim primjerima nastavne prakse; razviti osjećaj profesionalnosti; razviti osjećaj profesionalne odgovornosti; razviti sposobnost za samoprocjenu nastavničke kompetencije.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Praktikum se održava jednom tjedno </w:t>
            </w:r>
            <w:r>
              <w:t xml:space="preserve">po 1 sat (ukupno 15 nastavnih sati), na fakultetu, a cilj mu je osposobiti studenta za ciljano i refleksivno promatranje nastave, procjenu efekta različitih nastavnih strategija, izradu plana nastavnog sata, osvještavanje aspekata nastavničke kompetencije </w:t>
            </w:r>
            <w:r>
              <w:t xml:space="preserve">koje student treba posebno razvijati. Rad u praktikumu uključuje analizu dnevnika nastavne prakse, simulaciju sekvenci nastave, samoanalizu vlastite nastave, izradu nastavnih materijala, samovrednovanje pomoću portfolija. </w:t>
            </w:r>
            <w:r>
              <w:br/>
              <w:t>Hospitacije (15 nastavnih sati) u</w:t>
            </w:r>
            <w:r>
              <w:t>ključuju promatranje nastave koju izvode nastavnici u školama-vježbaonicama, te drugi studenti koji školsku praksu izvode u određenoj školi. Svakom satu prethodi uvodni razgovor s osobom koja će predavati te analizu nakon promatrane nastave. Student tijeko</w:t>
            </w:r>
            <w:r>
              <w:t xml:space="preserve">m hospitacija vodi dnevnik prema kriterijima postavljenima u praktikumu. </w:t>
            </w:r>
            <w:r>
              <w:br/>
              <w:t xml:space="preserve">Samostalno održavanje nastave sustavno nadgleda mentor, a o pojedinim se aspektima raspravlja na praktikumu. </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Studenti moraju redovito pohađati nastavu i sudjel</w:t>
            </w:r>
            <w:r>
              <w:t>ovati u aktivnostima i diskusijama u praktikumu. Svaki student mora održati ogledni sat u osnovnoj školi pred mentorom i nastavnikom s Fakulteta. Nakon oglednog sata slijede analiza i diskusija. Mentor ocjenjuje studentov rad tijekom čitave prakse i završn</w:t>
            </w:r>
            <w:r>
              <w:t xml:space="preserve">i sat.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Ciljano i refleksivno raspravljati o promatranoj nastavi i protumačiti učinkovitosti primjene nastavnih strategija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Analizirati strukturu i dinamiku tijeka nastavnog sata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Analizirati odabir prikladnih metoda i postupaka, </w:t>
                  </w:r>
                  <w:r>
                    <w:t>te oblika rada u skladu s ciljevima nastavnoga sata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Analizirati odabir nastavnih materijala u skladu sa potrebama nastavnog sata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Samostalno kreirati nastavnu jedinicu francuskog kao stranog jezika za osnovnoškolce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Samostalno izvesti nastavnu </w:t>
                  </w:r>
                  <w:r>
                    <w:t>jedinicu u osnovnoj školi</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Sastaviti i analizirati svoj portfolio</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Izvijestiti o tijeku i kvaliteti odgledanih vlastitih nastavnih sati i nastavnih sati drugih studenata te o prednostima i nedostacima korištenih postupaka i metoda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odrediti i form</w:t>
                  </w:r>
                  <w:r>
                    <w:t>ulirati opce ciljeve nastavnoga sata i ciljeve pojedinacnih aktivnosti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planirati i kriticki promišljati proces ucenja i poucavanja francuskog kao stranoga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lastRenderedPageBreak/>
                    <w:t>1.</w:t>
                  </w:r>
                </w:p>
              </w:tc>
              <w:tc>
                <w:tcPr>
                  <w:tcW w:w="8569" w:type="dxa"/>
                </w:tcPr>
                <w:p w:rsidR="007142A0" w:rsidRDefault="00D916F3">
                  <w:pPr>
                    <w:jc w:val="both"/>
                  </w:pPr>
                  <w:r>
                    <w:t>Introduction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Journal de bord</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Grille d'observation</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Plan de la </w:t>
                  </w:r>
                  <w:r>
                    <w:t>leçon</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Conduite de la classe de langue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Gestion de classe et planification</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Gestion de classe et planification (suite)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Portfolio européen pour les enseignants en langues en formation initiale (PEPELF)</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Portfolio européen pour les enseignant</w:t>
                  </w:r>
                  <w:r>
                    <w:t>s en langues en formation initiale (PEPELF) (suite)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Compréhension des écrits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Compréhension des écrits (suite)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Documents authentiques</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Documents authentiques (suite)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Documents authentiques (suite)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Praksa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Praksa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5</w:t>
            </w:r>
          </w:p>
        </w:tc>
      </w:tr>
      <w:tr w:rsidR="007142A0">
        <w:trPr>
          <w:trHeight w:hRule="exact" w:val="320"/>
        </w:trPr>
        <w:tc>
          <w:tcPr>
            <w:tcW w:w="2255" w:type="dxa"/>
          </w:tcPr>
          <w:p w:rsidR="007142A0" w:rsidRDefault="00D916F3">
            <w:r>
              <w:rPr>
                <w:b/>
              </w:rPr>
              <w:t>Šifra</w:t>
            </w:r>
          </w:p>
        </w:tc>
        <w:tc>
          <w:tcPr>
            <w:tcW w:w="6765" w:type="dxa"/>
          </w:tcPr>
          <w:p w:rsidR="007142A0" w:rsidRDefault="00D916F3">
            <w:r>
              <w:t>117530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Vedrana Berlengi Kapušin,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45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w:t>
            </w:r>
            <w:r>
              <w:t>kolegija je potrebno položiti kolegij Praksa 1</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Razviti praktične aspekte nastavničke kompetencije kroz osobno iskustvo poučavanja francuskog kao stranoga jezika; povezati teorijske (stručne i profesionalne) spoznaje iz relevantnih kolegija s konkretn</w:t>
            </w:r>
            <w:r>
              <w:t>im primjerima nastavne prakse; razviti osjećaj profesionalnosti; razviti osjećaj profesionalne odgovornosti; razviti sposobnost za samoprocjenu nastavničke kompetencije.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Praktikum se održava jednom tjedno po 1 sat (ukupno 15 nastavnih s</w:t>
            </w:r>
            <w:r>
              <w:t>ati), na fakultetu, a cilj mu je osposobiti studenta za ciljano i refleksivno promatranje nastave, procjenu efekta različitih nastavnih strategija, izradu plana nastavnog sata, osvještavanje aspekata nastavničke kompetencije koje student treba posebno razv</w:t>
            </w:r>
            <w:r>
              <w:t xml:space="preserve">ijati. Rad u praktikumu uključuje analizu dnevnika nastavne prakse, simulaciju sekvenci nastave, samoanalizu vlastite nastave, izradu nastavnih materijala, samovrednovanje pomoću portfolija. </w:t>
            </w:r>
            <w:r>
              <w:br/>
              <w:t>Hospitacije (15 nastavnih sati) uključuju promatranje nastave ko</w:t>
            </w:r>
            <w:r>
              <w:t>ju izvode nastavnici u školama-vježbaonicama, te drugi studenti koji školsku praksu izvode u određenoj školi. Svakom satu prethodi uvodni razgovor s osobom koja će predavati te analizu nakon promatrane nastave. Student tijekom hospitacija vodi dnevnik prem</w:t>
            </w:r>
            <w:r>
              <w:t xml:space="preserve">a kriterijima postavljenima u praktikumu. </w:t>
            </w:r>
            <w:r>
              <w:br/>
              <w:t xml:space="preserve">Samostalno održavanje nastave sustavno nadgleda mentor, a o pojedinim se aspektima raspravlja na praktikumu. </w:t>
            </w:r>
            <w:r>
              <w:br/>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Studenti moraju redovito pohađati nastavu i sudjelovati u aktivnostima i diskusij</w:t>
            </w:r>
            <w:r>
              <w:t>ama u praktikumu. Svaki student mora održati ogledni sat u srednjoj školi pred mentorom i nastavnikom s Fakulteta. Nakon oglednog sata slijede analiza i diskusija. Mentor ocjenjuje studentov rad tijekom čitave prakse i završni sat.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Anal</w:t>
                  </w:r>
                  <w:r>
                    <w:t>izirati strukturu i dinamiku tijeka nastavnog sat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Analizirati odabir nastavnih materijala u skladu sa potrebama nastavnog sata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Analizirati nastavnu pripremu za različite vrste nastavnih sati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Samostalno kreirati nastavnu jedinicu francuskog kao </w:t>
                  </w:r>
                  <w:r>
                    <w:t>stranog jezika za srednjoškolce i odrasle učenike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Samostalno izvesti nastavnu jedinicu u srednjoj školi ili školi stranih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Raspravljati o samostalno izvedenim nastavnim jedinicama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Odrediti ciljeve cjeloživotnog stručnog usavršavanja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Izvijestiti o tijeku i kvaliteti odgledanih vlastitih nastavnih sati i nastavnih sati drugih studenata te o prednostima i nedostacima korištenih postupaka i metoda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samostalno izraditi pojedine vježbe s razlicitim sadržajima i ciljevima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samostalno </w:t>
                  </w:r>
                  <w:r>
                    <w:t>pripremiti izvorne (autenticne, nedidakticke) materijale za obradu/ rad u didaktickoj sredini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Introduction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PEPELF - discussion</w:t>
                  </w:r>
                </w:p>
              </w:tc>
            </w:tr>
            <w:tr w:rsidR="007142A0">
              <w:tc>
                <w:tcPr>
                  <w:tcW w:w="450" w:type="dxa"/>
                  <w:tcMar>
                    <w:left w:w="0" w:type="dxa"/>
                  </w:tcMar>
                </w:tcPr>
                <w:p w:rsidR="007142A0" w:rsidRDefault="00D916F3">
                  <w:pPr>
                    <w:jc w:val="right"/>
                  </w:pPr>
                  <w:r>
                    <w:lastRenderedPageBreak/>
                    <w:t>3.</w:t>
                  </w:r>
                </w:p>
              </w:tc>
              <w:tc>
                <w:tcPr>
                  <w:tcW w:w="8569" w:type="dxa"/>
                </w:tcPr>
                <w:p w:rsidR="007142A0" w:rsidRDefault="00D916F3">
                  <w:pPr>
                    <w:jc w:val="both"/>
                  </w:pPr>
                  <w:r>
                    <w:t>PEPELF – discussion (suite)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Discipline en classe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Discipline en classe (suite)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Élaborer un </w:t>
                  </w:r>
                  <w:r>
                    <w:t>test</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Évaluation</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Compréhension de l'oral</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Compréhension de l'oral (suite)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Texte littéraire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Activités ludiques</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Chanson</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Culture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Culture (suite)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Révision</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Prevođenje književnih tekstova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Prevođenje </w:t>
            </w:r>
            <w:r>
              <w:t>književnih tekstova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118008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Upoznati studente sa specifičnostima književnog prevođenja. Na izabranim primjerima ilustrirati jezične, stilske i kulturološke poteškoće  i zamke umjetničkoga prevođenja s francuskog na hrvatski jezik. Studenti će kroz praktičan rad (samostalan i grupni) </w:t>
            </w:r>
            <w:r>
              <w:t>po završetku kolegija poboljšati kako interpretacijske tako i jezično-stilske vještine potrebne za književno prevođenje. Glavni je cilj kolegija osposobiti studente za samostalno prevođenje, tj. pomoći im da putem vlastitog rada i detaljne analize počinjen</w:t>
            </w:r>
            <w:r>
              <w:t xml:space="preserve">ih pogrešaka razviju sposobnost prepoznavanja različitih jezično-stilskih nijansi i različitih autorskih glasova.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Izlaganje</w:t>
            </w:r>
            <w:r>
              <w:br/>
              <w:t>Power point</w:t>
            </w:r>
            <w:r>
              <w:br/>
              <w:t>Analiza prijevoda</w:t>
            </w:r>
            <w:r>
              <w:br/>
              <w:t>Grupna diskusija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Pisani radovi</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w:t>
                  </w:r>
                  <w:r>
                    <w:tab/>
                  </w:r>
                  <w:r>
                    <w:t>Učinkovito koristiti tiskane i elektroničke (internetske) rječnike, leksikone, savjetnike i druga jezična pomagala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U francuskom kao i u hrvatskom razlikovati književni standard od govornog jezika i dijalekata, stilski obilježen od neutralnog diskursa, </w:t>
                  </w:r>
                  <w:r>
                    <w:t>te prepoznavati idiome, kolokacije i novokovanice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 izvornom tekstu utvrđivati jezične (gramatičke, sintaktičke i leksičke) i kulturološke probleme te izabrati primjeren prijevodni postupak modulacije, transpozicije, dogradnje ili redukcije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Identif</w:t>
                  </w:r>
                  <w:r>
                    <w:t>icirati autorove specifične poetičke strategije i obilježja, tj. stilske i retoričke manirizme, te stvarati njihove ekvivalente u prijevodu.</w:t>
                  </w:r>
                  <w:r>
                    <w:br/>
                  </w:r>
                  <w:r>
                    <w:br/>
                    <w:t>FR 105 Prepoznati različite funkcionalne stilove tekstova i primijeniti njihova obilježja u okviru šireg studijsko</w:t>
                  </w:r>
                  <w:r>
                    <w:t>g programa preddiplomskog studija</w:t>
                  </w:r>
                  <w:r>
                    <w:br/>
                    <w:t>francuskog jezika i književnosti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5.</w:t>
                  </w:r>
                  <w:r>
                    <w:tab/>
                    <w:t>U izvornom tekstu prepoznavati polisemiju, figure, ritmičke i zvučne efekte te stvarati njihove ekvivalente u prijevodu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Uključiti se na tržište rada kao prevoditeljski </w:t>
                  </w:r>
                  <w:r>
                    <w:t>pripravnici, tj. prevoditi književne tekstove s francuskog na hrvatski uz nadzor urednika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Prepoznati različite funkcionalne stilove tekstova i primijeniti njihova obilježja u okviru šireg studijskog programa preddiplomskog studija</w:t>
                  </w:r>
                  <w:r>
                    <w:br/>
                    <w:t>francuskog jezika i k</w:t>
                  </w:r>
                  <w:r>
                    <w:t>njiževnosti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FR 108 Učinkovito se koristiti rječnikom u cilju proširenja vokabulara te preoblikovati i sažeti jednostavnije tekstove različitih funkcionalnih stilova tako da</w:t>
                  </w:r>
                  <w:r>
                    <w:br/>
                    <w:t>postignu gramatičku, stilsku i komunikacijsku prihvatljivost.</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u kolegij. Što je književno prevođenje? Što je izvornik?</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Pristup književnom tekstu.</w:t>
                  </w:r>
                  <w:r>
                    <w:br/>
                  </w:r>
                  <w:r>
                    <w:lastRenderedPageBreak/>
                    <w:t xml:space="preserve"> J.-M- G. Clézio: Le Chercheur d'Or. Upoznavanje s opusom, djelom, književnim kontekstom i specifičnostima autorova izričaja. </w:t>
                  </w:r>
                  <w:r>
                    <w:br/>
                    <w:t>Prevođenje odabranih ulomaka, analiz</w:t>
                  </w:r>
                  <w:r>
                    <w:t>a i rasprava pri problematičnim mjestima.</w:t>
                  </w:r>
                </w:p>
              </w:tc>
            </w:tr>
            <w:tr w:rsidR="007142A0">
              <w:tc>
                <w:tcPr>
                  <w:tcW w:w="450" w:type="dxa"/>
                  <w:tcMar>
                    <w:left w:w="0" w:type="dxa"/>
                  </w:tcMar>
                </w:tcPr>
                <w:p w:rsidR="007142A0" w:rsidRDefault="00D916F3">
                  <w:pPr>
                    <w:jc w:val="right"/>
                  </w:pPr>
                  <w:r>
                    <w:lastRenderedPageBreak/>
                    <w:t>3.</w:t>
                  </w:r>
                </w:p>
              </w:tc>
              <w:tc>
                <w:tcPr>
                  <w:tcW w:w="8569" w:type="dxa"/>
                </w:tcPr>
                <w:p w:rsidR="007142A0" w:rsidRDefault="00D916F3">
                  <w:pPr>
                    <w:jc w:val="both"/>
                  </w:pPr>
                  <w:r>
                    <w:t>J.-M- G. Clézio: Le Chercheur d'Or.. Prevođenje odabranih ulomaka, analiza i rasprava pri problematičnim mjestima.</w:t>
                  </w:r>
                  <w:r>
                    <w:br/>
                    <w:t>Prevođenje elemenata kulture.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J.-M G. Le Clézio: Le Chercheur d'Or. Prevođenje odabranih ul</w:t>
                  </w:r>
                  <w:r>
                    <w:t>omaka, analiza i rasprava pri problematičnim mjestima.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Analiza prvog kontrolnog rada. (značenje. frazemi, pogreške, konzistentnost)</w:t>
                  </w:r>
                  <w:r>
                    <w:br/>
                    <w:t>Rasprava.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Fred Vargas, Un peu plus loin sur la droite. Upoznavanje s opusom, djelom, književnim kontekstom i specifičnostima autorova izričaja. Žanrovska književnost. karakteristike kriminalističkog romana. </w:t>
                  </w:r>
                  <w:r>
                    <w:br/>
                    <w:t>Prevođenje odabranih ulomaka, analiza i rasprava pri probl</w:t>
                  </w:r>
                  <w:r>
                    <w:t>ematičnim mjestima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Fred Vargas, Un peu plus loin sur la droite. </w:t>
                  </w:r>
                  <w:r>
                    <w:br/>
                    <w:t>Prevođenje odabranih ulomaka, analiza i rasprava pri problematičnim mjestima.</w:t>
                  </w:r>
                  <w:r>
                    <w:br/>
                    <w:t>Prevođenje razgovornog stila i dijaloga.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Fred Vargas, Un peu plus loin sur la droite.</w:t>
                  </w:r>
                  <w:r>
                    <w:br/>
                    <w:t>Prevođenje odabrani</w:t>
                  </w:r>
                  <w:r>
                    <w:t>h ulomaka, analiza i rasprava pri problematičnim mjestima.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Analiza drugog kontrolnog rada. Rasprava.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Yasmina Reza. Dans la luge d'Arthur Schopenhauer. Upoznavanje s opusom, djelom, književnim kontekstom i specifičnostima autoričina izričaja. Prozn</w:t>
                  </w:r>
                  <w:r>
                    <w:t>i i/ili dramski tekst?</w:t>
                  </w:r>
                  <w:r>
                    <w:br/>
                    <w:t>Prevođenje odabranih ulomaka, analiza i rasprava pri problematičnim mjestima.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Yasmina Reza. Dans la luge d'Arthur Schopenhauer. </w:t>
                  </w:r>
                  <w:r>
                    <w:br/>
                    <w:t>Prevođenje odabranih pjesama, analiza i rasprava pri problematičnim mjestima.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Yasmina Reza. Da</w:t>
                  </w:r>
                  <w:r>
                    <w:t>ns la luge d'Arthur Schopenhauer.</w:t>
                  </w:r>
                  <w:r>
                    <w:br/>
                    <w:t>Prevođenje odabranih pjesama, analiza i rasprava pri problematičnim mjestima.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Analiza trećeg kontrolnog rada. Rasprava.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Nakon prijevoda: nakladnička djelatnost.</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Vrednovanje. Zaključci.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 xml:space="preserve">Prijevodne </w:t>
      </w:r>
      <w:r>
        <w:rPr>
          <w:rFonts w:ascii="Times New Roman" w:eastAsia="Times New Roman" w:hAnsi="Times New Roman" w:cs="Times New Roman"/>
          <w:color w:val="000000"/>
          <w:sz w:val="30"/>
          <w:szCs w:val="30"/>
        </w:rPr>
        <w:t>vježbe 1 : francuski - hrvatski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Prijevodne vježbe 1 : francuski - hrvatski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184209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Sanja Šoštarić,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je kolegija putem prevođena općejezičnih i stručnih tekstova s francuskog na hrvatski jezik razvijati prevoditeljsko umijeće studenata.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izravno poučavanje (objašnjavanje pojmova, vođeno uvježbavanje i praćenje izvedbe, provjera razumijevanja), poučavanje vođenim otkrivanjem i razgovorom, samostalno učenje </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Ocjena rada studenata temelji se na tri domaća rada i tri kontr</w:t>
            </w:r>
            <w:r>
              <w:t>olna rada.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pri prevođenju učinkovito i kritički koristiti tiskana i internetska jezična pomagala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samostalno i odgovorno izvršavati prevoditeljske zadatke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sastaviti kraći vlastiti glosar za prijevod stručnog teksta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uočiti </w:t>
                  </w:r>
                  <w:r>
                    <w:t>osnovne razlike između prevođenja općejezičnog i stručnog teksta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analizirati jezične i izvanjezične elemente izvornog teksta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procijeniti različita prevoditeljska rješenja i izabrati najbolje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kritično i analitično pristupati konkretnom tekstu te</w:t>
                  </w:r>
                  <w:r>
                    <w:t xml:space="preserv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samostalno prevesti s francuskog na hrvatski tekstove za koje su potrebna specifična znanja općeg i strukovnog jezika, odnosno s hrvatskog na francu</w:t>
                  </w:r>
                  <w:r>
                    <w:t>ski tekstove novinskog diskursa o općim temama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učinkovito se koristiti mogućnostima i suvremenim digitalnim tehnologijama te razviti njihovu primjenu u prevoditeljskoj djelatnosti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područje interneta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studentske teme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studentske teme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autorsko pravo  - temeljni pojmovi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autorsko pravo - intelektualno vlasništvo</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autorsko pravo – krivotvorenje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kontrolni rad</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ekologija – arhitektura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ekologija - poljoprivreda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ekologija – obnovljivi izvori energije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ekologija – biologija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ekonomija - mala i srednja poduzeća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kontrolni rad</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ekonomija - turizam</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završni kontrolni rad</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Prijevodne vježbe 1 : hrvatski - 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Prijevodne vježbe 1 : hrvatski - francuski</w:t>
            </w:r>
          </w:p>
        </w:tc>
      </w:tr>
      <w:tr w:rsidR="007142A0">
        <w:trPr>
          <w:trHeight w:hRule="exact" w:val="320"/>
        </w:trPr>
        <w:tc>
          <w:tcPr>
            <w:tcW w:w="2255" w:type="dxa"/>
          </w:tcPr>
          <w:p w:rsidR="007142A0" w:rsidRDefault="00D916F3">
            <w:r>
              <w:rPr>
                <w:b/>
              </w:rPr>
              <w:t xml:space="preserve">Organizacijska </w:t>
            </w:r>
            <w:r>
              <w:rPr>
                <w:b/>
              </w:rPr>
              <w:t>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184210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Sanja Šoštarić, v. lekt. (nositelj)</w:t>
            </w:r>
            <w:r>
              <w:br/>
              <w:t>dr.sc. Jean-Baptiste Bernard, lekt.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 je ovog kolegija da studenti prevode općejezične tekstove s hrvatskog na francuski jezik. Primjenjuje se dvostruki postupak, odnosno sistematizirano proučavanje pojedinačnih poteškoća nakon čega slijedi kontekstualizirano prenošenje značenja na ciljni</w:t>
            </w:r>
            <w:r>
              <w:t xml:space="preserve"> jezik. Samostalnim prevođenjem kao i analizom vlastitih i tuđih prijevoda studenti će razvijati svoje umijeće. Kolegij će se baviti tekstovima o aktualnim temama. Cilj je ovog kolegija da studenti razviju vještine potrebne za prevođenje uz korištenje obič</w:t>
            </w:r>
            <w:r>
              <w:t>nim pomagalima za prevođenje.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Analiza i komentari studentskih prijevoda izabranih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studentskih usmenih aktivnosti na satu, pisane zadaće, kontrolni radovi</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uspješno analizi</w:t>
                  </w:r>
                  <w:r>
                    <w:t>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prepoznati teorijske pojmove iz prevođenja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primjenjivati prevodilačke spoznaje i strategije na konkretnim tekstovima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služiti se rječnicima, referentnim </w:t>
                  </w:r>
                  <w:r>
                    <w:t>djelima, te drugim pomagalima potrebnim u procesu prevođenja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diskutirati i konstruktivno surađivati s drugim studentima prilikom prevođenja i analize nekog teksta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graditi osjećaj odgovornosti prema postavljenom zadatku.</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Présentation.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Substantifs verbaux.</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Substantifs de qualité.</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Construction: pitanje </w:t>
                  </w:r>
                  <w:r>
                    <w:t>kako/kada/što, etc.</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Contrôle sur table final.</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Contrôle de rattrapage.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Prijevodne vježbe 2 (francuski - hrvatski)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 xml:space="preserve">Prijevodne vježbe 2 (francuski - </w:t>
            </w:r>
            <w:r>
              <w:t>hrvatski)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184211</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kolegija je </w:t>
            </w:r>
            <w:r>
              <w:t>potrebno položiti kolegij Prijevodne vježbe 1 : francuski - hrvatski</w:t>
            </w:r>
            <w:r>
              <w:br/>
              <w:t>Za upis kolegija je potrebno položiti kolegij Traduktologija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Razvijati prevoditeljsko umijeće studenata.putem prevođenja općejezičnih i stručnih tekstova s francuskog na hrvatski je</w:t>
            </w:r>
            <w:r>
              <w:t>zik</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Analiza i komentiranje prijevodnih rješenja zadanog teksta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usmenog odgovaranja, domaći pisani prijevodni radovi i prijevodni testovi na satu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kritično i analitično pristupati k</w:t>
                  </w:r>
                  <w:r>
                    <w:t>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objasniti jezične pogreške na razini oblika, objasniti uzrok nastanka/ porijekla pogrešaka u učeničkom međujeziku te usporediti </w:t>
                  </w:r>
                  <w:r>
                    <w:t>načine njihova ispravljanja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polazeći od teorijskog opisa fonetskog sustava, artikulacijske baze francuskog u usporedbi s hrvatskim, te vizualnog aspekta govorenog iskaza, moći raščlaniti globalni usmeni diskurs, prepoznati skrivena značenja, razlikovat</w:t>
                  </w:r>
                  <w:r>
                    <w:t>i činjenice i zaključke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primijeniti suvremene informacijske i komunikacijske tehnologije u pripremi i provedbi prezentacija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primjenjivati vještine cjeloživotnoga učenja i usavršavanja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samostalno prevesti s francuskog na hrvatski tekstove za koj</w:t>
                  </w:r>
                  <w:r>
                    <w:t>e su potrebna specifična znanja općeg i strukovnog jezika, odnosno s hrvatskog na francuski tekstove novinskog diskursa o općim temama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učinkovito se koristiti mogućnostima i suvremenim digitalnim tehnologijama te razviti njihovu primjenu u prevoditeljs</w:t>
                  </w:r>
                  <w:r>
                    <w:t>koj djelatnosti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Analiza i komentar pripremljenog prijevoda zadanog teksta.</w:t>
                  </w:r>
                  <w:r>
                    <w:t xml:space="preserve"> Usmeno odgovaranje.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Analiza pisanog prijevodnog rada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Prevođenje zadanog teksta na satu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Analiza i komentar pripremljenog prijevoda zadanog teksta. Usmeno odgovar</w:t>
                  </w:r>
                  <w:r>
                    <w:t>anje.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Analiza pisanog prijevodnog rada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Prevođenje zadanog teksta na satu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Prijevodne vježbe 2 (hrvatski-francuski)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Prijevodne vježbe 2 (hrvatski-francuski)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184212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dr.sc. Jean-Baptiste Bernard, lekt.</w:t>
            </w:r>
            <w:r>
              <w:br/>
              <w:t>Miriam Miculinić</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Prijevodne vježbe</w:t>
            </w:r>
            <w:r>
              <w:t xml:space="preserve"> 1 : hrvatski - francuski</w:t>
            </w:r>
            <w:r>
              <w:br/>
              <w:t>Za upis kolegija je potrebno položiti kolegij Traduktologija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Cilj je ovog kolegija da studenti prevode općejezične tekstove s hrvatskog na francuski jezik. Primjenjuje se dvostruki postupak, odnosno sistematizirano proučavan</w:t>
            </w:r>
            <w:r>
              <w:t>je pojedinačnih poteškoća nakon čega slijedi kontekstualizirano prenošenje značenja na ciljni jezik. Samostalnim prevođenjem kao i analizom vlastitih i tuđih prijevoda studenti će razvijati svoje umijeće. Kolegij će se baviti tekstovima o aktualnim temama.</w:t>
            </w:r>
            <w:r>
              <w:t xml:space="preserve"> Cilj je ovog kolegija da studenti razviju vještine potrebne za prevođenje uz korištenje običnim pomagalima za prevođenje.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Analiza i komentiranje prijevodnih rješenja zadanog teksta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usmenog odgovaran</w:t>
            </w:r>
            <w:r>
              <w:t xml:space="preserve">ja, domaći pisani prijevodni radovi i prijevodni testovi na satu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kritično i analitično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samostalno prevesti s francuskog na hrvatski tekstove za koje su potrebna specifična znanja općeg i strukovnog jezika, odnosno s hrvatskog na francuski tekstove novinskog diskursa o općim temama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voditi komunikaciju s naručiteljem prijevoda i/ili termin</w:t>
                  </w:r>
                  <w:r>
                    <w:t>ografskog proizvoda te prilagoditi dokumente u svrhu vjernog prenošenja značenja za korisnike prijevoda i/ili terminografskih proizvoda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znanje i razumijevanje ustroja EU i međunarodnih organizacija primijeniti u kontekstu prevođenja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osmisliti susta</w:t>
                  </w:r>
                  <w:r>
                    <w:t>v i tehnike dograđivanja i produbljivanja vlastitih terminoloških znanja u različitim područjima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uključiti se na tržište rada kao prevoditeljski pripravnici, tj. prevoditi raznorodne tekstove s francuskog na hrvatski uz nadzor mentora/urednika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Présentation.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Construction: makar.</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Construction: kamoli.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Terminologie: droit du</w:t>
                  </w:r>
                  <w:r>
                    <w:t xml:space="preserve"> travail.</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Application pratique.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Exercices en classe.</w:t>
                  </w:r>
                </w:p>
              </w:tc>
            </w:tr>
            <w:tr w:rsidR="007142A0">
              <w:tc>
                <w:tcPr>
                  <w:tcW w:w="450" w:type="dxa"/>
                  <w:tcMar>
                    <w:left w:w="0" w:type="dxa"/>
                  </w:tcMar>
                </w:tcPr>
                <w:p w:rsidR="007142A0" w:rsidRDefault="00D916F3">
                  <w:pPr>
                    <w:jc w:val="right"/>
                  </w:pPr>
                  <w:r>
                    <w:lastRenderedPageBreak/>
                    <w:t>13.</w:t>
                  </w:r>
                </w:p>
              </w:tc>
              <w:tc>
                <w:tcPr>
                  <w:tcW w:w="8569" w:type="dxa"/>
                </w:tcPr>
                <w:p w:rsidR="007142A0" w:rsidRDefault="00D916F3">
                  <w:pPr>
                    <w:jc w:val="both"/>
                  </w:pPr>
                  <w:r>
                    <w:t>Terminologie: contrefaçons.</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Contrôle sur table final.</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Contrôle de rattrapage.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Prijevodne vježbe 3 : francuski - hrvatski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Prijevodne vježbe 3 : francuski - hrvatski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184213</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kolegija je potrebno </w:t>
            </w:r>
            <w:r>
              <w:t>položiti kolegij Prijevodne vježbe 2 (francuski - hrvatski)</w:t>
            </w:r>
            <w:r>
              <w:br/>
              <w:t>Za upis kolegija je potrebno položiti kolegij Prijevodne vježbe 2 (hrvatski-francuski)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Razvijati prevoditeljsko umijeće studenata.putem prevođenja općejezičnih i stručnih tekstova s francusk</w:t>
            </w:r>
            <w:r>
              <w:t xml:space="preserve">og na hrvatski jezik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Analiza i komentiranje prijevodnih rješenja zadanog teksta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usmenog odgovaranja, domaći pisani prijevodni radovi i prijevodni testovi na satu</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kritično i anali</w:t>
                  </w:r>
                  <w:r>
                    <w:t>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samostalno prevesti s francuskog na hrvatski tekstove za koje su potrebna specifična znanja općeg i strukovnog </w:t>
                  </w:r>
                  <w:r>
                    <w:t>jezika, odnosno s hrvatskog na francuski tekstove novinskog diskursa o općim temama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voditi komunikaciju s naručiteljem prijevoda i/ili terminografskog proizvoda te prilagoditi dokumente u svrhu vjernog prenošenja značenja za korisnike prijevoda i/ili t</w:t>
                  </w:r>
                  <w:r>
                    <w:t>erminografskih proizvoda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znanje i razumijevanje ustroja EU i međunarodnih organizacija primijeniti u kontekstu prevođenja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 izvornom tekstu utvrđivati jezične (gramatičke, sintaktičke i leksičke) i kulturološke probleme te izabrati primjeren prijev</w:t>
                  </w:r>
                  <w:r>
                    <w:t>odni postupak modulacije, transpozicije, dogradnje ili redukcije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Osmisliti sustav i tehnike dograđivanja i produbljivanja vlastitih terminoloških znanja u različitim područjima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Uključiti se na tržište rada kao prevoditeljski pripravnici, tj. prevod</w:t>
                  </w:r>
                  <w:r>
                    <w:t>iti raznorodne tekstove s francuskog na hrvatski uz nadzor mentora/urednika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Analiza pisanog prijevodnog rada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Prevođenje zadanog teksta na satu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Analiza i </w:t>
                  </w:r>
                  <w:r>
                    <w:t>komentar pripremljenog prijevoda zadanog teksta. Usmeno odgovaranje.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Analiza i koment</w:t>
                  </w:r>
                  <w:r>
                    <w:t>ar pripremljenog prijevoda zadanog teksta. Usmeno odgovaranje.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Analiza i komentar pripremljenog prijevoda zadanog teksta. Usmeno odgovaranje.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Analiza i komentar </w:t>
                  </w:r>
                  <w:r>
                    <w:t>pripremljenog prijevoda zadanog teksta. Usmeno odgovaranje.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Analiza pisanog prijevodnog rada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Prevođenje zadanog teksta na satu</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Prijevodne vježbe 3 : hrvatski - 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Prijevodne vježbe 3 : hrvatski - francuski</w:t>
            </w:r>
          </w:p>
        </w:tc>
      </w:tr>
      <w:tr w:rsidR="007142A0">
        <w:trPr>
          <w:trHeight w:hRule="exact" w:val="320"/>
        </w:trPr>
        <w:tc>
          <w:tcPr>
            <w:tcW w:w="2255" w:type="dxa"/>
          </w:tcPr>
          <w:p w:rsidR="007142A0" w:rsidRDefault="00D916F3">
            <w:r>
              <w:rPr>
                <w:b/>
              </w:rPr>
              <w:t xml:space="preserve">Organizacijska </w:t>
            </w:r>
            <w:r>
              <w:rPr>
                <w:b/>
              </w:rPr>
              <w:t>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184214</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dr.sc. Jean-Baptiste Bernard, lekt.</w:t>
            </w:r>
            <w:r>
              <w:br/>
              <w:t>Miriam Miculinić</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Prijevodne vježbe 2 (francuski - hrvatski)</w:t>
            </w:r>
            <w:r>
              <w:br/>
              <w:t>Za upis kolegija je potrebno položiti kolegij Prijevodne vježbe 2 (hrvatski-francuski)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je ovog kolegija da studenti prevode općejezične tekstove </w:t>
            </w:r>
            <w:r>
              <w:t>s hrvatskog na francuski jezik. Primjenjuje se pristup terminologiji i frazeologiji izabranih područja. Samostalnim prevođenjem kao i analizom vlastitih i tuđih prijevoda studenti će razvijati svoje umijeće. Kolegij će se baviti tekstovima o aktualnim tema</w:t>
            </w:r>
            <w:r>
              <w:t>ma. Cilj je ovog kolegija da studenti razviju vještine potrebne za prevođenje uz korištenje običnim pomagalima za prevođenje.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Analiza i komentiranje studentskih prijevoda odabranih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usmenog o</w:t>
            </w:r>
            <w:r>
              <w:t xml:space="preserve">dgovaranja, domaći pisani prijevodni radovi i prijevodni testovi na satu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poveže teorijska znanja iz prevođenja s već stečenim znanjima;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uklopi vještine prevođenja u već stečene vještine;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kritično i analitično pristupa </w:t>
                  </w:r>
                  <w:r>
                    <w:t>konkretnom tekstu;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uspješno diskutira o pojedinim temama;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uspješno surađuje s drugim studentima;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samostalno izvršava svoje zadatke;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odgovorno pristupa postavljenim zadacima.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Présentation.</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Terminologie/phraséologie: </w:t>
                  </w:r>
                  <w:r>
                    <w:t>mobilité des personnes, contexte français.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Terminologie/phraséologie: mobilité des personnes, contexte croate.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Terminologie/phraséologie: politique énergétique.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Terminologie/phraséologie: politique énergétique.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Terminologie/phraséologie: droit du travail, retraites, contexte français.</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Terminologie/phraséologie: droit du travail, retraites, contexte croate.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Terminologie/phraséologie: politique culturelle.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Terminologie/phraséologie: politique culturelle.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Langage publicitaire.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Contrôle sur table final.</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Contrôle de rattrapage.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Proces usvajanja drugog jezika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Proces usvajanja drugog jezika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w:t>
            </w:r>
            <w:r>
              <w:t>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117622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Omogućiti studentima stjecanje uvida u temeljne aspekte procesa usvajanja</w:t>
            </w:r>
            <w:r>
              <w:t xml:space="preserve"> drugog 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Poučavanje raspravom i otkrivanjem. Individualni zadatci.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Usmeno izlaganje, seminarski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Objasniti načela usvajanja drugoga jezika kao razvojno</w:t>
                  </w:r>
                  <w:r>
                    <w:t>ga procesa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Objasniti temeljne postavke ključnih teorija i hipoteza o učenju i usvajanju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Prepoznati i objasniti utjecaj različitih čimbenika na proces učenja i usvajanja jezika na temelju spoznaja dosadašnjih istraživanja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Protumačiti i </w:t>
                  </w:r>
                  <w:r>
                    <w:t>sažeti raznovrsne znanstveno-stručne tekstove i iznijeti svoje kritičko mišljenje na francuskom jeziku vodeći računa o gramatičkoj, stilskoj i komunikacijskoj prihvatljivosti.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Ovladati stručnim nazivljem u području usvajanja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sadržaj kolegija, obveze studenata, vrjednovanje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Teorije usvajanja drugog jezika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Teorije usvajanja drugog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Uloga inputa i interakcije u usvajanju drugog jezika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Međujezik</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Utjecaj prvog jezika na proces usvajanja drugog</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Dvojezičnost, razvoj dvojezičnosti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Faktor dobi u usvajanju jezika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Subjektivni faktori i individualne razlike u usvajanju drugog jezika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Subjektivni faktori i individualne razlike u usvajanju drugog jezika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Uloga društvenog konteksta u </w:t>
                  </w:r>
                  <w:r>
                    <w:t>usvajanju jezika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Kognitivna znanost i usvajanje drugog jezika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Kognitivna znanost i usvajanje drugog jezika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Metode istraživanja procesa usvajanja drugog jezika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Zaključci, ponavljanje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Prostor romana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Prostor romana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52468</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Marinko Koščec,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 xml:space="preserve">Za upis kolegija je potrebno položiti </w:t>
            </w:r>
            <w:r>
              <w:t>kolegij Francuska književnost: povijest i periodizacija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Razvijanje književnoteorijske, književnoanalitičke i jezične kompetencije studenata.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Izravno poučavanje (predavanje) i vođeno uvježbavanje i poučavanje vođenim otkrivanjem i </w:t>
            </w:r>
            <w:r>
              <w:t>raspravom</w:t>
            </w:r>
            <w:r>
              <w:br/>
              <w:t>Power point prezentacija</w:t>
            </w:r>
            <w:r>
              <w:br/>
              <w:t>Analiza i komentiranje odabranih tekstova</w:t>
            </w:r>
            <w:r>
              <w:br/>
              <w:t>Seminarski rad</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seminarski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kreirati vlastiti usmeni ili pisani tekst na francuskom jeziku prema zadanim</w:t>
                  </w:r>
                  <w:r>
                    <w:t xml:space="preserve"> elementima ili samostalno primjenjujući vokabular iz različitih područja života, kulture, znanosti i tehnologije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prepoznati različite funkcionalne stilove tekstova i primijeniti njihova obilježja u okviru šireg studijskog programa preddiplomskog </w:t>
                  </w:r>
                  <w:r>
                    <w:t>studija francuskog jezika i književnosti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francuskom jeziku koji pripadaju različitim tipovima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upoznati elemente i razviti poznavan</w:t>
                  </w:r>
                  <w:r>
                    <w:t>je francuske i frankofone civilizacije i kulture, te razumjeti i komentirati kulturne, društvene i povijesne obrasce i pojave u frankofonim zemljama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uspoređivati i komentirati ideološke zasade, kompozicijske i pripovjedne strategije,temeljne motive, </w:t>
                  </w:r>
                  <w:r>
                    <w:t>stilske odabire te recepcijske dosege pojedinih romana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ustanoviti bitne poveznice pojedinih romana s društvenim i književnim kontekstom, kao i intelektualnom baštinom</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Uvod: panoramski prikaz proznih tendencija u francuskoj književnosti </w:t>
                  </w:r>
                  <w:r>
                    <w:t>20. stoljeća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Céline : Voyage au bout de la nuit. Društveno okruženje, ideološka dimenzija i recepcija djela, temeljni motivi. Autorova poetika; analiza izražajnih sredstava. Studija protagonista.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Céline : Voyage au bout de la nuit. Društveno okruže</w:t>
                  </w:r>
                  <w:r>
                    <w:t>nje, ideološka dimenzija i recepcija djela, temeljni motivi. Autorova poetika; analiza izražajnih sredstava. Studija protagonista.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Céline : Voyage au bout de la nuit. Društveno okruženje, ideološka dimenzija i recepcija djela, temeljni motivi. Autorova</w:t>
                  </w:r>
                  <w:r>
                    <w:t xml:space="preserve"> poetika; analiza izražajnih sredstava. Studija protagonista.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Georges Perec : Les choses. Roman i potrošačko društvo. Anti-psihološki pristup. Postupci i utjecaj "novog romana" i strukturalizma.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Michel Tournier : Vendredi ou les Limbes du </w:t>
                  </w:r>
                  <w:r>
                    <w:t>Pacifique. Filozofski, mitološki, metafizički roman; višeslojnost teksta, palimpsest i "zloupotreba" predloška. Tradicijski supstrati, subverzija i demonizacija. Raskrižje estetičkog, alegorijskog, političkog, erotskog.</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Michel Tournier : Vendredi ou le</w:t>
                  </w:r>
                  <w:r>
                    <w:t>s Limbes du Pacifique. Filozofski, mitološki, metafizički roman; višeslojnost teksta, palimpsest i "zloupotreba" predloška. Tradicijski supstrati, subverzija i demonizacija. Raskrižje estetičkog, alegorijskog, političkog, erotskog.</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Patrick Modiano. Rue</w:t>
                  </w:r>
                  <w:r>
                    <w:t xml:space="preserve"> des boutiques obscures i Les boulevards de ceinture. Analiza pripovjedačkog </w:t>
                  </w:r>
                  <w:r>
                    <w:lastRenderedPageBreak/>
                    <w:t>glasa, ključnih motiva, atmosfere, jezičnih sredstava. Tematske opsesije, kompozicijski postupci, specifičnosti pripovjednog pogleda, tipske situacije, manirizmi</w:t>
                  </w:r>
                </w:p>
              </w:tc>
            </w:tr>
            <w:tr w:rsidR="007142A0">
              <w:tc>
                <w:tcPr>
                  <w:tcW w:w="450" w:type="dxa"/>
                  <w:tcMar>
                    <w:left w:w="0" w:type="dxa"/>
                  </w:tcMar>
                </w:tcPr>
                <w:p w:rsidR="007142A0" w:rsidRDefault="00D916F3">
                  <w:pPr>
                    <w:jc w:val="right"/>
                  </w:pPr>
                  <w:r>
                    <w:lastRenderedPageBreak/>
                    <w:t>9.</w:t>
                  </w:r>
                </w:p>
              </w:tc>
              <w:tc>
                <w:tcPr>
                  <w:tcW w:w="8569" w:type="dxa"/>
                </w:tcPr>
                <w:p w:rsidR="007142A0" w:rsidRDefault="00D916F3">
                  <w:pPr>
                    <w:jc w:val="both"/>
                  </w:pPr>
                  <w:r>
                    <w:t>Patrick Modia</w:t>
                  </w:r>
                  <w:r>
                    <w:t>no. Rue des boutiques obscures i Les boulevards de ceinture. Analiza pripovjedačkog glasa, ključnih motiva, atmosfere, jezičnih sredstava. Tematske opsesije, kompozicijski postupci, specifičnosti pripovjednog pogleda, tipske situacije, manirizmi</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Jean </w:t>
                  </w:r>
                  <w:r>
                    <w:t>Echenoz. Opus; obilježja rukopisa. Žanrovski obrasci, njihova dekonstrukcija i parodiranje. Eliptičnost, distanciranost, metanarativnost, „dvostruka intoniranost“ teksta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Jean Echenoz. Opus; obilježja rukopisa. Žanrovski obrasci, njihova dekonstrukcija</w:t>
                  </w:r>
                  <w:r>
                    <w:t xml:space="preserve"> i parodiranje. Eliptičnost, distanciranost, metanarativnost, „dvostruka intoniranost“ teksta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Lydie Salvayre: La Vie intime, La compagnie des spectres. Angažirana, subverzivna proza. Studija pripovjednog glasa i tipičnih protagonista.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Lydie </w:t>
                  </w:r>
                  <w:r>
                    <w:t>Salvayre: La Vie intime, La compagnie des spectres. Angažirana, subverzivna proza. Studija pripovjednog glasa i tipičnih protagonista.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Michel Houellebecq: djelo i kontekst</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Michel Houellebecq: djelo i kontekst</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Razredni diskurs</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Razredni diskurs</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118009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Omogućiti studentima </w:t>
            </w:r>
            <w:r>
              <w:t>detaljni uvid u specifičnosti didaktičke situacije na satovima stranog jezika s obzirom na komunikacijski pristup nastavi jezika.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Rasprava, individualno istraživanje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Seminarski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prepoznati i objasniti temeljna obilježja komunikacije u razrednoj sredini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definirati ključne pojmove na kojima se temelji razredni diskurs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poznavati tehnike istraživačkoga rada u nastavi stranih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opisati i usporediti nastavnikovu i </w:t>
                  </w:r>
                  <w:r>
                    <w:t>učenikovu ulogu u razrednom dijalogu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razumjeti i primijeniti odgovarajuće metajezične aktivnosti u didaktičkoj sredini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Uvodno predavanje, sadržaj kolegija, studentske obveze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Temeljna obilježja komunikacije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Prikaz razredne </w:t>
                  </w:r>
                  <w:r>
                    <w:t>situacije kao specifične komunikacijske sredine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Interakcija kao bitno obilježje komunikacije u razrednoj sredini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Razredna sredina i razredni dijalog</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Proučavanje i analiza razrednog dijaloga – dijakronijski prikaz</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Analiza razrednog govora na</w:t>
                  </w:r>
                  <w:r>
                    <w:t xml:space="preserve"> osnovi transkripata komunikacije na stranim jezicima u didaktičkoj sredini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Analiza razrednog govora na osnovi transkripata komunikacije na stranim jezicima u didaktičkoj sredini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Analiza nastavnikove i učenikove uloge u suvremenoj nastavi jezika</w:t>
                  </w:r>
                </w:p>
              </w:tc>
            </w:tr>
            <w:tr w:rsidR="007142A0">
              <w:tc>
                <w:tcPr>
                  <w:tcW w:w="450" w:type="dxa"/>
                  <w:tcMar>
                    <w:left w:w="0" w:type="dxa"/>
                  </w:tcMar>
                </w:tcPr>
                <w:p w:rsidR="007142A0" w:rsidRDefault="00D916F3">
                  <w:pPr>
                    <w:jc w:val="right"/>
                  </w:pPr>
                  <w:r>
                    <w:t>1</w:t>
                  </w:r>
                  <w:r>
                    <w:t>0.</w:t>
                  </w:r>
                </w:p>
              </w:tc>
              <w:tc>
                <w:tcPr>
                  <w:tcW w:w="8569" w:type="dxa"/>
                </w:tcPr>
                <w:p w:rsidR="007142A0" w:rsidRDefault="00D916F3">
                  <w:pPr>
                    <w:jc w:val="both"/>
                  </w:pPr>
                  <w:r>
                    <w:t>Analiza nastavnikove i učenikove uloge u suvremenoj nastavi jezika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Prikaz i tipologija metajezičnih aktivnosti u didaktičkoj sredini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Prikaz i tipologija metajezičnih aktivnosti u didaktičkoj sredini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Istraživanje razrednoga diskursa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Ponavljanje, zaključci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Ponavljanje, zaključci</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Romanski jezici i vulgarni latinitet (francuski)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Romanski jezici i vulgarni latinitet (francuski)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66954</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Dražen Varga,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lingvistika II</w:t>
            </w:r>
            <w:r>
              <w:br/>
              <w:t xml:space="preserve">Za upis kolegija je potrebno položiti kolegij Latinski jezik za </w:t>
            </w:r>
            <w:r>
              <w:t>romaniste 2 (francuski)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Upoznavanje jezične i izvanjezične realnosti Romanije, osnovnih jezičnih elemenata zajedničkih romanskim jezicima te onih koji su temelj njihove diverzifikacije; shvaćanje razvoja romanskih idioma.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Izravno </w:t>
            </w:r>
            <w:r>
              <w:t>poučavanje (predavanje). Komentiranje primjera.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razumjeti i objasniti povijesni tijek širenja latinskog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razumjeti i objasniti izvore i metode spoznavanja ustrojstva vulgarnog latiniteta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objasniti lingvistička obilježja vulgarnog latinskog</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analizirati odnos elemenata suvremenih romanskih idioma i ishodišnih latinskih ekvivalenata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kritički dovesti u odnos razvoj romanskih idioma i njegov ishod s izvanjezičnom stvarnosti Romanije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objasniti i primijeniti osnovnu lingvističku metodologiju i terminologiju na različitim razinama proučavanja jezika u sinkroniji i dijakroniji te je primijeniti u analizi fonetike, fonologije, morfologije i sintakse, semantike i pragmatike francuskog jezi</w:t>
                  </w:r>
                  <w:r>
                    <w:t>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navesti i objasniti najvažnije pojmove iz romanske lingvistike s naglaskom na francuski jezik</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Najstarije potvrde pojedinih romanskih pisanih (standardnih/književnih) jezika port. i galj., španj. I astur., katal. Okcit. i gask., </w:t>
                  </w:r>
                  <w:r>
                    <w:t>franc., frankoprov., retorom (grižunski, tirolski, furl.), tal., sard., istrrorom., dalm. (s velj.), rum. (sa 4 pov. narječja i mold.). Sekundarni oblici: židovskošpanjolski; sabiri (kontaktni jezici) i kreolski jezici (na franc., port. i španj. osnovi). P</w:t>
                  </w:r>
                  <w:r>
                    <w:t>rikaz romanskih jezika na karti Europe.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Imena romanskih jezika, posebno ona koja nastavljaju lat.  lingua latina/latine (Latium), lingua romana/romane (Roma), lingua romanica/romanice (Romania). Imena romanskih jezika iz drugih izvora (Italia, Gallia, </w:t>
                  </w:r>
                  <w:r>
                    <w:t>Hispania, Francia, Provincia, Forum Iulii, itd.); Ime Romania u starom vijeku (sudbina imena Romanía na prostoru Istočnoga Carstva), obnova imena Romania i ime Romania u romanistici.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Artikulacija Romanije i klasifikacija (/klasifikacije) romanskih jezi</w:t>
                  </w:r>
                  <w:r>
                    <w:t>ka. Jirečekova crta. Istočna i zapadna Romanija + Sardinija. Muljačićeva dinamička klasifikacija romanskih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Podrijetlo i razvoj romanskih jezika, latinski i pojam vulgarnoga latinskoga (Vulgärlatein). Sporovi oko  vulgarnoga latinskoga i rješenj</w:t>
                  </w:r>
                  <w:r>
                    <w:t>a. Latinski u krugu srodnih jezika (indoeuropska porodica, italska skupina indoeur. Jezika). Latinski i jezici stare Italije (neindoeuropski i latinskomu srodni indoeuropski indoeuropski). Dvojezičnost.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Pojam adstrata, supstrata i superstrata (da bi se</w:t>
                  </w:r>
                  <w:r>
                    <w:t xml:space="preserve"> nešto u lingvistici označilo nazivima supstrat i superstrat, redovito se mora prestti rabiti kao samostalan idiom; adstrati su redovito supostojeći jezici u istom razdoblju, na istom ili susjednom teritoriju.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Kronologija rimskih osvajanja (relevantna </w:t>
                  </w:r>
                  <w:r>
                    <w:t xml:space="preserve">za romanske jezike). Peridizacija povijesti latinskoga jezika (arhaično, pretklasično, klasično, postklasično i kasnolatinsko/niskolatinsko razdoblje; srednjovjekovnolatinski i znanstveni latinski). Klasični latinski i vulgarni latinski. Vulgarniolatinski </w:t>
                  </w:r>
                  <w:r>
                    <w:t>i romanski.</w:t>
                  </w:r>
                </w:p>
              </w:tc>
            </w:tr>
            <w:tr w:rsidR="007142A0">
              <w:tc>
                <w:tcPr>
                  <w:tcW w:w="450" w:type="dxa"/>
                  <w:tcMar>
                    <w:left w:w="0" w:type="dxa"/>
                  </w:tcMar>
                </w:tcPr>
                <w:p w:rsidR="007142A0" w:rsidRDefault="00D916F3">
                  <w:pPr>
                    <w:jc w:val="right"/>
                  </w:pPr>
                  <w:r>
                    <w:lastRenderedPageBreak/>
                    <w:t>7.</w:t>
                  </w:r>
                </w:p>
              </w:tc>
              <w:tc>
                <w:tcPr>
                  <w:tcW w:w="8569" w:type="dxa"/>
                </w:tcPr>
                <w:p w:rsidR="007142A0" w:rsidRDefault="00D916F3">
                  <w:pPr>
                    <w:jc w:val="both"/>
                  </w:pPr>
                  <w:r>
                    <w:t>Moguće definicije vulgarnoga latinskoga. Razdoblja u razvoju vulgarnoga latinskoga. Izvori za poznavanje vulgarnoga latinskoga. Pisani izvori (klasifikacija) i rekonstrukcija (izravni i posredni izvori).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Značajke vulgarnoga latinskoga u</w:t>
                  </w:r>
                  <w:r>
                    <w:t>: fonetici (akcent; vokali, suglasnici), morfologija (imenske riječi i glagoli; prilozi, prijedlozi i veznici).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Imenica u vulgarnolatinskom i u romanskim jezicima (redukcija padeža). Nastanak člana kao ključna pojava.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Pridjev u vulgarnom  latinsko</w:t>
                  </w:r>
                  <w:r>
                    <w:t>m i u romanskim jezicima (komparacija).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Zamjenice (posebice lične) i zamjenički pridjevi (pokazni, posvojni, neodređeni) u vulgarnolatinskom i u romanskim jezicima. Stupanj obveznosti ličnih zamjenica (u nominativu) uz lične oblike glagola.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Brojevi. Prilozi. Prijedlozi.Veznici.</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Glagol. Kategorije u kl. lat. i kategorije u vulg. lat. Razvoj suatava od vulg. lat. do romanskih jezika.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Osnovne značajke sintakse (sintakse rečenice) u vulg. lat. i razvoj u romanskim jezicima.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Leksik </w:t>
                  </w:r>
                  <w:r>
                    <w:t>(rječnik) romanskih jezika u odnosu na latinski leksik. Nastanak razlika. Izvori inovacija: interni razvoj i posuđivanje.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Semantički seminar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Semantički seminar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86386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r>
              <w:br/>
              <w:t>Marta Petrak, asist.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lingvistika II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Svladavanje temeljnih </w:t>
            </w:r>
            <w:r>
              <w:t>deskriptivnih i metodoloških pojmova relevantnih za semantički opis francuskog leksika i, kroz to, ovladavanje temeljnim pojmovima leksičke semantike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Seminari</w:t>
            </w:r>
            <w:r>
              <w:br/>
              <w:t>Vježbe uz primjenu predstavljenog gradiva na zadacima analitičkog tipa</w:t>
            </w:r>
            <w:r>
              <w:br/>
            </w:r>
            <w:r>
              <w:t>Diskusija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Pisani ispit (2 kolokvija)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Objasniti i primijeniti osnovnu leksikološku metodologiju i terminologiju na različitim razinama proučavanja jezika u sinkroniji i dijakroniji te je primijeniti u analizi leksičk</w:t>
                  </w:r>
                  <w:r>
                    <w:t>e semantike francuskog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 okviru suvremenih lingvističkih pristupa i teorija opisati i objasniti najvažnije leksikološke i semantičke kategorije u francuskom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Učinkovito se koristiti rječnicima, glosarima i ostalim jezičnim </w:t>
                  </w:r>
                  <w:r>
                    <w:t>priručnicima u cilju rada s jezikom i proširenja vokabulara.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Razviti vještine učenja vezane za leksik i semantiku francuskog jezika nužne za nastavak studija na višoj razini (diplomski studij).</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učinkovito se koristiti rječnikom u cilju proširenja v</w:t>
                  </w:r>
                  <w:r>
                    <w:t>okabulara te preoblikovati i sažeti jednostavnije tekstove različitih funkcionalnih stilova tako da postignu gramatičku, stilsku i komunikacijsku prihvatljivost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objasniti i primijeniti osnovnu lingvističku metodologiju i terminologiju na različitim raz</w:t>
                  </w:r>
                  <w:r>
                    <w:t>inama proučavanja jezika u sinkroniji i dijakroniji te je primijeniti u analizi semantike francuskog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Uvodni sat. Plan rada, literatura, studentske obveze. Područje znanstvenog proučavanja : leksikologija, leksička semantika. </w:t>
                  </w:r>
                  <w:r>
                    <w:t>Ponavljanje osnovnih lingvističkih pojmova (fonem, morfem, itd.).</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Jezični znak prema De Saussureu. Karakteristike jezičnog znaka (arbitrarnost itd).</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Leksik. Leksičke jedinice. Vrste leksičkih jedinica (mot-forme, lexie, lexeme, vocable).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Vrste </w:t>
                  </w:r>
                  <w:r>
                    <w:t>značenja leksičkih jedinica. Leksičko i gramatičko značenje. Denotacija i konotacija.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Semantičko i leksičko polje. Prototip. Komponencijalna analiza.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Prvi kolokvij. Uvod u značenjske odnose unutar leksika.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Sinonimija.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Hiperonimija i </w:t>
                  </w:r>
                  <w:r>
                    <w:t>hiponimija.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Polisemija. Izvori polisemije.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Antonimija.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Metafora i metonimija.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Homonimija. Homofonija. Homografija.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Promjena značenja riječi. Tipovi i uzroci promjene značenja riječi.</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 xml:space="preserve">Jezični, društveno-povijesni i psihološki </w:t>
                  </w:r>
                  <w:r>
                    <w:t>uzroci promjene značenja riječi.</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Završna rekapitulacija kolegija. Završni (drugi) kolokvij.</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Semantički seminar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Semantički seminar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86387</w:t>
            </w:r>
          </w:p>
        </w:tc>
      </w:tr>
      <w:tr w:rsidR="007142A0">
        <w:trPr>
          <w:trHeight w:hRule="exact" w:val="320"/>
        </w:trPr>
        <w:tc>
          <w:tcPr>
            <w:tcW w:w="2255" w:type="dxa"/>
          </w:tcPr>
          <w:p w:rsidR="007142A0" w:rsidRDefault="00D916F3">
            <w:r>
              <w:rPr>
                <w:b/>
              </w:rPr>
              <w:t xml:space="preserve">Semestri </w:t>
            </w:r>
            <w:r>
              <w:rPr>
                <w:b/>
              </w:rPr>
              <w:t>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r>
              <w:br/>
              <w:t>dr.sc. Gorana Bikić-Carić, doc.</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Francuska lingvistika II</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Svladavanje temeljnih deskriptivnih i </w:t>
            </w:r>
            <w:r>
              <w:t>metodoloških pojmova relevantnih za semantički opis francuske rečenice i, kroz to, usavršavanje znanja vezanog uz interpretaciju francuske rečenice te poticanje razumijevanja načina na koje se može razmišljati o jezičnim problemima.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Seminari, aktivno sudjelovanje studenata na satu.</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Pismeni ispit.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Objasniti i primijeniti osnovnu sintaktičku metodologiju i terminologiju na različitim razinama proučavanja jezika u sinkroniji i dijakroniji te je p</w:t>
                  </w:r>
                  <w:r>
                    <w:t>rimijeniti u analizi rečenice francuskog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 okviru raznovrsnih suvremenih lingvističkih pristupa i teorija opisati i objasniti najvažnije sintaktičke kategorije u francuskom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Razviti vještine učenja vezane za sintaksu i semantiku </w:t>
                  </w:r>
                  <w:r>
                    <w:t>francuskog jezika nužne za nastavak studija na višoj razini (diplomski studij).</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Objasniti i primijeniti osnovnu lingvističku metodologiju i terminologiju na različitim razinama proučavanja jezika u sinkroniji i dijakroniji te je primijeniti u analizi f</w:t>
                  </w:r>
                  <w:r>
                    <w:t>onetike, fonologije, morfologije i sintakse, semantike i pragmatike francuskog jezika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Uvodni sat: Obrazloženje plana i programa rada; literatura; obveze studenata.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Razine lingvističke analize. Potvrda postojanja i međusobne neovisnosti </w:t>
                  </w:r>
                  <w:r>
                    <w:t>različitih razina polazeći od fenomena dvoznačnosti rečenica. Analiza odgovarajućih primjera.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Predmet semantike i njezine discipline (leksička i rečenična semantika, sintaktička semantika i pragmatička semantika). Obrada odgovarajućeg teksta.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Leksi</w:t>
                  </w:r>
                  <w:r>
                    <w:t>čka i rečenična semantika: Argumenti u prilog potrebi njihova razlikovanja te analiza odgovarajućih primjera.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Sintaktička semantika: Semantička kombinatorika. Analiza odgovarajućih primjera.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Sintaktička semantika: Polje djelovanja rečeničnih </w:t>
                  </w:r>
                  <w:r>
                    <w:t>sastavnica. Analiza odgovarajućih primjera.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Pragmatička semantika. Obrada odgovarajućeg teksta.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Slojevi značenja rečenice: jezični, pragmatički i referencijalni. Referencijalni sloj. Obrada odgovarajućeg teksta.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Lingvistika enuncijacije. Pojam </w:t>
                  </w:r>
                  <w:r>
                    <w:t>deiktika. Emile Benveniste o jezičnim oblicima subjektiviteta.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Obrada teksta (E. Benveniste, Les relations de temps dans le verbe français).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Obavijesno ustrojstvo rečenice. Analiza na primjeru emfatične i unipersonalne rečenične forme u francusko</w:t>
                  </w:r>
                  <w:r>
                    <w:t>me.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Govorni činovi. Obrada odgovarajućeg teksta.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Značenjske pretpostavke rečenice. Analiza odgovarajućih primjera.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Argumentacijska vrijednost rečenica. Analiza odgovarajućih primjera.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 xml:space="preserve">Argumentacijska vrijednost rečenica. Obrada </w:t>
                  </w:r>
                  <w:r>
                    <w:t>odgovarajućeg teksta.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Sintaksa složene rečenice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Sintaksa složene rečenice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52052</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 xml:space="preserve">dr.sc. Dražen Varga, red. prof. </w:t>
            </w:r>
            <w:r>
              <w:t>(nositelj)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Uvod u francusku sintaksu</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načina konstituiranja francuske složene rečenice te svojstava pojedinih tipova zavisnih rečenica; </w:t>
            </w:r>
            <w:r>
              <w:t>usvajanje bitnih elemenata normativne sintakse francuskog jezika i njihova primjena u konstruiranju vlastitih ovjerenih rečenica.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poučavanje (predavanje). Raspravljanje o usvojenom i komentirano rješavanje zadataka (analiza i tr</w:t>
            </w:r>
            <w:r>
              <w:t>ansformacije).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Pismeni kolokviji / pismeni dio ispita te potom usmeni dio ispita.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objasniti sintaktičke odnose među rečeničnim entitetima, dijelovima složene rečenice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objasniti sastavnice </w:t>
                  </w:r>
                  <w:r>
                    <w:t>fenomena subordinacije i njihova svojstva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objasniti podjelu zavisnih rečenica prema funkcionalnom kriteriju i svojstva dobivenih grupa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primijeniti znanje o elementima zavisnih rečenica na vršenje odgovarajućih preoblika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stvarati ovjerene francu</w:t>
                  </w:r>
                  <w:r>
                    <w:t>ske složene rečenice prema zadanim parametrima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izvršiti potpunu sintaktičku analizu francuske složene rečenice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stvoriti kritičku sliku o povezanosti elemenata analize složene rečenice i odgovarajućih preoblika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objasniti povezanost sintaktičke a</w:t>
                  </w:r>
                  <w:r>
                    <w:t>nalize složene rečenice i razumijevanja i stvaranja tekstova, odnosno iskaza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u okviru raznovrsnih suvremenih gramatičkih i lingvističkih pristupa i teorija opisati i objasniti sve fonološke, fonetske, morfološke i sintaktičke kategorije u francuskom </w:t>
                  </w:r>
                  <w:r>
                    <w:t>jeziku</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kategorizirati funkcionalne dijelove francuske rečenice i kreirati komunikacijske učinke različito oblikovanih rečenica unutar usmenog i pisanog iskaza i diskursa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Odnosi u složenoj rečenici: nizanje, koordinacija, subordinacija,</w:t>
                  </w:r>
                  <w:r>
                    <w:t xml:space="preserve"> korelacija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Specifičnosti koordinacije. Razlikovanje koordinacije od drugih odnosa u složenoj rečenici. Koordinatori.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Odnos zavisnosti: temeljna svojstva i pregled tipova zavisnih rečenica.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Zavisne rečenice primarnih, odnosno supstantivalnih fu</w:t>
                  </w:r>
                  <w:r>
                    <w:t>nkcija (complétives). Funkcije i mjesto u linearnom poretku.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Uporaba glagolskih načina u zavisnim rečenicama primarnih/supstantivalnih funkcija uvedenim veznikom que.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Neupravni govor. Slaganje vremena.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Relativne rečenice (relatives): temeljna s</w:t>
                  </w:r>
                  <w:r>
                    <w:t>vojstva; specifičnosti subordinatora; vrste relativnih rečenica; mjesto u linearnom poretku.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Relativne rečenice: uporaba glagolskih načina.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Pregled priložnih rečenica (circonstancielles). Vrste temporalno-logičkih odnosa. Vremenske rečenice.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Uzročne rečenice.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Posljedične rečenice.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Namjerne i dopusne rečenice.</w:t>
                  </w:r>
                </w:p>
              </w:tc>
            </w:tr>
            <w:tr w:rsidR="007142A0">
              <w:tc>
                <w:tcPr>
                  <w:tcW w:w="450" w:type="dxa"/>
                  <w:tcMar>
                    <w:left w:w="0" w:type="dxa"/>
                  </w:tcMar>
                </w:tcPr>
                <w:p w:rsidR="007142A0" w:rsidRDefault="00D916F3">
                  <w:pPr>
                    <w:jc w:val="right"/>
                  </w:pPr>
                  <w:r>
                    <w:lastRenderedPageBreak/>
                    <w:t>13.</w:t>
                  </w:r>
                </w:p>
              </w:tc>
              <w:tc>
                <w:tcPr>
                  <w:tcW w:w="8569" w:type="dxa"/>
                </w:tcPr>
                <w:p w:rsidR="007142A0" w:rsidRDefault="00D916F3">
                  <w:pPr>
                    <w:jc w:val="both"/>
                  </w:pPr>
                  <w:r>
                    <w:t>Pogodbene rečenice.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Poredbene rečenice.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Ostali tipovi priložnih rečenica.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Suvremeni frankofoni film</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Suvremeni frankofoni film</w:t>
            </w:r>
          </w:p>
        </w:tc>
      </w:tr>
      <w:tr w:rsidR="007142A0">
        <w:trPr>
          <w:trHeight w:hRule="exact" w:val="320"/>
        </w:trPr>
        <w:tc>
          <w:tcPr>
            <w:tcW w:w="2255" w:type="dxa"/>
          </w:tcPr>
          <w:p w:rsidR="007142A0" w:rsidRDefault="00D916F3">
            <w:r>
              <w:rPr>
                <w:b/>
              </w:rPr>
              <w:t xml:space="preserve">Organizacijska </w:t>
            </w:r>
            <w:r>
              <w:rPr>
                <w:b/>
              </w:rPr>
              <w:t>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198909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Vanja Kulaš</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w:t>
            </w:r>
            <w:r>
              <w:t>najvažnijim tendencijama u suvremenim frankofonim kinematografijama, njihovim istaknutim predstavnicima i reprezentativnim ostvarenjima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seminari i radionice, samostalni zadatci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Redovito pohađanje nastave</w:t>
            </w:r>
            <w:r>
              <w:t>, aktivno sudjelovanje u seminarima i izvršavanje zadataka, kolokvij i pismeni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Povezivanje novostečenih filmoloških znanja s već usvojenim znanjima iz područja francuske književnosti, ali i traduktologije (intersemiotičko </w:t>
                  </w:r>
                  <w:r>
                    <w:t>prevođenje) te metodike jezika.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Uvid u suvremena kretanja u frankofonim kinematografijama, sposobnost samostalne analize filmske cjeline kao i filmskog vrednovanja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uočiti bitne elemente u nepoznatom tekstu, protumačiti i sažeti smisao tekstova na f</w:t>
                  </w:r>
                  <w:r>
                    <w:t>rancuskom jeziku koji pripadaju različitim tipovima diskursa i funkcionalnim stilovima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prepoznati različite funkcionalne stilove tekstova i primijeniti njihova obilježja u okviru šireg studijskog programa preddiplomskog studija francuskog jezika i </w:t>
                  </w:r>
                  <w:r>
                    <w:t>književnosti</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Konstituiranje kolegija, upoznavanje s literaturom, filmografijom, metodologijom rada i obavezama studenata. Kratak pregled tema kolegija.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Presjek stilskih struja u francuskoj kinematografiji nakon 1990-ih, </w:t>
                  </w:r>
                  <w:r>
                    <w:t>kontekstualiziranje razmatranih pojava i značajki u šire, europske okvire.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Nove realističke tendencije u francuskom filmu. Nasljeđe, odrednice, značajne autorske poetike.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Novi socijalni realizam. Povratak „političkog“, naglašenost „angažiranog“ u </w:t>
                  </w:r>
                  <w:r>
                    <w:t>ostvarenjima 1990-ih i kasnije. Robert Guédiguian.</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Mladi francuski film. Film francuskog sjevera. Mathieu Kassovitz. Xavier Beauvois, Bruno Dumont.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Belgijski frankofoni film. Jean-Pierre i Luc Dardenne, Chantal Akerman, Jaco van Dormael.</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Rezimi</w:t>
                  </w:r>
                  <w:r>
                    <w:t>ranje i provjera znanja.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Film nove francuske ekstremnosti. Gaspar Noé, Claire Denis, François Ozon.</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Francuski autori sjeverno-afričkog porijekla; pitanje identiteta, korijena, periferije, margine. Film predgrađa i „cinéma beur“. Abdellatif Kechiche</w:t>
                  </w:r>
                  <w:r>
                    <w:t>.</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Novovalni autori u 1990-ima i 2000-ima. Dokumentarizam. Filmski esejizam. Agnès Varda, Jean-Luc Godard.</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Kanadska frankofona kinematografija. Xavier Dolan.</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Animirani film.</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Odnos književnog teksta i ekranizacije kao oblik </w:t>
                  </w:r>
                  <w:r>
                    <w:t>intersemiotičkog prevođenja.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Filmska glazba. Vladimir Cosma.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Rezimiranje i provjera znanja.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lastRenderedPageBreak/>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Tekstualne prakse: Barthes, Foucault, Deleuze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Tekstualne prakse: Barthes, Foucault, Deleuze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romanistiku </w:t>
            </w:r>
            <w:r>
              <w:t>-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52469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upoznavanje s analizom književnih tekstova</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analize i diskusije prethodno pripremljenih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usmeni ispit; seminarski rad, 50 str. pripremljenog usmenog prevoda odabranog autora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stjecanje kompetencije u analizi književnih i kritičkih te</w:t>
                  </w:r>
                  <w:r>
                    <w:t>kstova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Uvodne napomene: situacija književne kritike, strukturalizam i poststrukturalizam</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Barthes: strukturalna analiza iskaza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Barthes: užitak teksta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Barthes: učinak stvarnog i realizam, roman</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Barthes: écriture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Foucault: </w:t>
                  </w:r>
                  <w:r>
                    <w:t>književnost i diskurs</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Foucault: riječi i stvari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Foucault: književnost - lijepa strankinja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Foucault: Flaubert književnost kao biblioteka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Deleuze: Kafka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Deleuze: Proust</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Deleuze: Bartleby</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Deleuze: filozofski koncept i </w:t>
                  </w:r>
                  <w:r>
                    <w:t>književnost</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Književnost kao filozofija i kritika u drugoj polovici XX. stoljeća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Filozofija i kritika kao književnost u drugoj polovici XX. stoljeća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Teorija i metodologija književnosti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Teorija i metodologija književnosti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184215</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Marinko Koščec, doc. (nositelj)</w:t>
            </w:r>
            <w:r>
              <w:br/>
              <w:t>dr.sc. Maja Zorica (rođena Vukušić), doc.</w:t>
            </w:r>
            <w:r>
              <w:br/>
              <w:t>dr.sc. Nenad Ivić, red. prof.</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s temeljnim značajkama književne teorije i metodologije proučavanja književnosti s naglaskom na povijesnu perspektivu u evropskom i francuskom kontekstu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pristup utemeljen na sadržaju, </w:t>
            </w:r>
            <w:r>
              <w:t>podučavanje sadržaja (lexical syllabus), uvježbavanje učenja strategija, receptivne i produktivne suvremene metode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seminarski rad, usmeni ispit    </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 ovladati teorijskim i praktičnim specifičnostima konceptualnog a</w:t>
                  </w:r>
                  <w:r>
                    <w:t>parata teorije i metodologije proučavanja književnosti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2. uočiti obilježja i preobrazbe pojmova i pristupa u povijesnoj perspektivi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3. prepoznati različite funkcionalne stilove pristupanja književnom tekstu i primijeniti njihova obilježja u okviru </w:t>
                  </w:r>
                  <w:r>
                    <w:t>šireg studijskog programa preddiplomskog studija francuskog jezika i književnosti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4. primijeniti stečena znanja i vještine na druge tekstove predviđene programom</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1. Uvodne napomene: koncepti književnosti, teorije, kritike i metodologije</w:t>
                  </w:r>
                  <w:r>
                    <w:t xml:space="preserve"> u zapadnoj tradiciji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2. Jean-Luc Nancy: književnost / filozofija / istina.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3. Retorika: od preskriptivnosti do deskriptivnosti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4. Aristotel, Poetika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5. Ciceron i srednjovjekovne poetike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6. Klasična poetika i promjena episteme </w:t>
                  </w:r>
                  <w:r>
                    <w:t>XVIII.-XIX. stoljeće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7. XIX. stoljeće: povijest književnosti / književna kritika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8. Lingvistika i retorika (Gérard Genette)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9. Književna kritika: forma / sadržaj</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10. Forma i struktura: lingvistički obrat početkom XIX. stoljeća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11. </w:t>
                  </w:r>
                  <w:r>
                    <w:t>Lingvistički obrat II: "il n'y a pas de hors-texte”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12. Smisao i značenje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13. Od autora do autorske instance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14. Od teksta do njegove aktualizacije</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15. Zaključak: književna teorija i kritika između znanosti i fikcije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Terminologija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Terminologija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117536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Lidija Orešković Dvorski, doc. (nositelj)</w:t>
            </w:r>
            <w:r>
              <w:br/>
              <w:t>Marta Petrak, asist.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15</w:t>
                  </w:r>
                </w:p>
              </w:tc>
            </w:tr>
            <w:tr w:rsidR="007142A0">
              <w:tc>
                <w:tcPr>
                  <w:tcW w:w="2310" w:type="dxa"/>
                  <w:tcMar>
                    <w:left w:w="0" w:type="dxa"/>
                  </w:tcMar>
                </w:tcPr>
                <w:p w:rsidR="007142A0" w:rsidRDefault="00D916F3">
                  <w:r>
                    <w:t>Lektorske vježbe</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 ovome kolegiju studenti će upoznati osnove terminologije kao posebne znanosti i postupke terminografije kao njene primjene. Studenti će se upoznati s osnovnim pojmovima struke kao što su terminološko područje </w:t>
            </w:r>
            <w:r>
              <w:t>i njegovo određivanje, izbor i obrada korpusa riječi, izbor termina, opis termina, specifičnosti definicija u terminologiji, povezivanje termina u pojmovnom polju</w:t>
            </w:r>
            <w:r>
              <w:br/>
              <w:t>s naglaskom na razvijanju sposobnosti analitičke obrade korpusa i opisivanje termina prema pr</w:t>
            </w:r>
            <w:r>
              <w:t xml:space="preserve">avilima te discipline. Kolegij će se baviti jednojezičnim korpusima, na suvremenom francuskom jeziku. Cilj je kolegija da studenti razviju kroz praktično iskustvo svoju sposobnost samostalnog stvaranja baze podataka.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power-</w:t>
            </w:r>
            <w:r>
              <w:t>point prezentacije, vježbe na satu uz aktivno sudjelovanje studenata. Korištenje sustava Omega.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Ocjena rada studenata temelji se na pisani rad. Na formiranje završne ocjene utjecat će i uredno pohađanje kolegija te aktivnost tijekom na</w:t>
            </w:r>
            <w:r>
              <w:t>stave.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pristupa konkretnom tekstu sukladno s pravilima terminografije ;</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uspješno surađuje s drugim studentima u ostvarivanju terminografskog proizvoda ;</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uspješno analizira tekstualne i izvantekstualne činjenice potrebne za </w:t>
                  </w:r>
                  <w:r>
                    <w:t>prepozvanje termina ;</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prepozna i uspješno opisuje osnovne značajke pojmova ;</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uspješno primjenjuje metodologiju terminografske obrade na konkretnom korpusu ;</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služi se rječnicima, referentnim djelima, te drugim pomagalima potrebnim za obavljanje </w:t>
                  </w:r>
                  <w:r>
                    <w:t>terminografskog zadatka ;</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integrirati znanja u svrhu primjenjivanja terminografske metodologije u stvaranju raznih terminografskih proizvoda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voditi komunikaciju s naručiteljem prijevoda i/ili terminografskog proizvoda te prilagoditi dokumente u svr</w:t>
                  </w:r>
                  <w:r>
                    <w:t>hu vjernog prenošenja značenja za korisnike prijevoda i/ili terminografskih proizvoda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uspješno primjenjuje metodologiju terminografske obrade na konkretnom korpusu ;</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služi se rječnicima, referentnim djelima, te drugim pomagalima potrebnim za </w:t>
                  </w:r>
                  <w:r>
                    <w:t>obavljanje terminografskog zadatka ;</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integrirati znanja u svrhu primjenjivanja terminografske metodologije u stvaranju raznih terminografskih proizvoda</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voditi komunikaciju s naručiteljem prijevoda i/ili terminografskog proizvoda te prilagoditi do</w:t>
                  </w:r>
                  <w:r>
                    <w:t>kumente u svrhu vjernog prenošenja značenja za korisnike prijevoda i/ili terminografskih proizvoda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Terminologija: temeljni pojmovi i nazivi, literatura, studentske obveze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Terminologija i leksikografija, terminologija i druge discipline,</w:t>
                  </w:r>
                  <w:r>
                    <w:t xml:space="preserve"> primjenjivanje terminologije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Područje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Korpus</w:t>
                  </w:r>
                </w:p>
              </w:tc>
            </w:tr>
            <w:tr w:rsidR="007142A0">
              <w:tc>
                <w:tcPr>
                  <w:tcW w:w="450" w:type="dxa"/>
                  <w:tcMar>
                    <w:left w:w="0" w:type="dxa"/>
                  </w:tcMar>
                </w:tcPr>
                <w:p w:rsidR="007142A0" w:rsidRDefault="00D916F3">
                  <w:pPr>
                    <w:jc w:val="right"/>
                  </w:pPr>
                  <w:r>
                    <w:lastRenderedPageBreak/>
                    <w:t>5.</w:t>
                  </w:r>
                </w:p>
              </w:tc>
              <w:tc>
                <w:tcPr>
                  <w:tcW w:w="8569" w:type="dxa"/>
                </w:tcPr>
                <w:p w:rsidR="007142A0" w:rsidRDefault="00D916F3">
                  <w:pPr>
                    <w:jc w:val="both"/>
                  </w:pPr>
                  <w:r>
                    <w:t>Općeuporabni jezik i jezik struke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Vježba: izbor dokumenata za korpus, procjenjivanje jezika struke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Riječ, naziv, termin. Kako prepoznati složeni termin.</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Vježba: analitička obrada korpusa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Terminološka kartica: svrha i sadržaj</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Terminološka definicija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Kontekst</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Odnosi među pojmovima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Pojmovno stablo</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Izradba dvojezičnog terminografskog rada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Predstavljanje studentskih radova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Traduktologija</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Traduktologija</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160830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Lidija Orešković Dvorski, doc. (nositelj)</w:t>
            </w:r>
            <w:r>
              <w:br/>
              <w:t>Marta Petrak, asist.</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Ovaj kolegij ima za cilj upoznati studente s teorijama frankofonih traduktologa. Kroz rad na konkretnim tekstovima će studenti povezati teoretska znanja s praktičnim primjerima, naučiti kritički raspravljati o prednostima i nedostatcima različitih teo</w:t>
            </w:r>
            <w:r>
              <w:t>rija prevođenja frankofonih traduktologa i primijenjivati spoznaje o frankofonim teorijama prevođenja pri izradi konkretnog prijevoda. Provest će se analize tuđeg i vlastitog prijevoda s francuskog jezika i na francuski jezik na temelju stečenih teorijskih</w:t>
            </w:r>
            <w:r>
              <w:t xml:space="preserve"> znanja.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Predavanje, power-point prezentacije, vježbe na satu uz aktivno sudjelovanje studenata. Korištenje sustava Omega.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Ocjena rada studenata temelji se na pisani rad. Na formiranje završne ocjene utjecat će i </w:t>
            </w:r>
            <w:r>
              <w:t>uredno pohađanje kolegija te aktivnost tijekom nastave.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pokazati poznavanje teorija prevođenja i povezati ih s praktičnim primjerima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kritički raspravljati o prednostima i nedostacima različitih teorija prevođenja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prepoznati </w:t>
                  </w:r>
                  <w:r>
                    <w:t>tekstualne i izvantekstualne činjenice na kojima se temelji izbor pojedinog traduktološkog pristupa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primijeniti spoznaje o teorijama prevođenja pri izradi konkretnog prijevoda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provesti analizu tuđeg i vlastitog prijevoda na temelju stečenih teorijs</w:t>
                  </w:r>
                  <w:r>
                    <w:t>kih znanja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samostalno se služiti traduktološkom literaturom</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pokazati poznavanje načela prevoditeljske etike i primjenjivati ih u radu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demonstrirati znanja i razumijevanje književnosti na francuskom jeziku kao temelj za izbor ispravne </w:t>
                  </w:r>
                  <w:r>
                    <w:t>traduktološke strategije u pojedinim kontekstima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kritično i analitično pristupati konkretnom tekstu te uspješno analizirati tekstualne i izvantekstualne činjenice potrebne za kvalitetno prevođenje tekstova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objasniti osnovnu traduktološku i </w:t>
                  </w:r>
                  <w:r>
                    <w:t>terminološku i terminografsku aparaturu i metodologiju na različitim razinama prevođenja s hrvatskog na francuski i obrnuto i primijeniti je pri prevođenju raznovrsnih tekstova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 Što je prevođenje? Tko je prevoditelj? Čemu služi traduk</w:t>
                  </w:r>
                  <w:r>
                    <w:t>tologija?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Povijesni pregled: razmišljanje o prevođenju i prevoditeljske prakse od Antike do 18. st.</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Od 19. st. do početaka znanosti o prevođenju / traduktologije. Prijevodoslovlje u Hrvatskoj.</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Prevođenje danas: vrste i oblici prevođenja. Razni </w:t>
                  </w:r>
                  <w:r>
                    <w:t>pristupi prevođenju.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Lingvistički pristup.</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Interpretativna teorija.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Komunikacijski pristup, teorija skoposa.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Ekvivalencija i vjernost u prevođenju.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Strategije, izbori, odluke u procesu prevođenja. Teorija polisistema.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Kako </w:t>
                  </w:r>
                  <w:r>
                    <w:t>prevoditi elemente kulture.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Književno prevođenje.</w:t>
                  </w:r>
                </w:p>
              </w:tc>
            </w:tr>
            <w:tr w:rsidR="007142A0">
              <w:tc>
                <w:tcPr>
                  <w:tcW w:w="450" w:type="dxa"/>
                  <w:tcMar>
                    <w:left w:w="0" w:type="dxa"/>
                  </w:tcMar>
                </w:tcPr>
                <w:p w:rsidR="007142A0" w:rsidRDefault="00D916F3">
                  <w:pPr>
                    <w:jc w:val="right"/>
                  </w:pPr>
                  <w:r>
                    <w:lastRenderedPageBreak/>
                    <w:t>12.</w:t>
                  </w:r>
                </w:p>
              </w:tc>
              <w:tc>
                <w:tcPr>
                  <w:tcW w:w="8569" w:type="dxa"/>
                </w:tcPr>
                <w:p w:rsidR="007142A0" w:rsidRDefault="00D916F3">
                  <w:pPr>
                    <w:jc w:val="both"/>
                  </w:pPr>
                  <w:r>
                    <w:t>Prevoditeljski alati, suvremene tehnologije.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Prevođenje znanstvenih i stručnih tekstova.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Kritičko čitanje jednoga prijevoda.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Zaključno predavanje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Učenje francuskog jezika u</w:t>
      </w:r>
      <w:r>
        <w:rPr>
          <w:rFonts w:ascii="Times New Roman" w:eastAsia="Times New Roman" w:hAnsi="Times New Roman" w:cs="Times New Roman"/>
          <w:color w:val="000000"/>
          <w:sz w:val="30"/>
          <w:szCs w:val="30"/>
        </w:rPr>
        <w:t xml:space="preserve"> ranoj školskoj dobi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Učenje francuskog jezika u ranoj školskoj dobi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118010</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Ivana Franić, izv.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Objasniti polaznicima razloge uvođenja stranih jezika u ranu školsku dob i prednosti započinjanja učenja stranog jezika u ranoj dobi. Kratki prikaz dosadašnjih istraživanja u tom području pogotovo u hrvatskom kontekstu. </w:t>
            </w:r>
            <w:r>
              <w:t>Prikaz hrvatskog projekta učenja engleskog, francuskog, njemačkog, talijanskog od 1991. do 2001. Upoznavanje  polaznika s osobinama djeteta prema Piagetovoj fazi konkretnih operacija, Guberininim teorijama o slušnoj osjetljivosti, Vygotskijevim teorijama o</w:t>
            </w:r>
            <w:r>
              <w:t xml:space="preserve"> inter- i intrapsihičkim fazama. Prikaz djetetovih mogućnosti i ograničanja u usvajanju stranog jezika u tom razdoblju njegova jezičnog, spoznajnog, afektivnog i motoričkog razvoja; pregled, prikaz i primjena tehnika i postupaka u radu u razredu koje su se</w:t>
            </w:r>
            <w:r>
              <w:t xml:space="preserve"> pokazale uspješnima. Prikazati i raspravljati o hrvatskom programu ranog učenja stranih jezika (HNOS i NPiP).</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Individualni i grupni rad. Rasprava, samostalni zadatci.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Usmeno izlaganje, seminarski rad, usmeni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Objasniti temeljne postavke ključnih teorija i hipoteza o učenju i usvajanju jezika u ranoj dobi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Objasniti načine poučavanja jezičnih znanja i receptivnih i produktivnih jezičnih vještina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Raspravljati o jezičnim pogreškama u </w:t>
                  </w:r>
                  <w:r>
                    <w:t>učeničkom međujeziku i usporediti načine njihova ispravljanja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Ukazati na djetetove komunikacijske strategije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Objasniti načine vrednovanja i samovrednovanja učenikovih znanja i sposobnosti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Objasniti ulogu i kriterije za odabir nastavnih materija</w:t>
                  </w:r>
                  <w:r>
                    <w:t>la i pomagala u nastavi stranih jezika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Odrediti i formulirati opće ciljeve nastavnoga sata i ciljeve pojedinačnih aktivnosti</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Izabrati prikladne metode i postupke poučavanja i vrednovanja s obzirom na cilj poučavanja i vrednovanja i u skladu s temel</w:t>
                  </w:r>
                  <w:r>
                    <w:t>jnim glotodidaktičkim načelima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Samostalno planirati nastavnu jedinicu francuskoga kao stranoga jezika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Samostalno odabrati nastavne materijale i metode rada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Uvodno predavanje, sadržaj kolegija, studentske obveze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Rana dob, rana </w:t>
                  </w:r>
                  <w:r>
                    <w:t>školska dob, obilježja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Piaget, Vygotsky</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Guberina i teorija o slušnoj osjetljivosti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Obilježja jezičnoga, spoznajnoga, afektivnoga i motoričkoga razvoja u ranoj dobi</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Tehnike i postupci u nastavi (rano učenje)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Tehnike i postupci u nastavi </w:t>
                  </w:r>
                  <w:r>
                    <w:t>(rano učenje)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Tehnike i postupci u nastavi (rano učenje)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Ponavljanje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Obilježja kulture u učenju francuskoga u ranoj školskoj dobi</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Razredna situacija u ranoj školskoj dobi</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Priprema za obradu nastavne jedinice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Priprema za obradu </w:t>
                  </w:r>
                  <w:r>
                    <w:t>nastavne jedinice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Metodologija istraživanja poučavanja i učenja francuskoga jezika u ranoj školskoj dobi</w:t>
                  </w:r>
                </w:p>
              </w:tc>
            </w:tr>
            <w:tr w:rsidR="007142A0">
              <w:tc>
                <w:tcPr>
                  <w:tcW w:w="450" w:type="dxa"/>
                  <w:tcMar>
                    <w:left w:w="0" w:type="dxa"/>
                  </w:tcMar>
                </w:tcPr>
                <w:p w:rsidR="007142A0" w:rsidRDefault="00D916F3">
                  <w:pPr>
                    <w:jc w:val="right"/>
                  </w:pPr>
                  <w:r>
                    <w:lastRenderedPageBreak/>
                    <w:t>15.</w:t>
                  </w:r>
                </w:p>
              </w:tc>
              <w:tc>
                <w:tcPr>
                  <w:tcW w:w="8569" w:type="dxa"/>
                </w:tcPr>
                <w:p w:rsidR="007142A0" w:rsidRDefault="00D916F3">
                  <w:pPr>
                    <w:jc w:val="both"/>
                  </w:pPr>
                  <w:r>
                    <w:t>Zaključci, ponavljanje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Uvod u francusku sintaksu</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Uvod u francusku sintaksu</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 xml:space="preserve">Odsjek za romanistiku - </w:t>
            </w:r>
            <w:r>
              <w:t>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4</w:t>
            </w:r>
          </w:p>
        </w:tc>
      </w:tr>
      <w:tr w:rsidR="007142A0">
        <w:trPr>
          <w:trHeight w:hRule="exact" w:val="320"/>
        </w:trPr>
        <w:tc>
          <w:tcPr>
            <w:tcW w:w="2255" w:type="dxa"/>
          </w:tcPr>
          <w:p w:rsidR="007142A0" w:rsidRDefault="00D916F3">
            <w:r>
              <w:rPr>
                <w:b/>
              </w:rPr>
              <w:t>Šifra</w:t>
            </w:r>
          </w:p>
        </w:tc>
        <w:tc>
          <w:tcPr>
            <w:tcW w:w="6765" w:type="dxa"/>
          </w:tcPr>
          <w:p w:rsidR="007142A0" w:rsidRDefault="00D916F3">
            <w:r>
              <w:t>52047</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Dražen Varga,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r w:rsidR="007142A0">
              <w:tc>
                <w:tcPr>
                  <w:tcW w:w="2310" w:type="dxa"/>
                  <w:tcMar>
                    <w:left w:w="0" w:type="dxa"/>
                  </w:tcMar>
                </w:tcPr>
                <w:p w:rsidR="007142A0" w:rsidRDefault="00D916F3">
                  <w:r>
                    <w:t>Seminar</w:t>
                  </w:r>
                </w:p>
              </w:tc>
              <w:tc>
                <w:tcPr>
                  <w:tcW w:w="2310" w:type="dxa"/>
                </w:tcPr>
                <w:p w:rsidR="007142A0" w:rsidRDefault="00D916F3">
                  <w:r>
                    <w:t>15</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IV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Upoznavanje </w:t>
            </w:r>
            <w:r>
              <w:t>temeljnih postupaka sintaktičke analize rečenice i kasnije snalaženje u sintaktičkim opisima (odnosno gramatikama); usvajanje bitnih elemenata normativne sintakse francuskog jezika i njihova primjena u konstruiranju vlastitih ovjerenih rečenica.</w:t>
            </w:r>
          </w:p>
        </w:tc>
      </w:tr>
      <w:tr w:rsidR="007142A0">
        <w:tc>
          <w:tcPr>
            <w:tcW w:w="2255" w:type="dxa"/>
            <w:tcMar>
              <w:top w:w="160" w:type="dxa"/>
            </w:tcMar>
          </w:tcPr>
          <w:p w:rsidR="007142A0" w:rsidRDefault="00D916F3">
            <w:r>
              <w:rPr>
                <w:b/>
              </w:rPr>
              <w:t>Metode po</w:t>
            </w:r>
            <w:r>
              <w:rPr>
                <w:b/>
              </w:rPr>
              <w:t>dučavanja</w:t>
            </w:r>
          </w:p>
        </w:tc>
        <w:tc>
          <w:tcPr>
            <w:tcW w:w="6765" w:type="dxa"/>
            <w:tcMar>
              <w:top w:w="160" w:type="dxa"/>
            </w:tcMar>
          </w:tcPr>
          <w:p w:rsidR="007142A0" w:rsidRDefault="00D916F3">
            <w:pPr>
              <w:jc w:val="both"/>
            </w:pPr>
            <w:r>
              <w:t>Izravno poučavanje (predavanje). Raspravljanje o usvojenom i komentirano rješavanje zadataka (analiza i transformacije).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 Pismeni kolokviji / pismeni dio ispita te potom usmeni dio ispita.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razumjeti temeljni sintaktički ustroj francuske rečenice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razumjeti i objasniti proces stvaranja složene rečenice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izvršiti potpunu analizu francuske rečenice prema funkcionalnim i formalnim kriterijima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razumjeti i objasniti svojstva modaliteta i</w:t>
                  </w:r>
                  <w:r>
                    <w:t xml:space="preserve"> formi francuske rečenice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vršiti preoblike rečenica na temelju usvojenih znanja i vještina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stvoriti kritičku sliku o povezanosti elemenata analize i odgovarajućih preoblika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 xml:space="preserve">objasniti povezanost sintaktičke analize i razumijevanja i stvaranja </w:t>
                  </w:r>
                  <w:r>
                    <w:t>tekstova, odnosno iskaza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u okviru raznovrsnih suvremenih gramatičkih i lingvističkih pristupa i teorija opisati i objasniti sve fonološke, fonetske, morfološke i sintaktičke kategorije u francuskom jeziku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kategorizirati funkcionalne dijelove francu</w:t>
                  </w:r>
                  <w:r>
                    <w:t>ske rečenice i kreirati komunikacijske učinke različito oblikovanih rečenica unutar usmenog i pisanog iskaza i diskursa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Uvod: dogovor o načinu rada, obvezama studenata i ispitu; pregled sadržaja kolegija. Sintaksa u okviru lingvistike.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Rečenica kao temeljna jedinica sintaktičke analize. Definicije. Razine analize. Vizualizacija sintaktičkih struktura.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Pristupi sintaktičkoj analizi rečenice: funkcionalna struktura. Kanonski modeli.</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Složena rečenica: tumačenje načina formiranja, </w:t>
                  </w:r>
                  <w:r>
                    <w:t>sastavni elementi i njihovi odnosi.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Nominalizacija.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Infinitivna transformacija. Infinitivne i participjalne rečenice.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Rezimiranje obrađenih cjelina i ponavljane  kao priprema za provjeru znanja.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Redoslijed elemenata u linearnom slijedu.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Specifičnosti redoslijeda elemenata: inverzija subjekta.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Prva sustavna provjera znanja: analiza rečenice; temeljne preoblike.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Pregled modaliteta i formi francuske rečenice.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Upitna rečenica.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Negacija.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Zapovjedna rečenica.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Druga sustavna provjera znanja: analiza rečenice; redoslijed elemenata; modaliteti i forme.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Uvod u prevođenje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Uvod u prevođenje</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184216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Marija Paprašarovski, v. lekt. (nositelj)</w:t>
            </w:r>
            <w:r>
              <w:br/>
              <w:t>Miriam Miculinić</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Za upis kolegija je potrebno položiti kolegij Francuski jezik V</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je ovog kolegija da se studenti upoznaju s s temeljnim </w:t>
            </w:r>
            <w:r>
              <w:t>postupcima u procesu prevođenja u cilju osvještavanja procesa prevođenja i proučavanja istoga. Koriste se kratki općejezični tekstovi i sistematizirani autentični materijali na francuskom i hrvatskom jeziku, na kojima se uz aktivno sudjelovanje studenata r</w:t>
            </w:r>
            <w:r>
              <w:t>adi na prepoznavanju i razjašnjavanju jezičnih i inih poteškoća iz perspektive prevoditelja, u cilju pravilnog prenošenja značenja na ciljni jezik. Studentima se pokazuje kako pristupiti rješavanju tih poteškoća i kako potpuno razumijevanje teksta pretpost</w:t>
            </w:r>
            <w:r>
              <w:t>avlja, uz jezično znanje, i poznavanje zbivanja i svakodnevnice zemlje iz koje tekst potječe. Cilj ovog kolegija je da kroz rad na satu studenti spoznaju bitnu razliku između, s jedne strane didaktičkog prijevoda i, s druge strane, prevođenja. Uz poboljšan</w:t>
            </w:r>
            <w:r>
              <w:t>je razumijevanja i razvijanja sposobnosti da se dođe do značenja teksta, cilj ovog kolegija je da se kroz rad na satu studenti okušaju u prevođenju.</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Izravno predavanje; interaktivno i iskustveno učenje: grupna rasprava; problemska raspr</w:t>
            </w:r>
            <w:r>
              <w:t>ava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Trajno praćenje</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uspješno analizirati tekstualne i izvantekstualne činjenice potrebne za kvalitetno prevođenje tekstova;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prepoznati osnovne teorijske pojmove iz prevođenja;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primjenjivati osnovne </w:t>
                  </w:r>
                  <w:r>
                    <w:t>prevodilačke spoznaje i strategije na konkretnim tekstovima;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služiti se rječnicima, referentnim djelima, te drugim pomagalima potrebnim u procesu prevođenja;</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diskutirati i konstruktivno surađivati s drugim studentima prilikom prevođenja i analize n</w:t>
                  </w:r>
                  <w:r>
                    <w:t>ekog teksta;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graditi osjećaj odgovornosti prema postavljenom zadatku;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graditi osjećaj autorske odgovornosti prema prevedenom tekstu.</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prepoznati različite funkcionalne stilove tekstova i primijeniti njihova obilježja u okviru šireg studijskog pr</w:t>
                  </w:r>
                  <w:r>
                    <w:t>ograma preddiplomskog studija</w:t>
                  </w:r>
                  <w:r>
                    <w:br/>
                    <w:t>francuskog jezika i književnosti</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procijeniti vlastite interese i kompetencije i odabrati odgovarajuća područja za nastavak obrazovanja; razviti vještine učenja nužne za nastavak</w:t>
                  </w:r>
                  <w:r>
                    <w:br/>
                    <w:t>studija na višoj razini (diplomski studij)</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Présentation. Approche et objectifs d’un cours de traduction. Types et applications. Traduction pédagogique et traduction «tout court»</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Notions fondamentales, principes théoriques fondamentaux</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 xml:space="preserve">Traduire le sens: </w:t>
                  </w:r>
                  <w:r>
                    <w:t>unités de sens, locutions, phraséologie, polysémie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Traduire le sens: acronymes, institutions, lieux, realia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Traduire le sens et non les mots: contraintes linguistiques et sémantiques, multiplicité des équivalents</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Reformul</w:t>
                  </w:r>
                  <w:r>
                    <w:t>ation en tant que technique de déverbalisation et de transfert</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Terminologie: notions fondamentales et applications</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Application 1: institutions françaises, vie politique, actualité sociale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Contrôle sur table</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Application 2: gastronomie, hôtellerie, tourisme</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Correspondance professionnelle et administrative: terminologie et phraséologie fondamentales</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Contrôle sur table final</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Uvod u teoriju književnosti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Uvod u teoriju književnosti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2</w:t>
            </w:r>
          </w:p>
        </w:tc>
      </w:tr>
      <w:tr w:rsidR="007142A0">
        <w:trPr>
          <w:trHeight w:hRule="exact" w:val="320"/>
        </w:trPr>
        <w:tc>
          <w:tcPr>
            <w:tcW w:w="2255" w:type="dxa"/>
          </w:tcPr>
          <w:p w:rsidR="007142A0" w:rsidRDefault="00D916F3">
            <w:r>
              <w:rPr>
                <w:b/>
              </w:rPr>
              <w:t>Šifra</w:t>
            </w:r>
          </w:p>
        </w:tc>
        <w:tc>
          <w:tcPr>
            <w:tcW w:w="6765" w:type="dxa"/>
          </w:tcPr>
          <w:p w:rsidR="007142A0" w:rsidRDefault="00D916F3">
            <w:r>
              <w:t>87809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Maja Zorica (rođena Vukušić), doc.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Predavanja</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Cilj kolegija: Studente </w:t>
            </w:r>
            <w:r>
              <w:t>upoznati s temeljnim pojmovima teorije književnosti, kako bi im se približila znanost o književnosti, te kako bi naučili problemski pristupati književnim djelima.</w:t>
            </w:r>
            <w:r>
              <w:br/>
              <w:t>Kolegij počinje postavljanjem pitanja što je teorija književnosti u okviru znanosti o književ</w:t>
            </w:r>
            <w:r>
              <w:t>nosti (s osvrtom na «stanje» teorije u Francuskoj odnosno Hrvatskoj) i pregledom suvremenih književnih teorija. Postavljanjem nekoliko osnovnih problema teorije književnosti (književno djelo, autor, svijet, čitatelj, stil, povijest, vrijednost, roman / poe</w:t>
            </w:r>
            <w:r>
              <w:t>zija / teatar, funkcije književnosti), nastojimo odgovoriti ne samo na pitanje «Čemu književnost?», nego i na pitanje «teorija ili fikcija?», kako bismo i studente uveli u pustolovinu teorije.</w:t>
            </w:r>
            <w:r>
              <w:br/>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br/>
              <w:t>pristup utemeljen na sadržaju, podučavanj</w:t>
            </w:r>
            <w:r>
              <w:t>e sadržaja (lexical syllabus), uvježbavanje učenja strategija, receptivne i produktivne suvremene metode</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 xml:space="preserve">brojčano vrednovanje (kompetencije : čitanje, govor, razumijevanje, komentiranje, komunikacija, problematizacija) </w:t>
            </w:r>
            <w:r>
              <w:br/>
              <w:t>Usmeni ispit (n</w:t>
            </w:r>
            <w:r>
              <w:t>a hrvatskom)</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Nakon učenja student će moći prepoznati, identificirati, imenovati, nabrojiti, opisati i definirati osnovne probleme kojima se bavi teorija književnosti.</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Nakon učenja student će moći sažeti, izraziti, objasniti, dati </w:t>
                  </w:r>
                  <w:r>
                    <w:t>primjer i usporediti glavne teorije, pravce i pristupe teorije književnosti, kako na dijakronijskoj, tako i sinkronijskoj razini.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Nakon učenja student će moći upotrijebiti stečena znanja iz teorije književnosti u pristupu književnosti svake pojedine ep</w:t>
                  </w:r>
                  <w:r>
                    <w:t>ohe (srednjovjekovlja, 17., 18., 19., 20. stoljeća i suvremene književnosti), prikupiti relevantnu literaturu za rješavanje određenog zadanog problema u samostalnom pisanom radu i pripremi za ispite, protumačiti će stečena znanja i upotrijebiti ih pri pris</w:t>
                  </w:r>
                  <w:r>
                    <w:t>tupu književnom djelu.</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Nakon učenja student će moći analizirati, usporediti i razlikovati pojedine probleme iz teorije književnosti, izdvojiti problematična mjesta u pojedinim teorijama i pristupima i komentirati ih, raščlaniti i suprotstaviti pojedine</w:t>
                  </w:r>
                  <w:r>
                    <w:t xml:space="preserve"> pristupe, i ustanoviti njihove sličnosti i razlike.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Nakon učenja student će moći zastupati određeno mišljenje u pristupu pojedinom književnom djelu, vrednovati različita rješenja za osnovne probleme teorije književnosti i kritički ih prosuđivati, prei</w:t>
                  </w:r>
                  <w:r>
                    <w:t>spitati i samovrednovati rješenja koja pomažu pristupu svakom pojedinom tekstu, valorizirati teze koje proizlaze iz takvog kritičkog čitanja i zaključiti koliko je svaki pojedini pristup opravdan i/ili podesan za određeni tekst.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Nakon učenja student će</w:t>
                  </w:r>
                  <w:r>
                    <w:t xml:space="preserve"> moći skupiti i stvoriti vlastitu bibliografiju osnovnih djela, autora i teza, integrirati stečena znanja u znanja iz povijesti književnosti i kritike, povezati ih s pročitanim književnim djelima, prezentirati stečena znanja kako na samome ispitu, tako i t</w:t>
                  </w:r>
                  <w:r>
                    <w:t>ijekom cijeloga studija, razvijajući ih dalje, ovisno o kolegijima koje student odabere, odnosno ovisno o tematici kojom će se baviti u seminarima i samostalnom radu.</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uočiti bitne elemente u nepoznatom tekstu, protumačiti i sažeti smisao tekstova na fr</w:t>
                  </w:r>
                  <w:r>
                    <w:t>ancuskom jeziku koji pripadaju različitim tipovima diskursa i funkcionalnim stilovima</w:t>
                  </w:r>
                </w:p>
              </w:tc>
            </w:tr>
            <w:tr w:rsidR="007142A0">
              <w:tc>
                <w:tcPr>
                  <w:tcW w:w="450" w:type="dxa"/>
                  <w:tcMar>
                    <w:left w:w="0" w:type="dxa"/>
                  </w:tcMar>
                </w:tcPr>
                <w:p w:rsidR="007142A0" w:rsidRDefault="00D916F3">
                  <w:pPr>
                    <w:jc w:val="right"/>
                  </w:pPr>
                  <w:r>
                    <w:lastRenderedPageBreak/>
                    <w:t>8.</w:t>
                  </w:r>
                </w:p>
              </w:tc>
              <w:tc>
                <w:tcPr>
                  <w:tcW w:w="8569" w:type="dxa"/>
                </w:tcPr>
                <w:p w:rsidR="007142A0" w:rsidRDefault="00D916F3">
                  <w:pPr>
                    <w:jc w:val="both"/>
                  </w:pPr>
                  <w:r>
                    <w:t>prepoznati različite funkcionalne stulove tekstova i primijeniti njihova obilježja u okviru šireg studijskog programa francuskog jezika i književnosti</w:t>
                  </w:r>
                </w:p>
              </w:tc>
            </w:tr>
          </w:tbl>
          <w:p w:rsidR="007142A0" w:rsidRDefault="007142A0"/>
        </w:tc>
      </w:tr>
      <w:tr w:rsidR="007142A0">
        <w:tc>
          <w:tcPr>
            <w:tcW w:w="2255" w:type="dxa"/>
            <w:tcMar>
              <w:top w:w="160" w:type="dxa"/>
            </w:tcMar>
          </w:tcPr>
          <w:p w:rsidR="007142A0" w:rsidRDefault="00D916F3">
            <w:pPr>
              <w:spacing w:after="60"/>
            </w:pPr>
            <w:r>
              <w:rPr>
                <w:b/>
              </w:rPr>
              <w:lastRenderedPageBreak/>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Teorija – Francuska, Hrvatska – teorija i žargon, teorija i praksa u književnosti; teorija, kritika, povijest; teorija ili teorije, teorija književnosti ili književna teorija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Suvremene književne teorije (Beker), pet paradoksa moderniteta (A. Compagnon</w:t>
                  </w:r>
                  <w:r>
                    <w:t>), kraj moderne (Gianni Vattimo), postmoderna protumačena djeci (J.-F. Lyotard), retorika postmoderne (M. Solar)</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 xml:space="preserve">Književnost – Što je književno djelo? – specifičnost književnog teksta, kriteriji kvalitete, djelo i stvarnost, prije djela: genetička </w:t>
                  </w:r>
                  <w:r>
                    <w:t>kritika i intertekstualnost; funkcija, forma sadržaja, forma izričaja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Autor / iskustvo autora – «čovjek i djelo», pisanje, «écriture du moi»; teza o smrti autora, alegorija i filologija, filologija i hermeneutika, intencionalnost</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Svijet – protiv mi</w:t>
                  </w:r>
                  <w:r>
                    <w:t>mesisa, realizam, iluzija referencijalnosti, intertekstualnost, arbitrarnost</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Čitatelj i djelo – što znači čitati?, djelo i čitateljstvo, sudbina djela, što je klasik?; recepcija i utjecaj, implicitni čitatelj, otvoreno djelo, horizont očekivanja (Jauss</w:t>
                  </w:r>
                  <w:r>
                    <w:t>), žanr kao ključ čitanja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Stil – jezik, stil, pisanje, norma, kontekst, stil kao misao</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Povijest – književna povijest i povijest književnosti, povijest književnosti i književna kritika, povijest ideja, povijest društva, «evolucija», povijest ili knj</w:t>
                  </w:r>
                  <w:r>
                    <w:t>iževnost, povijest kao književnost (do historiografske metafikcije)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Vrijednost – iluzije estetike, što je klasik?, O nacionalnoj tradiciji u književnosti, spasiti klasika, plaidoyer za objektivizam, pitanje naslijeđa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Roman – roman i stvarnost </w:t>
                  </w:r>
                  <w:r>
                    <w:t>(Diderot, Stendhal, Balzac, Flaubert, Zola, G. Lukács, M. Robert, Malraux, Ph. Dufour, Th. Pavel), roman i lik (Balzac, Proust, Mauriac, Sarraute, V. Jouve, D. Sallenave, Todorov), roman u pitanju (Breton, Aragon, Camus, Flaubert, Robbe-Grillet), poetika r</w:t>
                  </w:r>
                  <w:r>
                    <w:t>omana (Sartre, G. Genette, Kundera, Bahtin, H. Mitterand, R. Barthes, Ph. Hamon); V. Biti, Suvremena teorija pripovijedanja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 xml:space="preserve">Poezija – poetski jezik (Mallarmé, Valéry, Sartre, M. Acquien, Ponge, Y. Bonnefoy, D. Leuwers), pjesnik, «ja» i svijet </w:t>
                  </w:r>
                  <w:r>
                    <w:t>(Lamartine i Hugo, Aragon, M. Collot, D. Combe), poetsko stvaranje (Ronsard, Valéry, Rimbaud, Breton), čitati poeziju (Valéry, D. Delas, M. Riffaterre), funkcije poezije (Baudelaire, Rimbaud, Saint-John Perse, Éluard, J. Starobinski); E. Staiger, Osnovni p</w:t>
                  </w:r>
                  <w:r>
                    <w:t>ojmovi poetike, H. Friedrich, Struktura moderne lirike)</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Teatar – komunikacija (Barthes, P. Larthomas, A. Ubersfeld), kazalište i scena (A. Ubersfeld, D. Mesguich, A. Artaud), kazalište i publika (A. Ubersfeld, Claudel, D. Mesguich, A. Ubersfeld, Brech</w:t>
                  </w:r>
                  <w:r>
                    <w:t>t), funkcije kazališta (Hugo, Brecht, Ionesco, P.-A. Touchard)</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Funkcije književnosti / Čemu? – književnost i moral, književnost i politika (pitanje angažmana), književnost i kultura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Zaključak I – pustolovina teorije – teorija ili fikcija?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Za</w:t>
                  </w:r>
                  <w:r>
                    <w:t>ključak  II – pustolovina teorije – teorija ili fikcija?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Završni ispit na studiju Francuskog jezika i književnosti</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Završni ispit na studiju Francuskog jezika i književnosti</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 xml:space="preserve">ECTS </w:t>
            </w:r>
            <w:r>
              <w:rPr>
                <w:b/>
              </w:rPr>
              <w:t>bodovi</w:t>
            </w:r>
          </w:p>
        </w:tc>
        <w:tc>
          <w:tcPr>
            <w:tcW w:w="6765" w:type="dxa"/>
          </w:tcPr>
          <w:p w:rsidR="007142A0" w:rsidRDefault="00D916F3">
            <w:r>
              <w:t>6</w:t>
            </w:r>
          </w:p>
        </w:tc>
      </w:tr>
      <w:tr w:rsidR="007142A0">
        <w:trPr>
          <w:trHeight w:hRule="exact" w:val="320"/>
        </w:trPr>
        <w:tc>
          <w:tcPr>
            <w:tcW w:w="2255" w:type="dxa"/>
          </w:tcPr>
          <w:p w:rsidR="007142A0" w:rsidRDefault="00D916F3">
            <w:r>
              <w:rPr>
                <w:b/>
              </w:rPr>
              <w:t>Šifra</w:t>
            </w:r>
          </w:p>
        </w:tc>
        <w:tc>
          <w:tcPr>
            <w:tcW w:w="6765" w:type="dxa"/>
          </w:tcPr>
          <w:p w:rsidR="007142A0" w:rsidRDefault="00D916F3">
            <w:r>
              <w:t>70024</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Nenad Ivić, red. prof. (nositelj)</w:t>
            </w:r>
            <w:r>
              <w:br/>
              <w:t>dr.sc. Bogdanka Pavelin Lešić, red. prof. (nositelj)</w:t>
            </w:r>
            <w:r>
              <w:br/>
              <w:t>dr.sc. Dražen Varga, red. prof. (nositelj)</w:t>
            </w:r>
            <w:r>
              <w:br/>
              <w:t>dr.sc. Darja Damić Bohač, v. lekt.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Provjera stečenih znanja o francuskoj književnosti i izražavanja na francuskom jeziku.</w:t>
            </w:r>
            <w:r>
              <w:br/>
              <w:t xml:space="preserve">Provjera svladanosti temeljnih deskriptivnih i metodoloških pojmova relevantnih za lingvistički opis francuskoga jezika, s obzirom na </w:t>
            </w:r>
            <w:r>
              <w:t>različite razine lingvističkog opisa.</w:t>
            </w:r>
            <w:r>
              <w:br/>
              <w:t xml:space="preserve">Provjera stečenih znanja iz morfologije i sintakse francuskog jezika, provjera vladanja metajezikom te provjera izražavanja i strukturiranja teksta na francuskom jeziku. </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Izrada pismenog ispita - es</w:t>
            </w:r>
            <w:r>
              <w:t>eja o zadanoj temi</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Ocjenjivanje sadržaja i izraza.</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 demonstrirati kompetencije izražavanja na francuskom jeziku.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demonstrirati aktivno operativno poznavanje francuske književnosti.</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opisati i objasniti gramatičke strukture francuskog jezika.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uz pomoć raznovrsnih suvremenih lingvističkih i gramatičkih pristupa i teorija opisati i objasniti relevantne fonološke, fonetske, morfološke i sintaktičke</w:t>
                  </w:r>
                  <w:r>
                    <w:t xml:space="preserve"> kategorije na francuskome jeziku.</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kreirati vlastiti pisani tekst na francuskom jeziku prema zadanim elementima ili samostalno primjenjujući francuski govorno-jezični izraz sukladno zadanom području pisanoga rada.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 xml:space="preserve">Student će moći </w:t>
                  </w:r>
                  <w:r>
                    <w:t>navesti i objasniti najvažnije pojmove iz romanske lingvistike s naglaskom na francuski jezik.</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kategorizirati funkcionalne dijelove francuske rečenice i kreirati komunikacijske učinke različito oblikovanih rečenica.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Student će moći </w:t>
                  </w:r>
                  <w:r>
                    <w:t>objasniti i primijeniti osnovnu metodologiju i terminologiju lingvističkog opisa na različitim razinama poučavanja jezika u sinkroniji i dijakroniji te je primijeniti u analizi fonetike, fonologije, morfosintakse, semantike i pragmatike francuskoga jezika.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Student će moći prikupiti i interpretirati  relevantne podatke iz područja francuske književnosti potrebne za donošenje zaključaka vezanih uz razna društvena, znanstvena ili etička pitanja.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 xml:space="preserve">Student će moći procijeniti vlastite interese i </w:t>
                  </w:r>
                  <w:r>
                    <w:t>kompetencije i odabrati odgovarajuća područja za nastavak studija na višoj razini (diplomski studij).</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Pisani ispit iz zadane teme iz francuske književnosti (opseg određen programom studija).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Pisani ispit iz zadane teme iz gramatike </w:t>
                  </w:r>
                  <w:r>
                    <w:t>francuskog jezika obrađene na kolegijima francuski jezik 1-6 (opseg određen programom studija).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Pisani ispit iz zadane teme iz francuske lingvistike (opseg određen programom studija).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Značajni tekstovi moderne francuske lingvistike 1</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Značajni tekstovi moderne francuske lingvistike 1</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60139</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Zimski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Stjecanje produbljenijeg znanja o modernoj lingvistici, upoznavanje složenijih pristupa jezičnim problemima te, kroz to, razvitak analitičkih sposobnosti na polju lingvistike.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 xml:space="preserve">Seminar. Čitanje i interpretacija </w:t>
            </w:r>
            <w:r>
              <w:t>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Pismena provjera,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 polazeći od raznovrsnih suvremenih lingvističkih teorija i pristupa, opisati i protumačiti smisao obrađenih jezikoslovnih tekstova na francuskome jeziku.</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Student će moći kritično i analitično pristupati konkretnom tekstu te uspješno analizirati tekstualne i izvantekstualne činjenice potrebne za kvalitetnu interpretaciju jezikoslovnog teksta na francuskome jeziku.</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integrirati znanja i upr</w:t>
                  </w:r>
                  <w:r>
                    <w:t>avljati složenim situacijama, ilustrirati probleme te kreirati vlastite sudove o činjenicama  iz područja francuske lingvistike.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moći zastupati vlastita mišljenja, komentirati te samostalno istraživati i razlikovati tekstove značajnih francu</w:t>
                  </w:r>
                  <w:r>
                    <w:t>skih i frankofonih lingvista 20. i 21. stoljeća, vrednujući prikladnost određenog metodološkog postupka s obzirom na zadani problem, dokazati njegovu vrijednost te argumentirano obrazložiti.</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Student će moći učinkovito se koristiti rječnikom u cilju pro</w:t>
                  </w:r>
                  <w:r>
                    <w:t>širenja vokabulara i sažeti složene tekstove s područja francuske lingvistike napisane na francuskome jeziku.</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vrednovati specijalizirane činjenice, pojmove, postupke, principe i teorije unutar područja francuske lingvistike te ustanovit</w:t>
                  </w:r>
                  <w:r>
                    <w:t>i sličnosti i razlike na druga područja i probleme jezične znanosti i filologije.</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prikupiti, raščlaniti, kategorizirati relevantne podatke iz područja francuske lingvistike potrebne za donošenje zaključaka vezanih uz lingvistički opis f</w:t>
                  </w:r>
                  <w:r>
                    <w:t>rancuskoga jezika te uz bitna društvena, etička ili znanstvena pitanja.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Student će moći prepoznati i klasificirati probleme na polju francuskog jezikoslovlja i povezati ih s hrvatskim jezičnim sustavom, i ostalim jezičnim sustavima koje poznaje.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St</w:t>
                  </w:r>
                  <w:r>
                    <w:t>udent će svojim riječima moći i stručnjacima i laicima izraziti sadržaje i ideje iz francuske lingvistike.</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 će moći procijeniti vlastite interese i kompetencije te temeljem integriranih vještina učenja odabrati odgovarajuća područja za nastavak</w:t>
                  </w:r>
                  <w:r>
                    <w:t xml:space="preserve"> obrazovanja.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Obrazloženje plana i programa rada; literatura; obveze studenata. Uvod u čitanje, čitanje, komentar i diskusija odabranih tekstova značajnih francuskih lingvista XX stoljeća - strukturalizam i oko strukturalizma: E. Benveniste</w:t>
                  </w:r>
                  <w:r>
                    <w:t>, G. Guillaume, A. Martinet, L. Tesnière i dr.</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Saussure: prekid s tradicijom 19. stoljeća. Jezični sustav, sinkronija, teorija znaka, arbitrarnost znaka, pojam vrijednosti znaka. Strukturalizam. Čitanje i komentar 1. poglavlja knjige Linguistiques </w:t>
                  </w:r>
                  <w:r>
                    <w:t>contemporaines, Fuchs/Le Goffic, Hachette.</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Funkcionalizam A. Martineta. Dvostruka artikulacija. Monemi. Ekonomičnost i zalihost jezičnog izraza. Funkcionalna sintaksa.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Čitanje i komentar izvadaka iz Eléments de linguistique générale i Syntaxe génér</w:t>
                  </w:r>
                  <w:r>
                    <w:t>ale, Paris, Colin</w:t>
                  </w:r>
                </w:p>
              </w:tc>
            </w:tr>
            <w:tr w:rsidR="007142A0">
              <w:tc>
                <w:tcPr>
                  <w:tcW w:w="450" w:type="dxa"/>
                  <w:tcMar>
                    <w:left w:w="0" w:type="dxa"/>
                  </w:tcMar>
                </w:tcPr>
                <w:p w:rsidR="007142A0" w:rsidRDefault="00D916F3">
                  <w:pPr>
                    <w:jc w:val="right"/>
                  </w:pPr>
                  <w:r>
                    <w:lastRenderedPageBreak/>
                    <w:t>5.</w:t>
                  </w:r>
                </w:p>
              </w:tc>
              <w:tc>
                <w:tcPr>
                  <w:tcW w:w="8569" w:type="dxa"/>
                </w:tcPr>
                <w:p w:rsidR="007142A0" w:rsidRDefault="00D916F3">
                  <w:pPr>
                    <w:jc w:val="both"/>
                  </w:pPr>
                  <w:r>
                    <w:t>Čitanje i komentar 2. poglavlja knjige Linguistiques contemporaines, Fuchs/Le Goffic, Hachette.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Strukturalna sintaksa Lucien Tesnièrea,  uvod u čitanje Eléments de syntaxe structurale, Paris, Klincksieck.</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Čitanje i komentar El</w:t>
                  </w:r>
                  <w:r>
                    <w:t>éments de syntaxe structurale, Paris, Klincksieck, u dijelovima.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Čitanje i komentar 3. poglavlja knjige Linguistiques contemporaines, Fuchs/Le Goffic, Hachette.</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G. Guillaume, psihosistematika jezika, uvod u čitanje odlomaka Langage et science du </w:t>
                  </w:r>
                  <w:r>
                    <w:t>langage, Québec, Presses de l’Université de Laval.</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Čitanje i komentar 1. dijela  4. poglavlja poglavlja knjige Linguistiques contemporaines, Fuchs/Le Goffic, Hachette.</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Čitanje i komentar odlomka iz knjige G. Guillaume Langage et science du langag</w:t>
                  </w:r>
                  <w:r>
                    <w:t>e, Québec, Presses de l’Université de Laval.</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Emile Benveniste, lingvistika iskazivanja, uvod u čitanje odlomaka Problèmes de linguistique générale Svezak 1 i 2, Paris, Gallimard.</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 xml:space="preserve">Čitanje i komentar poglavlja 20 Problèmes de linguistique générale </w:t>
                  </w:r>
                  <w:r>
                    <w:t>Svezak 1: „La nature des pronoms“, u dijelovima.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14 Čitanje i komentar poglavlja II :V „L’appareil formel de l’énonciation“ , Problèmes de linguistique générale Svezak 2.</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Iskazivanje i pragmatika. Čitanje i komentar 11. poglavlja knjige Linguisti</w:t>
                  </w:r>
                  <w:r>
                    <w:t>ques contemporaines, Fuchs/Le Goffic, Hachette.</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Značajni tekstovi moderne francuske lingvistike 2</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Naziv</w:t>
            </w:r>
          </w:p>
        </w:tc>
        <w:tc>
          <w:tcPr>
            <w:tcW w:w="6765" w:type="dxa"/>
          </w:tcPr>
          <w:p w:rsidR="007142A0" w:rsidRDefault="00D916F3">
            <w:r>
              <w:t>Značajni tekstovi moderne francuske lingvistike 2</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r>
              <w:rPr>
                <w:b/>
              </w:rPr>
              <w:t>ECTS bodovi</w:t>
            </w:r>
          </w:p>
        </w:tc>
        <w:tc>
          <w:tcPr>
            <w:tcW w:w="6765" w:type="dxa"/>
          </w:tcPr>
          <w:p w:rsidR="007142A0" w:rsidRDefault="00D916F3">
            <w:r>
              <w:t>3</w:t>
            </w:r>
          </w:p>
        </w:tc>
      </w:tr>
      <w:tr w:rsidR="007142A0">
        <w:trPr>
          <w:trHeight w:hRule="exact" w:val="320"/>
        </w:trPr>
        <w:tc>
          <w:tcPr>
            <w:tcW w:w="2255" w:type="dxa"/>
          </w:tcPr>
          <w:p w:rsidR="007142A0" w:rsidRDefault="00D916F3">
            <w:r>
              <w:rPr>
                <w:b/>
              </w:rPr>
              <w:t>Šifra</w:t>
            </w:r>
          </w:p>
        </w:tc>
        <w:tc>
          <w:tcPr>
            <w:tcW w:w="6765" w:type="dxa"/>
          </w:tcPr>
          <w:p w:rsidR="007142A0" w:rsidRDefault="00D916F3">
            <w:r>
              <w:t>60146</w:t>
            </w:r>
          </w:p>
        </w:tc>
      </w:tr>
      <w:tr w:rsidR="007142A0">
        <w:trPr>
          <w:trHeight w:hRule="exact" w:val="320"/>
        </w:trPr>
        <w:tc>
          <w:tcPr>
            <w:tcW w:w="2255" w:type="dxa"/>
          </w:tcPr>
          <w:p w:rsidR="007142A0" w:rsidRDefault="00D916F3">
            <w:r>
              <w:rPr>
                <w:b/>
              </w:rPr>
              <w:t>Semestri izvođenja</w:t>
            </w:r>
          </w:p>
        </w:tc>
        <w:tc>
          <w:tcPr>
            <w:tcW w:w="6765" w:type="dxa"/>
          </w:tcPr>
          <w:p w:rsidR="007142A0" w:rsidRDefault="00D916F3">
            <w:r>
              <w:t>Ljetni</w:t>
            </w:r>
          </w:p>
        </w:tc>
      </w:tr>
      <w:tr w:rsidR="007142A0">
        <w:tc>
          <w:tcPr>
            <w:tcW w:w="2255" w:type="dxa"/>
          </w:tcPr>
          <w:p w:rsidR="007142A0" w:rsidRDefault="00D916F3">
            <w:r>
              <w:rPr>
                <w:b/>
              </w:rPr>
              <w:t>Nastavnici</w:t>
            </w:r>
          </w:p>
        </w:tc>
        <w:tc>
          <w:tcPr>
            <w:tcW w:w="6765" w:type="dxa"/>
          </w:tcPr>
          <w:p w:rsidR="007142A0" w:rsidRDefault="00D916F3">
            <w:r>
              <w:t>dr.sc. Bogdanka Pavelin Lešić, red. prof. (nositelj)</w:t>
            </w:r>
          </w:p>
        </w:tc>
      </w:tr>
      <w:tr w:rsidR="007142A0">
        <w:tc>
          <w:tcPr>
            <w:tcW w:w="2255" w:type="dxa"/>
            <w:tcMar>
              <w:top w:w="160" w:type="dxa"/>
            </w:tcMar>
          </w:tcPr>
          <w:p w:rsidR="007142A0" w:rsidRDefault="00D916F3">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142A0">
              <w:tc>
                <w:tcPr>
                  <w:tcW w:w="2310" w:type="dxa"/>
                  <w:tcMar>
                    <w:left w:w="0" w:type="dxa"/>
                  </w:tcMar>
                </w:tcPr>
                <w:p w:rsidR="007142A0" w:rsidRDefault="00D916F3">
                  <w:r>
                    <w:t>Seminar</w:t>
                  </w:r>
                </w:p>
              </w:tc>
              <w:tc>
                <w:tcPr>
                  <w:tcW w:w="2310" w:type="dxa"/>
                </w:tcPr>
                <w:p w:rsidR="007142A0" w:rsidRDefault="00D916F3">
                  <w:r>
                    <w:t>30</w:t>
                  </w:r>
                </w:p>
              </w:tc>
            </w:tr>
          </w:tbl>
          <w:p w:rsidR="007142A0" w:rsidRDefault="007142A0"/>
        </w:tc>
      </w:tr>
      <w:tr w:rsidR="007142A0">
        <w:tc>
          <w:tcPr>
            <w:tcW w:w="2255" w:type="dxa"/>
            <w:tcMar>
              <w:top w:w="160" w:type="dxa"/>
            </w:tcMar>
          </w:tcPr>
          <w:p w:rsidR="007142A0" w:rsidRDefault="00D916F3">
            <w:r>
              <w:rPr>
                <w:b/>
              </w:rPr>
              <w:t>Preduvjeti</w:t>
            </w:r>
          </w:p>
        </w:tc>
        <w:tc>
          <w:tcPr>
            <w:tcW w:w="6765" w:type="dxa"/>
            <w:tcMar>
              <w:top w:w="160" w:type="dxa"/>
            </w:tcMar>
          </w:tcPr>
          <w:p w:rsidR="007142A0" w:rsidRDefault="00D916F3">
            <w:r>
              <w:t>Nema</w:t>
            </w:r>
          </w:p>
        </w:tc>
      </w:tr>
      <w:tr w:rsidR="007142A0">
        <w:tc>
          <w:tcPr>
            <w:tcW w:w="2255" w:type="dxa"/>
            <w:tcMar>
              <w:top w:w="160" w:type="dxa"/>
            </w:tcMar>
          </w:tcPr>
          <w:p w:rsidR="007142A0" w:rsidRDefault="00D916F3">
            <w:r>
              <w:rPr>
                <w:b/>
              </w:rPr>
              <w:t>Cilj</w:t>
            </w:r>
          </w:p>
        </w:tc>
        <w:tc>
          <w:tcPr>
            <w:tcW w:w="6765" w:type="dxa"/>
            <w:tcMar>
              <w:top w:w="160" w:type="dxa"/>
            </w:tcMar>
          </w:tcPr>
          <w:p w:rsidR="007142A0" w:rsidRDefault="00D916F3">
            <w:pPr>
              <w:jc w:val="both"/>
            </w:pPr>
            <w:r>
              <w:t xml:space="preserve">Stjecanje produbljenijeg znanja o modernoj lingvistici, upoznavanje kompliciranijih pristupa jezičnim problermima te, </w:t>
            </w:r>
            <w:r>
              <w:t>kroz to, razvitak analitičkih sposobnosti na polju lingvistike.</w:t>
            </w:r>
          </w:p>
        </w:tc>
      </w:tr>
      <w:tr w:rsidR="007142A0">
        <w:tc>
          <w:tcPr>
            <w:tcW w:w="2255" w:type="dxa"/>
            <w:tcMar>
              <w:top w:w="160" w:type="dxa"/>
            </w:tcMar>
          </w:tcPr>
          <w:p w:rsidR="007142A0" w:rsidRDefault="00D916F3">
            <w:r>
              <w:rPr>
                <w:b/>
              </w:rPr>
              <w:t>Metode podučavanja</w:t>
            </w:r>
          </w:p>
        </w:tc>
        <w:tc>
          <w:tcPr>
            <w:tcW w:w="6765" w:type="dxa"/>
            <w:tcMar>
              <w:top w:w="160" w:type="dxa"/>
            </w:tcMar>
          </w:tcPr>
          <w:p w:rsidR="007142A0" w:rsidRDefault="00D916F3">
            <w:pPr>
              <w:jc w:val="both"/>
            </w:pPr>
            <w:r>
              <w:t>Seminar. Čitanje i interpretacija tekstova.</w:t>
            </w:r>
          </w:p>
        </w:tc>
      </w:tr>
      <w:tr w:rsidR="007142A0">
        <w:tc>
          <w:tcPr>
            <w:tcW w:w="2255" w:type="dxa"/>
            <w:tcMar>
              <w:top w:w="160" w:type="dxa"/>
            </w:tcMar>
          </w:tcPr>
          <w:p w:rsidR="007142A0" w:rsidRDefault="00D916F3">
            <w:r>
              <w:rPr>
                <w:b/>
              </w:rPr>
              <w:t>Metode ocjenjivanja</w:t>
            </w:r>
          </w:p>
        </w:tc>
        <w:tc>
          <w:tcPr>
            <w:tcW w:w="6765" w:type="dxa"/>
            <w:tcMar>
              <w:top w:w="160" w:type="dxa"/>
            </w:tcMar>
          </w:tcPr>
          <w:p w:rsidR="007142A0" w:rsidRDefault="00D916F3">
            <w:pPr>
              <w:jc w:val="both"/>
            </w:pPr>
            <w:r>
              <w:t>Pismena provjera i ispit.</w:t>
            </w:r>
          </w:p>
        </w:tc>
      </w:tr>
      <w:tr w:rsidR="007142A0">
        <w:tc>
          <w:tcPr>
            <w:tcW w:w="2255" w:type="dxa"/>
            <w:tcMar>
              <w:top w:w="160" w:type="dxa"/>
            </w:tcMar>
          </w:tcPr>
          <w:p w:rsidR="007142A0" w:rsidRDefault="00D916F3">
            <w:pPr>
              <w:spacing w:after="60"/>
            </w:pPr>
            <w:r>
              <w:rPr>
                <w:b/>
              </w:rPr>
              <w:t>Ishodi učenja</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Student će moći vrednovati specijalizirane činjenice, pojmove</w:t>
                  </w:r>
                  <w:r>
                    <w:t>, postupke, principe i teorije unutar područja francuske lingvistike te ustanoviti sličnosti i razlike na druga područja i probleme jezične znanosti i filologije.</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 xml:space="preserve">Student će moći prikupiti, raščlaniti, kategorizirati relevantne podatke iz područja </w:t>
                  </w:r>
                  <w:r>
                    <w:t>francuske lingvistike potrebne za donošenje zaključaka vezanih uz lingvistički opis francuskoga jezika te uz bitna društvena, etička ili znanstvena pitanja.</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Student će moći prepoznati i klasificirati probleme na polju francuskog jezikoslovlja i povezat</w:t>
                  </w:r>
                  <w:r>
                    <w:t>i ih s hrvatskim jezičnim sustavom, i ostalim jezičnim sustavima koje poznaje.</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Student će svojim riječima moći i stručnjacima i laicima izraziti sadržaje i ideje iz francuske lingvistike.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 xml:space="preserve">Student će moći kritički vrednovati i kreativno sudjelovati </w:t>
                  </w:r>
                  <w:r>
                    <w:t>u rješavanju novih i složenih problema polazeći od deskriptivnih i metodoloških pojmova relevantnih za lingvistički opis francuskoga jezika povezivanjem znanja pojedinih područja lingvističke analize.</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Student će moći stručnjacima i laicima jasno i nedv</w:t>
                  </w:r>
                  <w:r>
                    <w:t>osmisleno komunicirati svoje zaključke te znanje i argumente koji ih podupiru iz područja francuskog jezika i jezikoslovlja.</w:t>
                  </w:r>
                </w:p>
              </w:tc>
            </w:tr>
            <w:tr w:rsidR="007142A0">
              <w:tc>
                <w:tcPr>
                  <w:tcW w:w="450" w:type="dxa"/>
                  <w:tcMar>
                    <w:left w:w="0" w:type="dxa"/>
                  </w:tcMar>
                </w:tcPr>
                <w:p w:rsidR="007142A0" w:rsidRDefault="00D916F3">
                  <w:pPr>
                    <w:jc w:val="right"/>
                  </w:pPr>
                  <w:r>
                    <w:t>7.</w:t>
                  </w:r>
                </w:p>
              </w:tc>
              <w:tc>
                <w:tcPr>
                  <w:tcW w:w="8569" w:type="dxa"/>
                </w:tcPr>
                <w:p w:rsidR="007142A0" w:rsidRDefault="00D916F3">
                  <w:pPr>
                    <w:jc w:val="both"/>
                  </w:pPr>
                  <w:r>
                    <w:t>Student će moći protumačiti i sažeti na francuskome jeziku raznovrsne znanstveno-stručne tekstove s područja francuske lingvist</w:t>
                  </w:r>
                  <w:r>
                    <w:t>ike.</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Student će moći samostalno i odgovorno upravljati i voditi razvojne aktivnosti u području poznavanja francuskoga jezika i francuske lingvistike te stečeno znanje, razumijevanje i sposobnosti čitanja i interpretacije tekstova francuske lingvistike </w:t>
                  </w:r>
                  <w:r>
                    <w:t>na francuskome jeziku primijeniti u novim ili nepoznatim situacijama u širem i interdisciplinarnom, multidisciplinarnom i transdisciplinarnom kontekstu.</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 xml:space="preserve">Student će moći razviti vještine učenja koje omogućavaju cjeloživotno obrazovanje na području </w:t>
                  </w:r>
                  <w:r>
                    <w:t>francuskog jezika i jezikoslovlja.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Student će moći procijeniti vlastite interese i kompetencije te temeljem integriranih vještina učenja odabrati odgovarajuća područja za nastavak obrazovanja.</w:t>
                  </w:r>
                </w:p>
              </w:tc>
            </w:tr>
          </w:tbl>
          <w:p w:rsidR="007142A0" w:rsidRDefault="007142A0"/>
        </w:tc>
      </w:tr>
      <w:tr w:rsidR="007142A0">
        <w:tc>
          <w:tcPr>
            <w:tcW w:w="2255" w:type="dxa"/>
            <w:tcMar>
              <w:top w:w="160" w:type="dxa"/>
            </w:tcMar>
          </w:tcPr>
          <w:p w:rsidR="007142A0" w:rsidRDefault="00D916F3">
            <w:pPr>
              <w:spacing w:after="60"/>
            </w:pPr>
            <w:r>
              <w:rPr>
                <w:b/>
              </w:rPr>
              <w:t>Sadržaj</w:t>
            </w:r>
          </w:p>
        </w:tc>
        <w:tc>
          <w:tcPr>
            <w:tcW w:w="6765" w:type="dxa"/>
            <w:tcMar>
              <w:top w:w="160" w:type="dxa"/>
            </w:tcMar>
          </w:tcPr>
          <w:p w:rsidR="007142A0" w:rsidRDefault="007142A0"/>
        </w:tc>
      </w:tr>
      <w:tr w:rsidR="007142A0">
        <w:tc>
          <w:tcPr>
            <w:tcW w:w="9020" w:type="dxa"/>
            <w:gridSpan w:val="2"/>
          </w:tcPr>
          <w:tbl>
            <w:tblPr>
              <w:tblW w:w="9020" w:type="dxa"/>
              <w:tblLayout w:type="fixed"/>
              <w:tblLook w:val="04A0" w:firstRow="1" w:lastRow="0" w:firstColumn="1" w:lastColumn="0" w:noHBand="0" w:noVBand="1"/>
            </w:tblPr>
            <w:tblGrid>
              <w:gridCol w:w="450"/>
              <w:gridCol w:w="8570"/>
            </w:tblGrid>
            <w:tr w:rsidR="007142A0">
              <w:tc>
                <w:tcPr>
                  <w:tcW w:w="450" w:type="dxa"/>
                  <w:tcMar>
                    <w:left w:w="0" w:type="dxa"/>
                  </w:tcMar>
                </w:tcPr>
                <w:p w:rsidR="007142A0" w:rsidRDefault="00D916F3">
                  <w:pPr>
                    <w:jc w:val="right"/>
                  </w:pPr>
                  <w:r>
                    <w:t>1.</w:t>
                  </w:r>
                </w:p>
              </w:tc>
              <w:tc>
                <w:tcPr>
                  <w:tcW w:w="8569" w:type="dxa"/>
                </w:tcPr>
                <w:p w:rsidR="007142A0" w:rsidRDefault="00D916F3">
                  <w:pPr>
                    <w:jc w:val="both"/>
                  </w:pPr>
                  <w:r>
                    <w:t xml:space="preserve">Uvod: Obrazloženje plana i programa rada; </w:t>
                  </w:r>
                  <w:r>
                    <w:t>literatura; obveze studenata</w:t>
                  </w:r>
                </w:p>
              </w:tc>
            </w:tr>
            <w:tr w:rsidR="007142A0">
              <w:tc>
                <w:tcPr>
                  <w:tcW w:w="450" w:type="dxa"/>
                  <w:tcMar>
                    <w:left w:w="0" w:type="dxa"/>
                  </w:tcMar>
                </w:tcPr>
                <w:p w:rsidR="007142A0" w:rsidRDefault="00D916F3">
                  <w:pPr>
                    <w:jc w:val="right"/>
                  </w:pPr>
                  <w:r>
                    <w:t>2.</w:t>
                  </w:r>
                </w:p>
              </w:tc>
              <w:tc>
                <w:tcPr>
                  <w:tcW w:w="8569" w:type="dxa"/>
                </w:tcPr>
                <w:p w:rsidR="007142A0" w:rsidRDefault="00D916F3">
                  <w:pPr>
                    <w:jc w:val="both"/>
                  </w:pPr>
                  <w:r>
                    <w:t>Uvod u čitanje tekstova iz 2. dijela knjige Linguistiques contemporaines, Fuchs/Le Goffic, Hachette  Tema : Grammaires formelles</w:t>
                  </w:r>
                </w:p>
              </w:tc>
            </w:tr>
            <w:tr w:rsidR="007142A0">
              <w:tc>
                <w:tcPr>
                  <w:tcW w:w="450" w:type="dxa"/>
                  <w:tcMar>
                    <w:left w:w="0" w:type="dxa"/>
                  </w:tcMar>
                </w:tcPr>
                <w:p w:rsidR="007142A0" w:rsidRDefault="00D916F3">
                  <w:pPr>
                    <w:jc w:val="right"/>
                  </w:pPr>
                  <w:r>
                    <w:t>3.</w:t>
                  </w:r>
                </w:p>
              </w:tc>
              <w:tc>
                <w:tcPr>
                  <w:tcW w:w="8569" w:type="dxa"/>
                </w:tcPr>
                <w:p w:rsidR="007142A0" w:rsidRDefault="00D916F3">
                  <w:pPr>
                    <w:jc w:val="both"/>
                  </w:pPr>
                  <w:r>
                    <w:t>Čitanje, komentar i diskusija 6. poglavlja knjige Linguistiques contemporaines, Fuchs/Le G</w:t>
                  </w:r>
                  <w:r>
                    <w:t>offic, Hachette. Tema: Noam Chomsky - standardna teorija</w:t>
                  </w:r>
                </w:p>
              </w:tc>
            </w:tr>
            <w:tr w:rsidR="007142A0">
              <w:tc>
                <w:tcPr>
                  <w:tcW w:w="450" w:type="dxa"/>
                  <w:tcMar>
                    <w:left w:w="0" w:type="dxa"/>
                  </w:tcMar>
                </w:tcPr>
                <w:p w:rsidR="007142A0" w:rsidRDefault="00D916F3">
                  <w:pPr>
                    <w:jc w:val="right"/>
                  </w:pPr>
                  <w:r>
                    <w:t>4.</w:t>
                  </w:r>
                </w:p>
              </w:tc>
              <w:tc>
                <w:tcPr>
                  <w:tcW w:w="8569" w:type="dxa"/>
                </w:tcPr>
                <w:p w:rsidR="007142A0" w:rsidRDefault="00D916F3">
                  <w:pPr>
                    <w:jc w:val="both"/>
                  </w:pPr>
                  <w:r>
                    <w:t>Čitanje, komentar i diskusija 7. poglavlja knjige Linguistiques contemporaines, Fuchs/Le Goffic, Hachette. Tema: Novija proširenja Chomskyjeve teorije</w:t>
                  </w:r>
                </w:p>
              </w:tc>
            </w:tr>
            <w:tr w:rsidR="007142A0">
              <w:tc>
                <w:tcPr>
                  <w:tcW w:w="450" w:type="dxa"/>
                  <w:tcMar>
                    <w:left w:w="0" w:type="dxa"/>
                  </w:tcMar>
                </w:tcPr>
                <w:p w:rsidR="007142A0" w:rsidRDefault="00D916F3">
                  <w:pPr>
                    <w:jc w:val="right"/>
                  </w:pPr>
                  <w:r>
                    <w:t>5.</w:t>
                  </w:r>
                </w:p>
              </w:tc>
              <w:tc>
                <w:tcPr>
                  <w:tcW w:w="8569" w:type="dxa"/>
                </w:tcPr>
                <w:p w:rsidR="007142A0" w:rsidRDefault="00D916F3">
                  <w:pPr>
                    <w:jc w:val="both"/>
                  </w:pPr>
                  <w:r>
                    <w:t>Uvod u čitanje: Maurice Gross: iscrpan o</w:t>
                  </w:r>
                  <w:r>
                    <w:t>pis sintakse francuskoga jezika</w:t>
                  </w:r>
                </w:p>
              </w:tc>
            </w:tr>
            <w:tr w:rsidR="007142A0">
              <w:tc>
                <w:tcPr>
                  <w:tcW w:w="450" w:type="dxa"/>
                  <w:tcMar>
                    <w:left w:w="0" w:type="dxa"/>
                  </w:tcMar>
                </w:tcPr>
                <w:p w:rsidR="007142A0" w:rsidRDefault="00D916F3">
                  <w:pPr>
                    <w:jc w:val="right"/>
                  </w:pPr>
                  <w:r>
                    <w:t>6.</w:t>
                  </w:r>
                </w:p>
              </w:tc>
              <w:tc>
                <w:tcPr>
                  <w:tcW w:w="8569" w:type="dxa"/>
                </w:tcPr>
                <w:p w:rsidR="007142A0" w:rsidRDefault="00D916F3">
                  <w:pPr>
                    <w:jc w:val="both"/>
                  </w:pPr>
                  <w:r>
                    <w:t>Čitanje, komentar i diskusija : Méthodes en syntaxe, Paris: Hermann, 1975. (u dijelovima)</w:t>
                  </w:r>
                </w:p>
              </w:tc>
            </w:tr>
            <w:tr w:rsidR="007142A0">
              <w:tc>
                <w:tcPr>
                  <w:tcW w:w="450" w:type="dxa"/>
                  <w:tcMar>
                    <w:left w:w="0" w:type="dxa"/>
                  </w:tcMar>
                </w:tcPr>
                <w:p w:rsidR="007142A0" w:rsidRDefault="00D916F3">
                  <w:pPr>
                    <w:jc w:val="right"/>
                  </w:pPr>
                  <w:r>
                    <w:lastRenderedPageBreak/>
                    <w:t>7.</w:t>
                  </w:r>
                </w:p>
              </w:tc>
              <w:tc>
                <w:tcPr>
                  <w:tcW w:w="8569" w:type="dxa"/>
                </w:tcPr>
                <w:p w:rsidR="007142A0" w:rsidRDefault="00D916F3">
                  <w:pPr>
                    <w:jc w:val="both"/>
                  </w:pPr>
                  <w:r>
                    <w:t>Čitanje, komentar i diskusija 8. poglavlja knjige Linguistiques contemporaines, Fuchs/Le Goffic, Hachette. Čitanje, komentar i</w:t>
                  </w:r>
                  <w:r>
                    <w:t xml:space="preserve"> diskusija 8. poglavlja knjige Linguistiques contemporaines, Fuchs/Le Goffic, Hachette.Tema: 8. Novi sintaktički modeli: Leksička funkcionalna gramatika Joan Bresnan, 2.</w:t>
                  </w:r>
                  <w:r>
                    <w:tab/>
                    <w:t>Gazdarova generalizirana sintagmatska gramatika</w:t>
                  </w:r>
                </w:p>
              </w:tc>
            </w:tr>
            <w:tr w:rsidR="007142A0">
              <w:tc>
                <w:tcPr>
                  <w:tcW w:w="450" w:type="dxa"/>
                  <w:tcMar>
                    <w:left w:w="0" w:type="dxa"/>
                  </w:tcMar>
                </w:tcPr>
                <w:p w:rsidR="007142A0" w:rsidRDefault="00D916F3">
                  <w:pPr>
                    <w:jc w:val="right"/>
                  </w:pPr>
                  <w:r>
                    <w:t>8.</w:t>
                  </w:r>
                </w:p>
              </w:tc>
              <w:tc>
                <w:tcPr>
                  <w:tcW w:w="8569" w:type="dxa"/>
                </w:tcPr>
                <w:p w:rsidR="007142A0" w:rsidRDefault="00D916F3">
                  <w:pPr>
                    <w:jc w:val="both"/>
                  </w:pPr>
                  <w:r>
                    <w:t xml:space="preserve">Čitanje, komentar i diskusija 10. </w:t>
                  </w:r>
                  <w:r>
                    <w:t>poglavlja knjige Linguistiques contemporaines, Fuchs/Le Goffic, Hachette. Tema: Semantika, logika i kognicija</w:t>
                  </w:r>
                </w:p>
              </w:tc>
            </w:tr>
            <w:tr w:rsidR="007142A0">
              <w:tc>
                <w:tcPr>
                  <w:tcW w:w="450" w:type="dxa"/>
                  <w:tcMar>
                    <w:left w:w="0" w:type="dxa"/>
                  </w:tcMar>
                </w:tcPr>
                <w:p w:rsidR="007142A0" w:rsidRDefault="00D916F3">
                  <w:pPr>
                    <w:jc w:val="right"/>
                  </w:pPr>
                  <w:r>
                    <w:t>9.</w:t>
                  </w:r>
                </w:p>
              </w:tc>
              <w:tc>
                <w:tcPr>
                  <w:tcW w:w="8569" w:type="dxa"/>
                </w:tcPr>
                <w:p w:rsidR="007142A0" w:rsidRDefault="00D916F3">
                  <w:pPr>
                    <w:jc w:val="both"/>
                  </w:pPr>
                  <w:r>
                    <w:t>Uvod u čitanje: Bernard Pottier - semantički pristup na razini morfema, iskaza i teksta</w:t>
                  </w:r>
                </w:p>
              </w:tc>
            </w:tr>
            <w:tr w:rsidR="007142A0">
              <w:tc>
                <w:tcPr>
                  <w:tcW w:w="450" w:type="dxa"/>
                  <w:tcMar>
                    <w:left w:w="0" w:type="dxa"/>
                  </w:tcMar>
                </w:tcPr>
                <w:p w:rsidR="007142A0" w:rsidRDefault="00D916F3">
                  <w:pPr>
                    <w:jc w:val="right"/>
                  </w:pPr>
                  <w:r>
                    <w:t>10.</w:t>
                  </w:r>
                </w:p>
              </w:tc>
              <w:tc>
                <w:tcPr>
                  <w:tcW w:w="8569" w:type="dxa"/>
                </w:tcPr>
                <w:p w:rsidR="007142A0" w:rsidRDefault="00D916F3">
                  <w:pPr>
                    <w:jc w:val="both"/>
                  </w:pPr>
                  <w:r>
                    <w:t>Čitanje, komentar i diskusija B. Pottier: Sémanti</w:t>
                  </w:r>
                  <w:r>
                    <w:t>que générale, Paris:PUF, Collection « Linguistique nouvelle », déc. 1992  (u dijelovima)</w:t>
                  </w:r>
                </w:p>
              </w:tc>
            </w:tr>
            <w:tr w:rsidR="007142A0">
              <w:tc>
                <w:tcPr>
                  <w:tcW w:w="450" w:type="dxa"/>
                  <w:tcMar>
                    <w:left w:w="0" w:type="dxa"/>
                  </w:tcMar>
                </w:tcPr>
                <w:p w:rsidR="007142A0" w:rsidRDefault="00D916F3">
                  <w:pPr>
                    <w:jc w:val="right"/>
                  </w:pPr>
                  <w:r>
                    <w:t>11.</w:t>
                  </w:r>
                </w:p>
              </w:tc>
              <w:tc>
                <w:tcPr>
                  <w:tcW w:w="8569" w:type="dxa"/>
                </w:tcPr>
                <w:p w:rsidR="007142A0" w:rsidRDefault="00D916F3">
                  <w:pPr>
                    <w:jc w:val="both"/>
                  </w:pPr>
                  <w:r>
                    <w:t>Iskazivanje, pragmatika i teorija polifonije. Uvod u čitanje: Oswald Ducrot</w:t>
                  </w:r>
                </w:p>
              </w:tc>
            </w:tr>
            <w:tr w:rsidR="007142A0">
              <w:tc>
                <w:tcPr>
                  <w:tcW w:w="450" w:type="dxa"/>
                  <w:tcMar>
                    <w:left w:w="0" w:type="dxa"/>
                  </w:tcMar>
                </w:tcPr>
                <w:p w:rsidR="007142A0" w:rsidRDefault="00D916F3">
                  <w:pPr>
                    <w:jc w:val="right"/>
                  </w:pPr>
                  <w:r>
                    <w:t>12.</w:t>
                  </w:r>
                </w:p>
              </w:tc>
              <w:tc>
                <w:tcPr>
                  <w:tcW w:w="8569" w:type="dxa"/>
                </w:tcPr>
                <w:p w:rsidR="007142A0" w:rsidRDefault="00D916F3">
                  <w:pPr>
                    <w:jc w:val="both"/>
                  </w:pPr>
                  <w:r>
                    <w:t>Dire et ne pas dire, Paris: Hermann, 1972. (u dijelovima)</w:t>
                  </w:r>
                </w:p>
              </w:tc>
            </w:tr>
            <w:tr w:rsidR="007142A0">
              <w:tc>
                <w:tcPr>
                  <w:tcW w:w="450" w:type="dxa"/>
                  <w:tcMar>
                    <w:left w:w="0" w:type="dxa"/>
                  </w:tcMar>
                </w:tcPr>
                <w:p w:rsidR="007142A0" w:rsidRDefault="00D916F3">
                  <w:pPr>
                    <w:jc w:val="right"/>
                  </w:pPr>
                  <w:r>
                    <w:t>13.</w:t>
                  </w:r>
                </w:p>
              </w:tc>
              <w:tc>
                <w:tcPr>
                  <w:tcW w:w="8569" w:type="dxa"/>
                </w:tcPr>
                <w:p w:rsidR="007142A0" w:rsidRDefault="00D916F3">
                  <w:pPr>
                    <w:jc w:val="both"/>
                  </w:pPr>
                  <w:r>
                    <w:t>Les mots du discou</w:t>
                  </w:r>
                  <w:r>
                    <w:t>rs, Paris: Minuit, 1980. (u dijelovima)</w:t>
                  </w:r>
                </w:p>
              </w:tc>
            </w:tr>
            <w:tr w:rsidR="007142A0">
              <w:tc>
                <w:tcPr>
                  <w:tcW w:w="450" w:type="dxa"/>
                  <w:tcMar>
                    <w:left w:w="0" w:type="dxa"/>
                  </w:tcMar>
                </w:tcPr>
                <w:p w:rsidR="007142A0" w:rsidRDefault="00D916F3">
                  <w:pPr>
                    <w:jc w:val="right"/>
                  </w:pPr>
                  <w:r>
                    <w:t>14.</w:t>
                  </w:r>
                </w:p>
              </w:tc>
              <w:tc>
                <w:tcPr>
                  <w:tcW w:w="8569" w:type="dxa"/>
                </w:tcPr>
                <w:p w:rsidR="007142A0" w:rsidRDefault="00D916F3">
                  <w:pPr>
                    <w:jc w:val="both"/>
                  </w:pPr>
                  <w:r>
                    <w:t>Le dire et le dit, Paris: Minuit, 1984. (u dijelovima)</w:t>
                  </w:r>
                </w:p>
              </w:tc>
            </w:tr>
            <w:tr w:rsidR="007142A0">
              <w:tc>
                <w:tcPr>
                  <w:tcW w:w="450" w:type="dxa"/>
                  <w:tcMar>
                    <w:left w:w="0" w:type="dxa"/>
                  </w:tcMar>
                </w:tcPr>
                <w:p w:rsidR="007142A0" w:rsidRDefault="00D916F3">
                  <w:pPr>
                    <w:jc w:val="right"/>
                  </w:pPr>
                  <w:r>
                    <w:t>15.</w:t>
                  </w:r>
                </w:p>
              </w:tc>
              <w:tc>
                <w:tcPr>
                  <w:tcW w:w="8569" w:type="dxa"/>
                </w:tcPr>
                <w:p w:rsidR="007142A0" w:rsidRDefault="00D916F3">
                  <w:pPr>
                    <w:jc w:val="both"/>
                  </w:pPr>
                  <w:r>
                    <w:t>J. Moechler i A. Reboul: Dictionnaire encyclopédique de pragmatique, 1994: Paris: Ed. du Seuil (u dijelovima)</w:t>
                  </w:r>
                </w:p>
              </w:tc>
            </w:tr>
          </w:tbl>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r>
        <w:lastRenderedPageBreak/>
        <w:br w:type="page"/>
      </w:r>
    </w:p>
    <w:p w:rsidR="007142A0" w:rsidRDefault="007142A0"/>
    <w:p w:rsidR="007142A0" w:rsidRDefault="00D916F3">
      <w:pPr>
        <w:pStyle w:val="Heading1"/>
        <w:spacing w:before="2000" w:after="800"/>
        <w:jc w:val="center"/>
      </w:pPr>
      <w:r>
        <w:rPr>
          <w:rFonts w:ascii="Times New Roman" w:eastAsia="Times New Roman" w:hAnsi="Times New Roman" w:cs="Times New Roman"/>
          <w:color w:val="000000"/>
          <w:sz w:val="34"/>
          <w:szCs w:val="34"/>
        </w:rPr>
        <w:t>Nastavnici</w:t>
      </w:r>
    </w:p>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Bohec, Julie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Akademski stupanj</w:t>
            </w:r>
          </w:p>
        </w:tc>
        <w:tc>
          <w:tcPr>
            <w:tcW w:w="6765" w:type="dxa"/>
          </w:tcPr>
          <w:p w:rsidR="007142A0" w:rsidRDefault="007142A0"/>
        </w:tc>
      </w:tr>
      <w:tr w:rsidR="007142A0">
        <w:trPr>
          <w:trHeight w:hRule="exact" w:val="320"/>
        </w:trPr>
        <w:tc>
          <w:tcPr>
            <w:tcW w:w="2255" w:type="dxa"/>
          </w:tcPr>
          <w:p w:rsidR="007142A0" w:rsidRDefault="00D916F3">
            <w:r>
              <w:rPr>
                <w:b/>
              </w:rPr>
              <w:t>Zvanje</w:t>
            </w:r>
          </w:p>
        </w:tc>
        <w:tc>
          <w:tcPr>
            <w:tcW w:w="6765" w:type="dxa"/>
          </w:tcPr>
          <w:p w:rsidR="007142A0" w:rsidRDefault="00D916F3">
            <w:r>
              <w:t>lektor</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pPr>
              <w:spacing w:before="100" w:after="100"/>
            </w:pPr>
            <w:r>
              <w:rPr>
                <w:b/>
              </w:rPr>
              <w:t>Životopis</w:t>
            </w:r>
          </w:p>
        </w:tc>
        <w:tc>
          <w:tcPr>
            <w:tcW w:w="6765" w:type="dxa"/>
          </w:tcPr>
          <w:p w:rsidR="007142A0" w:rsidRDefault="007142A0"/>
        </w:tc>
      </w:tr>
      <w:tr w:rsidR="007142A0">
        <w:tc>
          <w:tcPr>
            <w:tcW w:w="9020" w:type="dxa"/>
            <w:gridSpan w:val="2"/>
          </w:tcPr>
          <w:p w:rsidR="007142A0" w:rsidRDefault="007142A0">
            <w:pPr>
              <w:spacing w:before="60"/>
              <w:jc w:val="both"/>
            </w:pPr>
          </w:p>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Delmet, Julie</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Akademski stupanj</w:t>
            </w:r>
          </w:p>
        </w:tc>
        <w:tc>
          <w:tcPr>
            <w:tcW w:w="6765" w:type="dxa"/>
          </w:tcPr>
          <w:p w:rsidR="007142A0" w:rsidRDefault="007142A0"/>
        </w:tc>
      </w:tr>
      <w:tr w:rsidR="007142A0">
        <w:trPr>
          <w:trHeight w:hRule="exact" w:val="320"/>
        </w:trPr>
        <w:tc>
          <w:tcPr>
            <w:tcW w:w="2255" w:type="dxa"/>
          </w:tcPr>
          <w:p w:rsidR="007142A0" w:rsidRDefault="00D916F3">
            <w:r>
              <w:rPr>
                <w:b/>
              </w:rPr>
              <w:t>Zvanje</w:t>
            </w:r>
          </w:p>
        </w:tc>
        <w:tc>
          <w:tcPr>
            <w:tcW w:w="6765" w:type="dxa"/>
          </w:tcPr>
          <w:p w:rsidR="007142A0" w:rsidRDefault="00D916F3">
            <w:r>
              <w:t>lektor</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pPr>
              <w:spacing w:before="100" w:after="100"/>
            </w:pPr>
            <w:r>
              <w:rPr>
                <w:b/>
              </w:rPr>
              <w:t>Životopis</w:t>
            </w:r>
          </w:p>
        </w:tc>
        <w:tc>
          <w:tcPr>
            <w:tcW w:w="6765" w:type="dxa"/>
          </w:tcPr>
          <w:p w:rsidR="007142A0" w:rsidRDefault="007142A0"/>
        </w:tc>
      </w:tr>
      <w:tr w:rsidR="007142A0">
        <w:tc>
          <w:tcPr>
            <w:tcW w:w="9020" w:type="dxa"/>
            <w:gridSpan w:val="2"/>
          </w:tcPr>
          <w:p w:rsidR="007142A0" w:rsidRDefault="007142A0">
            <w:pPr>
              <w:spacing w:before="60"/>
              <w:jc w:val="both"/>
            </w:pPr>
          </w:p>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p w:rsidR="007142A0" w:rsidRDefault="00D916F3">
      <w:pPr>
        <w:pStyle w:val="Heading2"/>
        <w:spacing w:after="800"/>
        <w:jc w:val="center"/>
      </w:pPr>
      <w:r>
        <w:rPr>
          <w:rFonts w:ascii="Times New Roman" w:eastAsia="Times New Roman" w:hAnsi="Times New Roman" w:cs="Times New Roman"/>
          <w:color w:val="000000"/>
          <w:sz w:val="30"/>
          <w:szCs w:val="30"/>
        </w:rPr>
        <w:lastRenderedPageBreak/>
        <w:t>Yigit, Sarah</w:t>
      </w:r>
    </w:p>
    <w:tbl>
      <w:tblPr>
        <w:tblW w:w="9020" w:type="dxa"/>
        <w:tblLayout w:type="fixed"/>
        <w:tblLook w:val="04A0" w:firstRow="1" w:lastRow="0" w:firstColumn="1" w:lastColumn="0" w:noHBand="0" w:noVBand="1"/>
      </w:tblPr>
      <w:tblGrid>
        <w:gridCol w:w="2255"/>
        <w:gridCol w:w="6765"/>
      </w:tblGrid>
      <w:tr w:rsidR="007142A0">
        <w:trPr>
          <w:trHeight w:hRule="exact" w:val="320"/>
        </w:trPr>
        <w:tc>
          <w:tcPr>
            <w:tcW w:w="2255" w:type="dxa"/>
          </w:tcPr>
          <w:p w:rsidR="007142A0" w:rsidRDefault="00D916F3">
            <w:r>
              <w:rPr>
                <w:b/>
              </w:rPr>
              <w:t>Akademski stupanj</w:t>
            </w:r>
          </w:p>
        </w:tc>
        <w:tc>
          <w:tcPr>
            <w:tcW w:w="6765" w:type="dxa"/>
          </w:tcPr>
          <w:p w:rsidR="007142A0" w:rsidRDefault="007142A0"/>
        </w:tc>
      </w:tr>
      <w:tr w:rsidR="007142A0">
        <w:trPr>
          <w:trHeight w:hRule="exact" w:val="320"/>
        </w:trPr>
        <w:tc>
          <w:tcPr>
            <w:tcW w:w="2255" w:type="dxa"/>
          </w:tcPr>
          <w:p w:rsidR="007142A0" w:rsidRDefault="00D916F3">
            <w:r>
              <w:rPr>
                <w:b/>
              </w:rPr>
              <w:t>Zvanje</w:t>
            </w:r>
          </w:p>
        </w:tc>
        <w:tc>
          <w:tcPr>
            <w:tcW w:w="6765" w:type="dxa"/>
          </w:tcPr>
          <w:p w:rsidR="007142A0" w:rsidRDefault="00D916F3">
            <w:r>
              <w:t>lektor</w:t>
            </w:r>
          </w:p>
        </w:tc>
      </w:tr>
      <w:tr w:rsidR="007142A0">
        <w:trPr>
          <w:trHeight w:hRule="exact" w:val="320"/>
        </w:trPr>
        <w:tc>
          <w:tcPr>
            <w:tcW w:w="2255" w:type="dxa"/>
          </w:tcPr>
          <w:p w:rsidR="007142A0" w:rsidRDefault="00D916F3">
            <w:r>
              <w:rPr>
                <w:b/>
              </w:rPr>
              <w:t>Organizacijska jedinica</w:t>
            </w:r>
          </w:p>
        </w:tc>
        <w:tc>
          <w:tcPr>
            <w:tcW w:w="6765" w:type="dxa"/>
          </w:tcPr>
          <w:p w:rsidR="007142A0" w:rsidRDefault="00D916F3">
            <w:r>
              <w:t>Odsjek za romanistiku - Francuski</w:t>
            </w:r>
          </w:p>
        </w:tc>
      </w:tr>
      <w:tr w:rsidR="007142A0">
        <w:trPr>
          <w:trHeight w:hRule="exact" w:val="320"/>
        </w:trPr>
        <w:tc>
          <w:tcPr>
            <w:tcW w:w="2255" w:type="dxa"/>
          </w:tcPr>
          <w:p w:rsidR="007142A0" w:rsidRDefault="00D916F3">
            <w:pPr>
              <w:spacing w:before="100" w:after="100"/>
            </w:pPr>
            <w:r>
              <w:rPr>
                <w:b/>
              </w:rPr>
              <w:t>Životopis</w:t>
            </w:r>
          </w:p>
        </w:tc>
        <w:tc>
          <w:tcPr>
            <w:tcW w:w="6765" w:type="dxa"/>
          </w:tcPr>
          <w:p w:rsidR="007142A0" w:rsidRDefault="007142A0"/>
        </w:tc>
      </w:tr>
      <w:tr w:rsidR="007142A0">
        <w:tc>
          <w:tcPr>
            <w:tcW w:w="9020" w:type="dxa"/>
            <w:gridSpan w:val="2"/>
          </w:tcPr>
          <w:p w:rsidR="007142A0" w:rsidRDefault="007142A0">
            <w:pPr>
              <w:spacing w:before="60"/>
              <w:jc w:val="both"/>
            </w:pPr>
          </w:p>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r w:rsidR="007142A0">
        <w:tc>
          <w:tcPr>
            <w:tcW w:w="2255" w:type="dxa"/>
          </w:tcPr>
          <w:p w:rsidR="007142A0" w:rsidRDefault="007142A0"/>
        </w:tc>
        <w:tc>
          <w:tcPr>
            <w:tcW w:w="6765" w:type="dxa"/>
          </w:tcPr>
          <w:p w:rsidR="007142A0" w:rsidRDefault="007142A0"/>
        </w:tc>
      </w:tr>
    </w:tbl>
    <w:p w:rsidR="007142A0" w:rsidRDefault="007142A0"/>
    <w:p w:rsidR="007142A0" w:rsidRDefault="00D916F3">
      <w:r>
        <w:br w:type="page"/>
      </w:r>
    </w:p>
    <w:sectPr w:rsidR="007142A0" w:rsidSect="00FC3028">
      <w:footerReference w:type="even"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F3" w:rsidRDefault="00D916F3">
      <w:r>
        <w:separator/>
      </w:r>
    </w:p>
  </w:endnote>
  <w:endnote w:type="continuationSeparator" w:id="0">
    <w:p w:rsidR="00D916F3" w:rsidRDefault="00D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71950"/>
      <w:docPartObj>
        <w:docPartGallery w:val="Page Numbers (Top of Page)"/>
        <w:docPartUnique/>
      </w:docPartObj>
    </w:sdtPr>
    <w:sdtEndPr/>
    <w:sdtContent>
      <w:p w:rsidR="008D2BFB" w:rsidRDefault="00D916F3">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D916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104723"/>
      <w:docPartObj>
        <w:docPartGallery w:val="Page Numbers (Top of Page)"/>
        <w:docPartUnique/>
      </w:docPartObj>
    </w:sdtPr>
    <w:sdtEndPr/>
    <w:sdtContent>
      <w:p w:rsidR="008D2BFB" w:rsidRDefault="00D916F3">
        <w:pPr>
          <w:jc w:val="center"/>
        </w:pPr>
        <w:r>
          <w:fldChar w:fldCharType="begin"/>
        </w:r>
        <w:r>
          <w:instrText xml:space="preserve"> PAGE \* MERGEFORMAT</w:instrText>
        </w:r>
        <w:r>
          <w:fldChar w:fldCharType="separate"/>
        </w:r>
        <w:r w:rsidR="008B7223">
          <w:rPr>
            <w:noProof/>
          </w:rPr>
          <w:t>2</w:t>
        </w:r>
        <w:r>
          <w:rPr>
            <w:noProof/>
          </w:rPr>
          <w:fldChar w:fldCharType="end"/>
        </w:r>
      </w:p>
    </w:sdtContent>
  </w:sdt>
  <w:p w:rsidR="009D472B" w:rsidRDefault="00D916F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2B" w:rsidRDefault="00D916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F3" w:rsidRDefault="00D916F3">
      <w:r>
        <w:separator/>
      </w:r>
    </w:p>
  </w:footnote>
  <w:footnote w:type="continuationSeparator" w:id="0">
    <w:p w:rsidR="00D916F3" w:rsidRDefault="00D9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7142A0"/>
    <w:rsid w:val="008B7223"/>
    <w:rsid w:val="00A906D8"/>
    <w:rsid w:val="00AB5A74"/>
    <w:rsid w:val="00D916F3"/>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1107-9FE6-4F14-96BD-E4017AF2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185</Pages>
  <Words>45879</Words>
  <Characters>261511</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2021-10-24T20:23:00Z</dcterms:created>
  <dcterms:modified xsi:type="dcterms:W3CDTF">2021-10-24T20:23:00Z</dcterms:modified>
</cp:coreProperties>
</file>