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8348" w14:textId="77777777" w:rsidR="007D430C" w:rsidRPr="00477CCF" w:rsidRDefault="007D430C" w:rsidP="007D430C">
      <w:pPr>
        <w:spacing w:line="256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 xml:space="preserve">Kratki opis </w:t>
      </w:r>
      <w:r w:rsidRPr="00477CCF">
        <w:rPr>
          <w:rFonts w:ascii="Calibri" w:eastAsia="Calibri" w:hAnsi="Calibri" w:cs="Times New Roman"/>
        </w:rPr>
        <w:t>projekta</w:t>
      </w:r>
      <w:r>
        <w:rPr>
          <w:rFonts w:ascii="Calibri" w:eastAsia="Calibri" w:hAnsi="Calibri" w:cs="Times New Roman"/>
        </w:rPr>
        <w:t>:</w:t>
      </w:r>
    </w:p>
    <w:p w14:paraId="6BA65525" w14:textId="77777777" w:rsidR="007D430C" w:rsidRPr="00477CCF" w:rsidRDefault="007D430C" w:rsidP="007D430C">
      <w:pPr>
        <w:spacing w:line="256" w:lineRule="auto"/>
        <w:rPr>
          <w:rFonts w:ascii="Calibri" w:eastAsia="Calibri" w:hAnsi="Calibri" w:cs="Times New Roman"/>
        </w:rPr>
      </w:pPr>
      <w:r w:rsidRPr="00477CCF">
        <w:rPr>
          <w:rFonts w:ascii="Calibri" w:eastAsia="Calibri" w:hAnsi="Calibri" w:cs="Times New Roman"/>
        </w:rPr>
        <w:t xml:space="preserve">Projekt financira Europska unija putem Programa za pravosuđe, a provodit će se u Hrvatskoj i Sloveniji. Koordinator projekta je Hrvatski pravni centar, a partneri Ministarstvo pravosuđa RH, Pravobraniteljica za osobe s invaliditetom (HR), Udruga za podršku žrtvama i svjedocima (HR), Mirovni institut (SI) i Udruga </w:t>
      </w:r>
      <w:proofErr w:type="spellStart"/>
      <w:r w:rsidRPr="00477CCF">
        <w:rPr>
          <w:rFonts w:ascii="Calibri" w:eastAsia="Calibri" w:hAnsi="Calibri" w:cs="Times New Roman"/>
        </w:rPr>
        <w:t>Altra</w:t>
      </w:r>
      <w:proofErr w:type="spellEnd"/>
      <w:r w:rsidRPr="00477CCF">
        <w:rPr>
          <w:rFonts w:ascii="Calibri" w:eastAsia="Calibri" w:hAnsi="Calibri" w:cs="Times New Roman"/>
        </w:rPr>
        <w:t xml:space="preserve"> (SI). Pravobranitelj za ljudska prava RS podupire projekt.</w:t>
      </w:r>
    </w:p>
    <w:p w14:paraId="671D4D2C" w14:textId="77777777" w:rsidR="007D430C" w:rsidRPr="00477CCF" w:rsidRDefault="007D430C" w:rsidP="007D430C">
      <w:pPr>
        <w:spacing w:line="256" w:lineRule="auto"/>
        <w:rPr>
          <w:rFonts w:ascii="Calibri" w:eastAsia="Calibri" w:hAnsi="Calibri" w:cs="Times New Roman"/>
        </w:rPr>
      </w:pPr>
      <w:r w:rsidRPr="00477CCF">
        <w:rPr>
          <w:rFonts w:ascii="Calibri" w:eastAsia="Calibri" w:hAnsi="Calibri" w:cs="Times New Roman"/>
        </w:rPr>
        <w:t>Namjera projekta je istražiti razinu sudjelovanja osoba s invaliditetom kao žrtava i svjedoka u kaznenopravnim postupcima, kao i moguće probleme koji ograničavaju njihovo potpuno sudjelovanje. Rezultati istraživanja će poslužiti za: (a) formuliranje i zagovaranje boljih usluga podrške za osobe s invaliditetom, uključujući i sve potrebne prilagodbe; te (b) razvoj znanja i alata koji će izravno služiti osobama s invaliditetom koje su žrtve kaznenih djela, i stručnjacima i institucijama zaduženima za osiguranje pomoći tim osobama u ostvarivanju prava koja im jamči Direktiva o žrtvama 2012/29/EU.</w:t>
      </w:r>
    </w:p>
    <w:p w14:paraId="6A267E01" w14:textId="77777777" w:rsidR="007D430C" w:rsidRPr="00477CCF" w:rsidRDefault="007D430C" w:rsidP="007D430C">
      <w:pPr>
        <w:spacing w:line="256" w:lineRule="auto"/>
        <w:rPr>
          <w:rFonts w:ascii="Calibri" w:eastAsia="Calibri" w:hAnsi="Calibri" w:cs="Times New Roman"/>
        </w:rPr>
      </w:pPr>
      <w:r w:rsidRPr="00477CCF">
        <w:rPr>
          <w:rFonts w:ascii="Calibri" w:eastAsia="Calibri" w:hAnsi="Calibri" w:cs="Times New Roman"/>
        </w:rPr>
        <w:t>U projektu su predviđene sljedeće skupine aktivnosti:</w:t>
      </w:r>
    </w:p>
    <w:p w14:paraId="61BCD137" w14:textId="77777777" w:rsidR="007D430C" w:rsidRPr="000C3678" w:rsidRDefault="007D430C" w:rsidP="007D430C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0C3678">
        <w:rPr>
          <w:rFonts w:ascii="Calibri" w:eastAsia="Calibri" w:hAnsi="Calibri" w:cs="Times New Roman"/>
        </w:rPr>
        <w:t xml:space="preserve">Anketno istraživanje i intervjui s osobama s invaliditetom, te s predstavnicima udruga koje ih zastupaju radi </w:t>
      </w:r>
      <w:proofErr w:type="spellStart"/>
      <w:r w:rsidRPr="000C3678">
        <w:rPr>
          <w:rFonts w:ascii="Calibri" w:eastAsia="Calibri" w:hAnsi="Calibri" w:cs="Times New Roman"/>
        </w:rPr>
        <w:t>idenitifikacije</w:t>
      </w:r>
      <w:proofErr w:type="spellEnd"/>
      <w:r w:rsidRPr="000C3678">
        <w:rPr>
          <w:rFonts w:ascii="Calibri" w:eastAsia="Calibri" w:hAnsi="Calibri" w:cs="Times New Roman"/>
        </w:rPr>
        <w:t xml:space="preserve"> problema s kojima se ove osobe suočavaju u pristupu svojim pravima kao žrtava kaznenih djela, i preporuka o njihovom otklanjanju.</w:t>
      </w:r>
    </w:p>
    <w:p w14:paraId="23B3178E" w14:textId="77777777" w:rsidR="007D430C" w:rsidRPr="000C3678" w:rsidRDefault="007D430C" w:rsidP="007D430C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0C3678">
        <w:rPr>
          <w:rFonts w:ascii="Calibri" w:eastAsia="Calibri" w:hAnsi="Calibri" w:cs="Times New Roman"/>
        </w:rPr>
        <w:t>Izrada informacijskih materijala za osobe s invaliditetom o tome kako ostvariti svoja prava kao žrtava kaznenih djela.</w:t>
      </w:r>
    </w:p>
    <w:p w14:paraId="289B5DA2" w14:textId="77777777" w:rsidR="007D430C" w:rsidRPr="000C3678" w:rsidRDefault="007D430C" w:rsidP="007D430C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r w:rsidRPr="000C3678">
        <w:rPr>
          <w:rFonts w:ascii="Calibri" w:eastAsia="Calibri" w:hAnsi="Calibri" w:cs="Times New Roman"/>
        </w:rPr>
        <w:t>Moduli za obuku: (a) službenih dionika pravosudnog sustava zaduženih za pojedinačne aspekte ostvarivanja prava osoba s invaliditetom u svojstvu žrtava kaznenih djela; (b) predstavnika krovnih udruga osoba s invaliditetom i drugih organizacija koje pružaju potporu osobama s invaliditetom u ostvarivanju svojih prava temeljem Direktive o žrtvama. Bit će izrađeni i informacijski moduli i materijali koje će koristiti pravobraniteljske organizacije u HR i SI u informiranju službenih dionika o pravima osoba s invaliditetom u pravosudnim postupcima.</w:t>
      </w:r>
    </w:p>
    <w:p w14:paraId="6B63C86C" w14:textId="77777777" w:rsidR="007D430C" w:rsidRPr="000C3678" w:rsidRDefault="007D430C" w:rsidP="007D430C">
      <w:pPr>
        <w:pStyle w:val="ListParagraph"/>
        <w:numPr>
          <w:ilvl w:val="0"/>
          <w:numId w:val="2"/>
        </w:numPr>
        <w:spacing w:line="256" w:lineRule="auto"/>
        <w:rPr>
          <w:rFonts w:ascii="Calibri" w:eastAsia="Calibri" w:hAnsi="Calibri" w:cs="Times New Roman"/>
        </w:rPr>
      </w:pPr>
      <w:proofErr w:type="spellStart"/>
      <w:r w:rsidRPr="000C3678">
        <w:rPr>
          <w:rFonts w:ascii="Calibri" w:eastAsia="Calibri" w:hAnsi="Calibri" w:cs="Times New Roman"/>
        </w:rPr>
        <w:t>Diseminacijske</w:t>
      </w:r>
      <w:proofErr w:type="spellEnd"/>
      <w:r w:rsidRPr="000C3678">
        <w:rPr>
          <w:rFonts w:ascii="Calibri" w:eastAsia="Calibri" w:hAnsi="Calibri" w:cs="Times New Roman"/>
        </w:rPr>
        <w:t xml:space="preserve"> aktivnosti, koje će uključivati međunarodnu konferenciju, sastanke s relevantnim dionicima u HR i SI, izradu informacijskih materijala, te njihovu diseminaciju u uključenim zemljama i u EU.</w:t>
      </w:r>
    </w:p>
    <w:p w14:paraId="6E0CB664" w14:textId="77777777" w:rsidR="007D430C" w:rsidRPr="00477CCF" w:rsidRDefault="007D430C" w:rsidP="007D430C">
      <w:pPr>
        <w:spacing w:line="256" w:lineRule="auto"/>
        <w:rPr>
          <w:rFonts w:ascii="Calibri" w:eastAsia="Calibri" w:hAnsi="Calibri" w:cs="Times New Roman"/>
        </w:rPr>
      </w:pPr>
      <w:r w:rsidRPr="00477CCF">
        <w:rPr>
          <w:rFonts w:ascii="Calibri" w:eastAsia="Calibri" w:hAnsi="Calibri" w:cs="Times New Roman"/>
        </w:rPr>
        <w:t>Trajanje projekta: 18 mjeseci, od siječnja 2020. do lipnja 2021.</w:t>
      </w:r>
    </w:p>
    <w:p w14:paraId="78BE0E8A" w14:textId="77777777" w:rsidR="007D430C" w:rsidRPr="00477CCF" w:rsidRDefault="007D430C" w:rsidP="007D430C">
      <w:pPr>
        <w:spacing w:line="256" w:lineRule="auto"/>
        <w:rPr>
          <w:rFonts w:ascii="Calibri" w:eastAsia="Calibri" w:hAnsi="Calibri" w:cs="Times New Roman"/>
        </w:rPr>
      </w:pPr>
      <w:r w:rsidRPr="00477CCF">
        <w:rPr>
          <w:rFonts w:ascii="Calibri" w:eastAsia="Calibri" w:hAnsi="Calibri" w:cs="Times New Roman"/>
        </w:rPr>
        <w:t>Ukupna vrijednost projekta: EUR 204</w:t>
      </w:r>
      <w:r>
        <w:rPr>
          <w:rFonts w:ascii="Calibri" w:eastAsia="Calibri" w:hAnsi="Calibri" w:cs="Times New Roman"/>
        </w:rPr>
        <w:t>.428,</w:t>
      </w:r>
      <w:r w:rsidRPr="00477CCF">
        <w:rPr>
          <w:rFonts w:ascii="Calibri" w:eastAsia="Calibri" w:hAnsi="Calibri" w:cs="Times New Roman"/>
        </w:rPr>
        <w:t>85</w:t>
      </w:r>
    </w:p>
    <w:p w14:paraId="2E40B9D9" w14:textId="77777777" w:rsidR="007D430C" w:rsidRPr="000B35C3" w:rsidRDefault="007D430C" w:rsidP="007D430C">
      <w:pPr>
        <w:spacing w:line="256" w:lineRule="auto"/>
        <w:rPr>
          <w:lang w:val="de-DE"/>
        </w:rPr>
      </w:pPr>
      <w:r w:rsidRPr="000B35C3">
        <w:rPr>
          <w:lang w:val="de-DE"/>
        </w:rPr>
        <w:t xml:space="preserve">Kontakt: </w:t>
      </w:r>
      <w:r>
        <w:rPr>
          <w:lang w:val="de-DE"/>
        </w:rPr>
        <w:t xml:space="preserve">Heidi </w:t>
      </w:r>
      <w:proofErr w:type="spellStart"/>
      <w:r>
        <w:rPr>
          <w:lang w:val="de-DE"/>
        </w:rPr>
        <w:t>Eterović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voditeljica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</w:t>
      </w:r>
      <w:hyperlink r:id="rId7" w:history="1">
        <w:r w:rsidRPr="00A5063D">
          <w:rPr>
            <w:rStyle w:val="Hyperlink"/>
            <w:lang w:val="de-DE"/>
          </w:rPr>
          <w:t>hpc@hpc.hr</w:t>
        </w:r>
      </w:hyperlink>
      <w:r>
        <w:rPr>
          <w:lang w:val="de-DE"/>
        </w:rPr>
        <w:t xml:space="preserve"> </w:t>
      </w:r>
    </w:p>
    <w:p w14:paraId="04267B19" w14:textId="77777777" w:rsidR="007D430C" w:rsidRDefault="007D430C" w:rsidP="007D430C"/>
    <w:p w14:paraId="534D2993" w14:textId="77777777" w:rsidR="002B2CA7" w:rsidRDefault="002B2CA7"/>
    <w:sectPr w:rsidR="002B2CA7" w:rsidSect="00BC5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8A28D" w14:textId="77777777" w:rsidR="006F5AAF" w:rsidRDefault="006F5AAF" w:rsidP="003C5E2E">
      <w:pPr>
        <w:spacing w:after="0" w:line="240" w:lineRule="auto"/>
      </w:pPr>
      <w:r>
        <w:separator/>
      </w:r>
    </w:p>
  </w:endnote>
  <w:endnote w:type="continuationSeparator" w:id="0">
    <w:p w14:paraId="353A6CFA" w14:textId="77777777" w:rsidR="006F5AAF" w:rsidRDefault="006F5AAF" w:rsidP="003C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D3CC0" w14:textId="77777777" w:rsidR="009C4238" w:rsidRDefault="009C4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DDC2C" w14:textId="77777777" w:rsidR="00BC52E3" w:rsidRDefault="00BC52E3" w:rsidP="003C5E2E">
    <w:pPr>
      <w:pStyle w:val="Footer"/>
      <w:jc w:val="center"/>
      <w:rPr>
        <w:sz w:val="18"/>
        <w:szCs w:val="18"/>
      </w:rPr>
    </w:pPr>
    <w:r w:rsidRPr="00221871">
      <w:rPr>
        <w:rFonts w:ascii="Verdana" w:eastAsia="Calibri" w:hAnsi="Verdana" w:cs="Arial"/>
        <w:noProof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0F035DB4" wp14:editId="0F2E8CB9">
          <wp:simplePos x="0" y="0"/>
          <wp:positionH relativeFrom="column">
            <wp:posOffset>2531110</wp:posOffset>
          </wp:positionH>
          <wp:positionV relativeFrom="paragraph">
            <wp:posOffset>87630</wp:posOffset>
          </wp:positionV>
          <wp:extent cx="706120" cy="428625"/>
          <wp:effectExtent l="0" t="0" r="0" b="9525"/>
          <wp:wrapSquare wrapText="bothSides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45DF9" w14:textId="77777777" w:rsidR="00BC52E3" w:rsidRDefault="00BC52E3" w:rsidP="003C5E2E">
    <w:pPr>
      <w:pStyle w:val="Footer"/>
      <w:jc w:val="center"/>
      <w:rPr>
        <w:sz w:val="18"/>
        <w:szCs w:val="18"/>
      </w:rPr>
    </w:pPr>
  </w:p>
  <w:p w14:paraId="7B35F910" w14:textId="77777777" w:rsidR="003C5E2E" w:rsidRDefault="003C5E2E" w:rsidP="003C5E2E">
    <w:pPr>
      <w:pStyle w:val="Footer"/>
      <w:jc w:val="center"/>
      <w:rPr>
        <w:sz w:val="18"/>
        <w:szCs w:val="18"/>
      </w:rPr>
    </w:pPr>
  </w:p>
  <w:p w14:paraId="60A0D252" w14:textId="77777777" w:rsidR="003C5E2E" w:rsidRDefault="003C5E2E" w:rsidP="003C5E2E">
    <w:pPr>
      <w:pStyle w:val="Footer"/>
      <w:jc w:val="center"/>
      <w:rPr>
        <w:sz w:val="18"/>
        <w:szCs w:val="18"/>
      </w:rPr>
    </w:pPr>
  </w:p>
  <w:p w14:paraId="14B18934" w14:textId="6598C402" w:rsidR="003C5E2E" w:rsidRPr="00522773" w:rsidRDefault="003C5E2E" w:rsidP="003C5E2E">
    <w:pPr>
      <w:pStyle w:val="Footer"/>
      <w:jc w:val="center"/>
      <w:rPr>
        <w:sz w:val="18"/>
        <w:szCs w:val="18"/>
      </w:rPr>
    </w:pPr>
    <w:r w:rsidRPr="00522773">
      <w:rPr>
        <w:sz w:val="18"/>
        <w:szCs w:val="18"/>
      </w:rPr>
      <w:t xml:space="preserve">Projekt ARVID provodi </w:t>
    </w:r>
    <w:r>
      <w:rPr>
        <w:sz w:val="18"/>
        <w:szCs w:val="18"/>
      </w:rPr>
      <w:t xml:space="preserve">se </w:t>
    </w:r>
    <w:r w:rsidRPr="00522773">
      <w:rPr>
        <w:sz w:val="18"/>
        <w:szCs w:val="18"/>
      </w:rPr>
      <w:t xml:space="preserve">uz financijsku podršku Programa </w:t>
    </w:r>
    <w:r w:rsidR="00FF3A81">
      <w:rPr>
        <w:sz w:val="18"/>
        <w:szCs w:val="18"/>
      </w:rPr>
      <w:t>Europske unije za pravosuđe</w:t>
    </w:r>
    <w:r w:rsidR="009C4238">
      <w:rPr>
        <w:sz w:val="18"/>
        <w:szCs w:val="18"/>
      </w:rPr>
      <w:t>, i Ureda za udruge Vlade RH</w:t>
    </w:r>
    <w:r w:rsidR="00FF3A81">
      <w:rPr>
        <w:sz w:val="18"/>
        <w:szCs w:val="18"/>
      </w:rPr>
      <w:t>.</w:t>
    </w:r>
    <w:r w:rsidR="00FF3A81">
      <w:rPr>
        <w:sz w:val="18"/>
        <w:szCs w:val="18"/>
      </w:rPr>
      <w:br/>
    </w:r>
    <w:r w:rsidRPr="00522773">
      <w:rPr>
        <w:sz w:val="18"/>
        <w:szCs w:val="18"/>
      </w:rPr>
      <w:t xml:space="preserve">Za sadržaj ovog dokumenta odgovorni su autori. Europska unija </w:t>
    </w:r>
    <w:r w:rsidR="009C4238">
      <w:rPr>
        <w:sz w:val="18"/>
        <w:szCs w:val="18"/>
      </w:rPr>
      <w:t xml:space="preserve">i Ured za udruge VRH </w:t>
    </w:r>
    <w:r w:rsidRPr="00522773">
      <w:rPr>
        <w:sz w:val="18"/>
        <w:szCs w:val="18"/>
      </w:rPr>
      <w:t>ne preuzima</w:t>
    </w:r>
    <w:r w:rsidR="009C4238">
      <w:rPr>
        <w:sz w:val="18"/>
        <w:szCs w:val="18"/>
      </w:rPr>
      <w:t>ju</w:t>
    </w:r>
    <w:r w:rsidRPr="00522773">
      <w:rPr>
        <w:sz w:val="18"/>
        <w:szCs w:val="18"/>
      </w:rPr>
      <w:t xml:space="preserve"> n</w:t>
    </w:r>
    <w:r>
      <w:rPr>
        <w:sz w:val="18"/>
        <w:szCs w:val="18"/>
      </w:rPr>
      <w:t xml:space="preserve">ikakvu odgovornost za način </w:t>
    </w:r>
    <w:r w:rsidRPr="00522773">
      <w:rPr>
        <w:sz w:val="18"/>
        <w:szCs w:val="18"/>
      </w:rPr>
      <w:t>n</w:t>
    </w:r>
    <w:r>
      <w:rPr>
        <w:sz w:val="18"/>
        <w:szCs w:val="18"/>
      </w:rPr>
      <w:t>a</w:t>
    </w:r>
    <w:r w:rsidRPr="00522773">
      <w:rPr>
        <w:sz w:val="18"/>
        <w:szCs w:val="18"/>
      </w:rPr>
      <w:t xml:space="preserve"> koji će biti kori</w:t>
    </w:r>
    <w:r>
      <w:rPr>
        <w:sz w:val="18"/>
        <w:szCs w:val="18"/>
      </w:rPr>
      <w:t>šteni u njemu sadržani poda</w:t>
    </w:r>
    <w:r w:rsidRPr="00522773">
      <w:rPr>
        <w:sz w:val="18"/>
        <w:szCs w:val="18"/>
      </w:rPr>
      <w:t>ci.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C8C1" w14:textId="77777777" w:rsidR="009C4238" w:rsidRDefault="009C4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4CD2D" w14:textId="77777777" w:rsidR="006F5AAF" w:rsidRDefault="006F5AAF" w:rsidP="003C5E2E">
      <w:pPr>
        <w:spacing w:after="0" w:line="240" w:lineRule="auto"/>
      </w:pPr>
      <w:r>
        <w:separator/>
      </w:r>
    </w:p>
  </w:footnote>
  <w:footnote w:type="continuationSeparator" w:id="0">
    <w:p w14:paraId="2B3E8F77" w14:textId="77777777" w:rsidR="006F5AAF" w:rsidRDefault="006F5AAF" w:rsidP="003C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A254" w14:textId="77777777" w:rsidR="009C4238" w:rsidRDefault="009C4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9152" w14:textId="77777777" w:rsidR="003C5E2E" w:rsidRDefault="003536AD" w:rsidP="003C5E2E">
    <w:pPr>
      <w:pStyle w:val="Header"/>
      <w:jc w:val="center"/>
      <w:rPr>
        <w:b/>
        <w:sz w:val="20"/>
        <w:szCs w:val="20"/>
      </w:rPr>
    </w:pPr>
    <w:r w:rsidRPr="00221871">
      <w:rPr>
        <w:rFonts w:ascii="Times New Roman" w:eastAsia="Calibri" w:hAnsi="Times New Roman" w:cs="Arial"/>
        <w:noProof/>
        <w:sz w:val="24"/>
        <w:lang w:eastAsia="hr-HR"/>
      </w:rPr>
      <w:drawing>
        <wp:anchor distT="0" distB="0" distL="114300" distR="114300" simplePos="0" relativeHeight="251660288" behindDoc="0" locked="0" layoutInCell="1" allowOverlap="1" wp14:anchorId="00B07271" wp14:editId="0C230DCE">
          <wp:simplePos x="0" y="0"/>
          <wp:positionH relativeFrom="column">
            <wp:posOffset>4800600</wp:posOffset>
          </wp:positionH>
          <wp:positionV relativeFrom="paragraph">
            <wp:posOffset>-635</wp:posOffset>
          </wp:positionV>
          <wp:extent cx="791845" cy="4819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37D54685" wp14:editId="0BFF2184">
          <wp:simplePos x="0" y="0"/>
          <wp:positionH relativeFrom="margin">
            <wp:posOffset>3393440</wp:posOffset>
          </wp:positionH>
          <wp:positionV relativeFrom="margin">
            <wp:posOffset>-2204085</wp:posOffset>
          </wp:positionV>
          <wp:extent cx="866775" cy="560705"/>
          <wp:effectExtent l="0" t="0" r="9525" b="0"/>
          <wp:wrapSquare wrapText="bothSides"/>
          <wp:docPr id="2" name="Picture 2" descr="C:\Users\hpc\AppData\Local\Microsoft\Windows\INetCache\Content.Word\Logo - VWS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c\AppData\Local\Microsoft\Windows\INetCache\Content.Word\Logo - VWSS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55B581CB" wp14:editId="2F413578">
          <wp:simplePos x="0" y="0"/>
          <wp:positionH relativeFrom="column">
            <wp:posOffset>1723390</wp:posOffset>
          </wp:positionH>
          <wp:positionV relativeFrom="paragraph">
            <wp:posOffset>-125730</wp:posOffset>
          </wp:positionV>
          <wp:extent cx="1511935" cy="695325"/>
          <wp:effectExtent l="0" t="0" r="0" b="9525"/>
          <wp:wrapSquare wrapText="bothSides"/>
          <wp:docPr id="1" name="Picture 1" descr="C:\Users\hpc\AppData\Local\Microsoft\Windows\INetCache\Content.Word\1_Logotip_Pravobarnitelj_za_osobe_s_invalidite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c\AppData\Local\Microsoft\Windows\INetCache\Content.Word\1_Logotip_Pravobarnitelj_za_osobe_s_invaliditeto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871">
      <w:rPr>
        <w:rFonts w:ascii="Times New Roman" w:eastAsia="Calibri" w:hAnsi="Times New Roman" w:cs="Arial"/>
        <w:noProof/>
        <w:sz w:val="24"/>
        <w:lang w:eastAsia="hr-HR"/>
      </w:rPr>
      <w:drawing>
        <wp:anchor distT="0" distB="0" distL="114300" distR="114300" simplePos="0" relativeHeight="251662336" behindDoc="0" locked="0" layoutInCell="1" allowOverlap="1" wp14:anchorId="73AD0592" wp14:editId="4FBBAF18">
          <wp:simplePos x="0" y="0"/>
          <wp:positionH relativeFrom="column">
            <wp:posOffset>38100</wp:posOffset>
          </wp:positionH>
          <wp:positionV relativeFrom="paragraph">
            <wp:posOffset>-635</wp:posOffset>
          </wp:positionV>
          <wp:extent cx="1511935" cy="402590"/>
          <wp:effectExtent l="0" t="0" r="0" b="0"/>
          <wp:wrapNone/>
          <wp:docPr id="3" name="Picture 3" descr="C:\Users\User\AppData\Local\Microsoft\Windows\Temporary Internet Files\Content.Word\Min pravos RH hr final-manje dimenzi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User\AppData\Local\Microsoft\Windows\Temporary Internet Files\Content.Word\Min pravos RH hr final-manje dimenzije.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60CE3B" w14:textId="77777777" w:rsidR="003C5E2E" w:rsidRDefault="003C5E2E" w:rsidP="003C5E2E">
    <w:pPr>
      <w:pStyle w:val="Header"/>
      <w:jc w:val="center"/>
      <w:rPr>
        <w:b/>
        <w:sz w:val="20"/>
        <w:szCs w:val="20"/>
      </w:rPr>
    </w:pPr>
  </w:p>
  <w:p w14:paraId="7FD4864C" w14:textId="77777777" w:rsidR="003C5E2E" w:rsidRDefault="003C5E2E" w:rsidP="003C5E2E">
    <w:pPr>
      <w:pStyle w:val="Header"/>
      <w:jc w:val="center"/>
      <w:rPr>
        <w:b/>
        <w:sz w:val="20"/>
        <w:szCs w:val="20"/>
      </w:rPr>
    </w:pPr>
  </w:p>
  <w:p w14:paraId="1730FBC9" w14:textId="77777777" w:rsidR="003C5E2E" w:rsidRDefault="003C5E2E" w:rsidP="003C5E2E">
    <w:pPr>
      <w:pStyle w:val="Header"/>
      <w:jc w:val="center"/>
      <w:rPr>
        <w:b/>
        <w:sz w:val="20"/>
        <w:szCs w:val="20"/>
      </w:rPr>
    </w:pPr>
  </w:p>
  <w:p w14:paraId="4D381055" w14:textId="77777777" w:rsidR="00BC52E3" w:rsidRDefault="00FF3A81" w:rsidP="003C5E2E">
    <w:pPr>
      <w:pStyle w:val="Header"/>
      <w:jc w:val="center"/>
      <w:rPr>
        <w:b/>
        <w:sz w:val="20"/>
        <w:szCs w:val="20"/>
      </w:rPr>
    </w:pPr>
    <w:r w:rsidRPr="005862A1"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6E390BB3" wp14:editId="1D82C605">
          <wp:simplePos x="0" y="0"/>
          <wp:positionH relativeFrom="margin">
            <wp:posOffset>3452495</wp:posOffset>
          </wp:positionH>
          <wp:positionV relativeFrom="margin">
            <wp:posOffset>-1433830</wp:posOffset>
          </wp:positionV>
          <wp:extent cx="714375" cy="398780"/>
          <wp:effectExtent l="0" t="0" r="9525" b="1270"/>
          <wp:wrapSquare wrapText="bothSides"/>
          <wp:docPr id="5" name="Picture 5" descr="\\HPC-SERVER\Shared Folders\Company\Documents\ARVID 847370 - JUST-JACC-AG-2018\PROJEKT\Visibility\1000x700-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PC-SERVER\Shared Folders\Company\Documents\ARVID 847370 - JUST-JACC-AG-2018\PROJEKT\Visibility\1000x700-cb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CA7" w:rsidRPr="00221871">
      <w:rPr>
        <w:rFonts w:ascii="Times New Roman" w:eastAsia="Calibri" w:hAnsi="Times New Roman" w:cs="Arial"/>
        <w:noProof/>
        <w:sz w:val="24"/>
        <w:lang w:eastAsia="hr-HR"/>
      </w:rPr>
      <w:drawing>
        <wp:anchor distT="0" distB="0" distL="114300" distR="114300" simplePos="0" relativeHeight="251666432" behindDoc="0" locked="0" layoutInCell="1" allowOverlap="1" wp14:anchorId="3CF36830" wp14:editId="60F0C005">
          <wp:simplePos x="0" y="0"/>
          <wp:positionH relativeFrom="column">
            <wp:posOffset>1274445</wp:posOffset>
          </wp:positionH>
          <wp:positionV relativeFrom="paragraph">
            <wp:posOffset>77470</wp:posOffset>
          </wp:positionV>
          <wp:extent cx="1504315" cy="323850"/>
          <wp:effectExtent l="0" t="0" r="0" b="0"/>
          <wp:wrapNone/>
          <wp:docPr id="6" name="Picture 6" descr="C:\Users\User\AppData\Local\Microsoft\Windows\Temporary Internet Files\Content.Word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User\AppData\Local\Microsoft\Windows\Temporary Internet Files\Content.Word\LOGO.BMP"/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D75D33" w14:textId="77777777" w:rsidR="00BC52E3" w:rsidRDefault="00BC52E3" w:rsidP="003C5E2E">
    <w:pPr>
      <w:pStyle w:val="Header"/>
      <w:jc w:val="center"/>
      <w:rPr>
        <w:b/>
        <w:sz w:val="20"/>
        <w:szCs w:val="20"/>
      </w:rPr>
    </w:pPr>
  </w:p>
  <w:p w14:paraId="331F62F1" w14:textId="77777777" w:rsidR="00BC52E3" w:rsidRDefault="00BC52E3" w:rsidP="003C5E2E">
    <w:pPr>
      <w:pStyle w:val="Header"/>
      <w:jc w:val="center"/>
      <w:rPr>
        <w:b/>
        <w:sz w:val="20"/>
        <w:szCs w:val="20"/>
      </w:rPr>
    </w:pPr>
  </w:p>
  <w:p w14:paraId="5623834D" w14:textId="77777777" w:rsidR="002B2CA7" w:rsidRDefault="002B2CA7" w:rsidP="003C5E2E">
    <w:pPr>
      <w:pStyle w:val="Header"/>
      <w:jc w:val="center"/>
      <w:rPr>
        <w:b/>
        <w:sz w:val="20"/>
        <w:szCs w:val="20"/>
      </w:rPr>
    </w:pPr>
  </w:p>
  <w:p w14:paraId="2B711351" w14:textId="77777777" w:rsidR="003C5E2E" w:rsidRDefault="003C5E2E" w:rsidP="002B2CA7">
    <w:pPr>
      <w:pStyle w:val="Header"/>
      <w:pBdr>
        <w:bottom w:val="single" w:sz="4" w:space="1" w:color="auto"/>
      </w:pBdr>
      <w:jc w:val="center"/>
      <w:rPr>
        <w:rFonts w:ascii="Calibri" w:eastAsia="Calibri" w:hAnsi="Calibri" w:cs="Times New Roman"/>
        <w:b/>
        <w:sz w:val="20"/>
        <w:szCs w:val="20"/>
      </w:rPr>
    </w:pPr>
    <w:r w:rsidRPr="00FF3A81">
      <w:rPr>
        <w:b/>
        <w:sz w:val="20"/>
        <w:szCs w:val="20"/>
      </w:rPr>
      <w:t>Projekt „ARVID – Bolji pristup pravima iz Direktive o žrtvama za osobe s invaliditetom“</w:t>
    </w:r>
    <w:r w:rsidRPr="003C5E2E">
      <w:rPr>
        <w:b/>
        <w:sz w:val="20"/>
        <w:szCs w:val="20"/>
      </w:rPr>
      <w:br/>
      <w:t xml:space="preserve">provodi Hrvatski pravni centar u partnerstvu s </w:t>
    </w:r>
    <w:r w:rsidRPr="003C5E2E">
      <w:rPr>
        <w:rFonts w:ascii="Calibri" w:eastAsia="Calibri" w:hAnsi="Calibri" w:cs="Times New Roman"/>
        <w:b/>
        <w:sz w:val="20"/>
        <w:szCs w:val="20"/>
      </w:rPr>
      <w:t xml:space="preserve">Ministarstvom pravosuđa Republike Hrvatske, Pravobraniteljicom za osobe s invaliditetom </w:t>
    </w:r>
    <w:r w:rsidR="002B2CA7">
      <w:rPr>
        <w:rFonts w:ascii="Calibri" w:eastAsia="Calibri" w:hAnsi="Calibri" w:cs="Times New Roman"/>
        <w:b/>
        <w:sz w:val="20"/>
        <w:szCs w:val="20"/>
      </w:rPr>
      <w:t>(HR)</w:t>
    </w:r>
    <w:r w:rsidRPr="003C5E2E">
      <w:rPr>
        <w:rFonts w:ascii="Calibri" w:eastAsia="Calibri" w:hAnsi="Calibri" w:cs="Times New Roman"/>
        <w:b/>
        <w:sz w:val="20"/>
        <w:szCs w:val="20"/>
      </w:rPr>
      <w:t xml:space="preserve">, Udrugom za podršku žrtvama i svjedocima (HR), Mirovnim </w:t>
    </w:r>
    <w:proofErr w:type="spellStart"/>
    <w:r w:rsidRPr="003C5E2E">
      <w:rPr>
        <w:rFonts w:ascii="Calibri" w:eastAsia="Calibri" w:hAnsi="Calibri" w:cs="Times New Roman"/>
        <w:b/>
        <w:sz w:val="20"/>
        <w:szCs w:val="20"/>
      </w:rPr>
      <w:t>inštitutom</w:t>
    </w:r>
    <w:proofErr w:type="spellEnd"/>
    <w:r w:rsidRPr="003C5E2E">
      <w:rPr>
        <w:rFonts w:ascii="Calibri" w:eastAsia="Calibri" w:hAnsi="Calibri" w:cs="Times New Roman"/>
        <w:b/>
        <w:sz w:val="20"/>
        <w:szCs w:val="20"/>
      </w:rPr>
      <w:t xml:space="preserve"> (SI) i Udrugom </w:t>
    </w:r>
    <w:proofErr w:type="spellStart"/>
    <w:r w:rsidRPr="003C5E2E">
      <w:rPr>
        <w:rFonts w:ascii="Calibri" w:eastAsia="Calibri" w:hAnsi="Calibri" w:cs="Times New Roman"/>
        <w:b/>
        <w:sz w:val="20"/>
        <w:szCs w:val="20"/>
      </w:rPr>
      <w:t>Altra</w:t>
    </w:r>
    <w:proofErr w:type="spellEnd"/>
    <w:r w:rsidRPr="003C5E2E">
      <w:rPr>
        <w:rFonts w:ascii="Calibri" w:eastAsia="Calibri" w:hAnsi="Calibri" w:cs="Times New Roman"/>
        <w:b/>
        <w:sz w:val="20"/>
        <w:szCs w:val="20"/>
      </w:rPr>
      <w:t xml:space="preserve"> (SI)</w:t>
    </w:r>
    <w:r w:rsidR="002B2CA7">
      <w:rPr>
        <w:rFonts w:ascii="Calibri" w:eastAsia="Calibri" w:hAnsi="Calibri" w:cs="Times New Roman"/>
        <w:b/>
        <w:sz w:val="20"/>
        <w:szCs w:val="20"/>
      </w:rPr>
      <w:t>.</w:t>
    </w:r>
  </w:p>
  <w:p w14:paraId="2BFEC4F2" w14:textId="77777777" w:rsidR="002B2CA7" w:rsidRPr="002B2CA7" w:rsidRDefault="002B2CA7" w:rsidP="002B2CA7">
    <w:pPr>
      <w:pStyle w:val="Header"/>
      <w:pBdr>
        <w:bottom w:val="single" w:sz="4" w:space="1" w:color="auto"/>
      </w:pBdr>
      <w:jc w:val="center"/>
      <w:rPr>
        <w:rFonts w:ascii="Calibri" w:eastAsia="Calibri" w:hAnsi="Calibri" w:cs="Times New Roman"/>
        <w:b/>
        <w:sz w:val="16"/>
        <w:szCs w:val="20"/>
      </w:rPr>
    </w:pPr>
  </w:p>
  <w:p w14:paraId="67D64C6E" w14:textId="77777777" w:rsidR="003C5E2E" w:rsidRPr="002B2CA7" w:rsidRDefault="003C5E2E" w:rsidP="002B2CA7">
    <w:pPr>
      <w:pStyle w:val="Header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ABC3" w14:textId="77777777" w:rsidR="009C4238" w:rsidRDefault="009C4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60FD"/>
    <w:multiLevelType w:val="hybridMultilevel"/>
    <w:tmpl w:val="B5DC2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237D1"/>
    <w:multiLevelType w:val="hybridMultilevel"/>
    <w:tmpl w:val="32D20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2E"/>
    <w:rsid w:val="000C3678"/>
    <w:rsid w:val="002B2CA7"/>
    <w:rsid w:val="003536AD"/>
    <w:rsid w:val="003C5E2E"/>
    <w:rsid w:val="006F5AAF"/>
    <w:rsid w:val="007A028C"/>
    <w:rsid w:val="007D430C"/>
    <w:rsid w:val="009C4238"/>
    <w:rsid w:val="00BC52E3"/>
    <w:rsid w:val="00C05CA1"/>
    <w:rsid w:val="00CB0525"/>
    <w:rsid w:val="00E73B6F"/>
    <w:rsid w:val="00E74F19"/>
    <w:rsid w:val="00F05EA5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26D5"/>
  <w15:chartTrackingRefBased/>
  <w15:docId w15:val="{790355F4-252E-41D1-9F22-C461363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2E"/>
  </w:style>
  <w:style w:type="paragraph" w:styleId="Footer">
    <w:name w:val="footer"/>
    <w:basedOn w:val="Normal"/>
    <w:link w:val="FooterChar"/>
    <w:uiPriority w:val="99"/>
    <w:unhideWhenUsed/>
    <w:rsid w:val="003C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2E"/>
  </w:style>
  <w:style w:type="character" w:styleId="Hyperlink">
    <w:name w:val="Hyperlink"/>
    <w:basedOn w:val="DefaultParagraphFont"/>
    <w:uiPriority w:val="99"/>
    <w:unhideWhenUsed/>
    <w:rsid w:val="002B2C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pc@hpc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Jukić</dc:creator>
  <cp:keywords/>
  <dc:description/>
  <cp:lastModifiedBy>ivanajk</cp:lastModifiedBy>
  <cp:revision>2</cp:revision>
  <dcterms:created xsi:type="dcterms:W3CDTF">2020-10-01T11:49:00Z</dcterms:created>
  <dcterms:modified xsi:type="dcterms:W3CDTF">2020-10-01T11:49:00Z</dcterms:modified>
</cp:coreProperties>
</file>