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1F48C9" w14:textId="77777777" w:rsidR="000C6F55" w:rsidRDefault="000C6F55">
      <w:pPr>
        <w:widowControl w:val="0"/>
        <w:autoSpaceDE w:val="0"/>
        <w:jc w:val="both"/>
        <w:rPr>
          <w:rFonts w:ascii="Arial" w:hAnsi="Arial" w:cs="Arial"/>
          <w:b/>
          <w:lang w:val="it-IT"/>
        </w:rPr>
      </w:pPr>
    </w:p>
    <w:p w14:paraId="02381360" w14:textId="77777777" w:rsidR="000C6F55" w:rsidRDefault="002D7805">
      <w:pPr>
        <w:widowControl w:val="0"/>
        <w:autoSpaceDE w:val="0"/>
        <w:jc w:val="both"/>
      </w:pPr>
      <w:r>
        <w:rPr>
          <w:rFonts w:ascii="Arial" w:hAnsi="Arial" w:cs="Arial"/>
          <w:b/>
          <w:lang w:val="it-IT"/>
        </w:rPr>
        <w:t>CORSO</w:t>
      </w:r>
      <w:r>
        <w:rPr>
          <w:rFonts w:ascii="Arial" w:hAnsi="Arial" w:cs="Arial"/>
          <w:lang w:val="it-IT"/>
        </w:rPr>
        <w:t xml:space="preserve">: </w:t>
      </w:r>
      <w:r>
        <w:rPr>
          <w:rFonts w:ascii="Arial" w:hAnsi="Arial" w:cs="Arial"/>
          <w:b/>
          <w:sz w:val="28"/>
          <w:szCs w:val="28"/>
          <w:lang w:val="it-IT"/>
        </w:rPr>
        <w:t>Talijanski jezik II.2</w:t>
      </w:r>
    </w:p>
    <w:p w14:paraId="3C4C00DF" w14:textId="77777777" w:rsidR="000C6F55" w:rsidRDefault="002D7805">
      <w:pPr>
        <w:widowControl w:val="0"/>
        <w:autoSpaceDE w:val="0"/>
        <w:jc w:val="both"/>
      </w:pPr>
      <w:r>
        <w:rPr>
          <w:rFonts w:ascii="Arial" w:hAnsi="Arial" w:cs="Arial"/>
          <w:b/>
          <w:lang w:val="it-IT"/>
        </w:rPr>
        <w:t>ANNO</w:t>
      </w:r>
      <w:r>
        <w:rPr>
          <w:rFonts w:ascii="Arial" w:hAnsi="Arial" w:cs="Arial"/>
          <w:lang w:val="it-IT"/>
        </w:rPr>
        <w:t xml:space="preserve">: secondo anno / corso di laurea triennale   </w:t>
      </w:r>
    </w:p>
    <w:p w14:paraId="4ACA514A" w14:textId="77777777" w:rsidR="000C6F55" w:rsidRDefault="002D7805">
      <w:pPr>
        <w:widowControl w:val="0"/>
        <w:autoSpaceDE w:val="0"/>
        <w:jc w:val="both"/>
      </w:pPr>
      <w:r>
        <w:rPr>
          <w:rFonts w:ascii="Arial" w:hAnsi="Arial" w:cs="Arial"/>
          <w:b/>
          <w:lang w:val="it-IT"/>
        </w:rPr>
        <w:t>LIVELLO</w:t>
      </w:r>
      <w:r>
        <w:rPr>
          <w:rFonts w:ascii="Arial" w:hAnsi="Arial" w:cs="Arial"/>
          <w:lang w:val="it-IT"/>
        </w:rPr>
        <w:t>: A2/B1 (QER)</w:t>
      </w:r>
    </w:p>
    <w:p w14:paraId="4E9D7267" w14:textId="77777777" w:rsidR="000C6F55" w:rsidRDefault="002D7805">
      <w:pPr>
        <w:widowControl w:val="0"/>
        <w:autoSpaceDE w:val="0"/>
        <w:jc w:val="both"/>
      </w:pPr>
      <w:r>
        <w:rPr>
          <w:rFonts w:ascii="Arial" w:hAnsi="Arial" w:cs="Arial"/>
          <w:b/>
          <w:lang w:val="it-IT"/>
        </w:rPr>
        <w:t>DOCENTI</w:t>
      </w:r>
      <w:r>
        <w:rPr>
          <w:rFonts w:ascii="Arial" w:hAnsi="Arial" w:cs="Arial"/>
          <w:lang w:val="it-IT"/>
        </w:rPr>
        <w:t xml:space="preserve">: Ana Badurina, Vesna Deželjin, Dubravka Dubravec Labaš  </w:t>
      </w:r>
    </w:p>
    <w:p w14:paraId="093AB030" w14:textId="77777777" w:rsidR="000C6F55" w:rsidRDefault="002D7805">
      <w:pPr>
        <w:widowControl w:val="0"/>
        <w:autoSpaceDE w:val="0"/>
        <w:jc w:val="both"/>
      </w:pPr>
      <w:r>
        <w:rPr>
          <w:rFonts w:ascii="Arial" w:hAnsi="Arial" w:cs="Arial"/>
          <w:b/>
          <w:lang w:val="it-IT"/>
        </w:rPr>
        <w:t>LINGUA</w:t>
      </w:r>
      <w:r>
        <w:rPr>
          <w:rFonts w:ascii="Arial" w:hAnsi="Arial" w:cs="Arial"/>
          <w:lang w:val="it-IT"/>
        </w:rPr>
        <w:t>: italiano</w:t>
      </w:r>
    </w:p>
    <w:p w14:paraId="2B85E1F4" w14:textId="77777777" w:rsidR="000C6F55" w:rsidRDefault="002D7805">
      <w:pPr>
        <w:widowControl w:val="0"/>
        <w:autoSpaceDE w:val="0"/>
        <w:jc w:val="both"/>
      </w:pPr>
      <w:r>
        <w:rPr>
          <w:rFonts w:ascii="Arial" w:hAnsi="Arial" w:cs="Arial"/>
          <w:b/>
          <w:lang w:val="it-IT"/>
        </w:rPr>
        <w:t>DURATA</w:t>
      </w:r>
      <w:r>
        <w:rPr>
          <w:rFonts w:ascii="Arial" w:hAnsi="Arial" w:cs="Arial"/>
          <w:lang w:val="it-IT"/>
        </w:rPr>
        <w:t xml:space="preserve">: semestre estivo 2019/20; quattro ore settimanali </w:t>
      </w:r>
    </w:p>
    <w:p w14:paraId="4A3A102D" w14:textId="77777777" w:rsidR="000C6F55" w:rsidRDefault="002D7805">
      <w:pPr>
        <w:widowControl w:val="0"/>
        <w:autoSpaceDE w:val="0"/>
        <w:jc w:val="both"/>
      </w:pPr>
      <w:r>
        <w:rPr>
          <w:rFonts w:ascii="Arial" w:hAnsi="Arial" w:cs="Arial"/>
          <w:b/>
          <w:lang w:val="it-IT"/>
        </w:rPr>
        <w:t>TIPO DI CORSO</w:t>
      </w:r>
      <w:r>
        <w:rPr>
          <w:rFonts w:ascii="Arial" w:hAnsi="Arial" w:cs="Arial"/>
          <w:lang w:val="it-IT"/>
        </w:rPr>
        <w:t>: frequenza obbligatoria</w:t>
      </w:r>
    </w:p>
    <w:p w14:paraId="308B7394" w14:textId="77777777" w:rsidR="000C6F55" w:rsidRDefault="002D7805">
      <w:pPr>
        <w:widowControl w:val="0"/>
        <w:autoSpaceDE w:val="0"/>
        <w:jc w:val="both"/>
      </w:pPr>
      <w:r>
        <w:rPr>
          <w:rFonts w:ascii="Arial" w:hAnsi="Arial" w:cs="Arial"/>
          <w:b/>
          <w:lang w:val="it-IT"/>
        </w:rPr>
        <w:t>CREDITI</w:t>
      </w:r>
      <w:r>
        <w:rPr>
          <w:rFonts w:ascii="Arial" w:hAnsi="Arial" w:cs="Arial"/>
          <w:lang w:val="it-IT"/>
        </w:rPr>
        <w:t>: 5</w:t>
      </w:r>
    </w:p>
    <w:p w14:paraId="70DDB773" w14:textId="77777777" w:rsidR="000C6F55" w:rsidRDefault="000C6F55">
      <w:pPr>
        <w:widowControl w:val="0"/>
        <w:autoSpaceDE w:val="0"/>
        <w:jc w:val="both"/>
        <w:rPr>
          <w:rFonts w:ascii="Arial" w:hAnsi="Arial" w:cs="Arial"/>
          <w:lang w:val="it-IT"/>
        </w:rPr>
      </w:pPr>
    </w:p>
    <w:p w14:paraId="04D3A9F2" w14:textId="77777777" w:rsidR="000C6F55" w:rsidRDefault="000C6F55">
      <w:pPr>
        <w:widowControl w:val="0"/>
        <w:autoSpaceDE w:val="0"/>
        <w:jc w:val="both"/>
        <w:rPr>
          <w:rFonts w:ascii="Arial" w:hAnsi="Arial" w:cs="Arial"/>
          <w:lang w:val="it-IT"/>
        </w:rPr>
      </w:pPr>
    </w:p>
    <w:p w14:paraId="472B636F" w14:textId="77777777" w:rsidR="000C6F55" w:rsidRDefault="002D7805">
      <w:pPr>
        <w:widowControl w:val="0"/>
        <w:autoSpaceDE w:val="0"/>
        <w:jc w:val="both"/>
        <w:rPr>
          <w:rFonts w:ascii="Arial" w:hAnsi="Arial" w:cs="Arial"/>
          <w:b/>
          <w:lang w:val="it-IT"/>
        </w:rPr>
      </w:pPr>
      <w:r>
        <w:rPr>
          <w:rFonts w:ascii="Arial" w:hAnsi="Arial" w:cs="Arial"/>
          <w:b/>
          <w:lang w:val="it-IT"/>
        </w:rPr>
        <w:t>FINALITA’</w:t>
      </w:r>
    </w:p>
    <w:p w14:paraId="66926DD7" w14:textId="77777777" w:rsidR="000C6F55" w:rsidRDefault="002D7805">
      <w:pPr>
        <w:widowControl w:val="0"/>
        <w:numPr>
          <w:ilvl w:val="0"/>
          <w:numId w:val="1"/>
        </w:numPr>
        <w:autoSpaceDE w:val="0"/>
        <w:jc w:val="both"/>
        <w:rPr>
          <w:rFonts w:ascii="Arial" w:hAnsi="Arial" w:cs="Arial"/>
          <w:lang w:val="it-IT"/>
        </w:rPr>
      </w:pPr>
      <w:r>
        <w:rPr>
          <w:rFonts w:ascii="Arial" w:hAnsi="Arial" w:cs="Arial"/>
          <w:lang w:val="it-IT"/>
        </w:rPr>
        <w:t xml:space="preserve">accrescere la competenza comunicativa (quattro abilità fondamentali: ascoltare, leggere, parlare e scrivere) </w:t>
      </w:r>
    </w:p>
    <w:p w14:paraId="1A8CCD1D" w14:textId="77777777" w:rsidR="000C6F55" w:rsidRDefault="002D7805">
      <w:pPr>
        <w:widowControl w:val="0"/>
        <w:numPr>
          <w:ilvl w:val="0"/>
          <w:numId w:val="1"/>
        </w:numPr>
        <w:autoSpaceDE w:val="0"/>
        <w:jc w:val="both"/>
        <w:rPr>
          <w:rFonts w:ascii="Arial" w:hAnsi="Arial" w:cs="Arial"/>
          <w:lang w:val="it-IT"/>
        </w:rPr>
      </w:pPr>
      <w:r>
        <w:rPr>
          <w:rFonts w:ascii="Arial" w:hAnsi="Arial" w:cs="Arial"/>
          <w:lang w:val="it-IT"/>
        </w:rPr>
        <w:t xml:space="preserve">potenziare la competenza linguistica (strutture morfosintattiche) </w:t>
      </w:r>
    </w:p>
    <w:p w14:paraId="26A59C9D" w14:textId="77777777" w:rsidR="000C6F55" w:rsidRDefault="002D7805">
      <w:pPr>
        <w:widowControl w:val="0"/>
        <w:numPr>
          <w:ilvl w:val="0"/>
          <w:numId w:val="1"/>
        </w:numPr>
        <w:autoSpaceDE w:val="0"/>
        <w:jc w:val="both"/>
        <w:rPr>
          <w:rFonts w:ascii="Arial" w:hAnsi="Arial" w:cs="Arial"/>
          <w:lang w:val="it-IT"/>
        </w:rPr>
      </w:pPr>
      <w:r>
        <w:rPr>
          <w:rFonts w:ascii="Arial" w:hAnsi="Arial" w:cs="Arial"/>
          <w:lang w:val="it-IT"/>
        </w:rPr>
        <w:t xml:space="preserve">acquisire la competenza interculturale </w:t>
      </w:r>
    </w:p>
    <w:p w14:paraId="3A760D06" w14:textId="77777777" w:rsidR="000C6F55" w:rsidRDefault="000C6F55">
      <w:pPr>
        <w:widowControl w:val="0"/>
        <w:autoSpaceDE w:val="0"/>
        <w:ind w:left="360"/>
        <w:jc w:val="both"/>
        <w:rPr>
          <w:rFonts w:ascii="Arial" w:hAnsi="Arial" w:cs="Arial"/>
          <w:lang w:val="it-IT"/>
        </w:rPr>
      </w:pPr>
    </w:p>
    <w:p w14:paraId="5DDE7EC9" w14:textId="77777777" w:rsidR="000C6F55" w:rsidRDefault="000C6F55">
      <w:pPr>
        <w:widowControl w:val="0"/>
        <w:autoSpaceDE w:val="0"/>
        <w:jc w:val="both"/>
        <w:rPr>
          <w:rFonts w:ascii="Arial" w:hAnsi="Arial" w:cs="Arial"/>
          <w:lang w:val="it-IT"/>
        </w:rPr>
      </w:pPr>
    </w:p>
    <w:p w14:paraId="3BB2DC88" w14:textId="77777777" w:rsidR="000C6F55" w:rsidRDefault="002D7805">
      <w:pPr>
        <w:widowControl w:val="0"/>
        <w:autoSpaceDE w:val="0"/>
        <w:jc w:val="both"/>
        <w:rPr>
          <w:rFonts w:ascii="Arial" w:hAnsi="Arial" w:cs="Arial"/>
          <w:b/>
          <w:lang w:val="it-IT"/>
        </w:rPr>
      </w:pPr>
      <w:r>
        <w:rPr>
          <w:rFonts w:ascii="Arial" w:hAnsi="Arial" w:cs="Arial"/>
          <w:b/>
          <w:lang w:val="it-IT"/>
        </w:rPr>
        <w:t>OBIETTIVI</w:t>
      </w:r>
    </w:p>
    <w:p w14:paraId="57C31C61" w14:textId="77777777" w:rsidR="000C6F55" w:rsidRDefault="002D7805">
      <w:pPr>
        <w:widowControl w:val="0"/>
        <w:tabs>
          <w:tab w:val="left" w:pos="360"/>
        </w:tabs>
        <w:autoSpaceDE w:val="0"/>
        <w:ind w:left="360" w:hanging="360"/>
        <w:jc w:val="both"/>
        <w:rPr>
          <w:rFonts w:ascii="Arial" w:hAnsi="Arial" w:cs="Arial"/>
          <w:lang w:val="it-IT"/>
        </w:rPr>
      </w:pPr>
      <w:r>
        <w:rPr>
          <w:rFonts w:ascii="Arial" w:hAnsi="Arial" w:cs="Arial"/>
          <w:lang w:val="it-IT"/>
        </w:rPr>
        <w:t>-</w:t>
      </w:r>
      <w:r>
        <w:rPr>
          <w:rFonts w:ascii="Arial" w:hAnsi="Arial" w:cs="Arial"/>
          <w:lang w:val="it-IT"/>
        </w:rPr>
        <w:tab/>
        <w:t xml:space="preserve">saper comprendere e analizzare testi orali e scritti dell’italiano contemporaneo </w:t>
      </w:r>
    </w:p>
    <w:p w14:paraId="7324A04F" w14:textId="77777777" w:rsidR="000C6F55" w:rsidRDefault="002D7805">
      <w:pPr>
        <w:widowControl w:val="0"/>
        <w:tabs>
          <w:tab w:val="left" w:pos="360"/>
        </w:tabs>
        <w:autoSpaceDE w:val="0"/>
        <w:ind w:left="360" w:hanging="360"/>
        <w:jc w:val="both"/>
        <w:rPr>
          <w:rFonts w:ascii="Arial" w:hAnsi="Arial" w:cs="Arial"/>
          <w:lang w:val="it-IT"/>
        </w:rPr>
      </w:pPr>
      <w:r>
        <w:rPr>
          <w:rFonts w:ascii="Arial" w:hAnsi="Arial" w:cs="Arial"/>
          <w:lang w:val="it-IT"/>
        </w:rPr>
        <w:t>-</w:t>
      </w:r>
      <w:r>
        <w:rPr>
          <w:rFonts w:ascii="Arial" w:hAnsi="Arial" w:cs="Arial"/>
          <w:lang w:val="it-IT"/>
        </w:rPr>
        <w:tab/>
        <w:t>saper produrre testi orali e scritti di varia tipologia</w:t>
      </w:r>
    </w:p>
    <w:p w14:paraId="5F26E631" w14:textId="77777777" w:rsidR="000C6F55" w:rsidRDefault="000C6F55">
      <w:pPr>
        <w:widowControl w:val="0"/>
        <w:autoSpaceDE w:val="0"/>
        <w:jc w:val="both"/>
        <w:rPr>
          <w:rFonts w:ascii="Arial" w:hAnsi="Arial" w:cs="Arial"/>
          <w:lang w:val="it-IT"/>
        </w:rPr>
      </w:pPr>
    </w:p>
    <w:p w14:paraId="7259CA6D" w14:textId="77777777" w:rsidR="000C6F55" w:rsidRDefault="000C6F55">
      <w:pPr>
        <w:widowControl w:val="0"/>
        <w:autoSpaceDE w:val="0"/>
        <w:jc w:val="both"/>
        <w:rPr>
          <w:rFonts w:ascii="Arial" w:hAnsi="Arial" w:cs="Arial"/>
          <w:b/>
          <w:lang w:val="it-IT"/>
        </w:rPr>
      </w:pPr>
    </w:p>
    <w:p w14:paraId="79B7B5A0" w14:textId="77777777" w:rsidR="000C6F55" w:rsidRDefault="002D7805">
      <w:pPr>
        <w:widowControl w:val="0"/>
        <w:autoSpaceDE w:val="0"/>
        <w:jc w:val="both"/>
        <w:rPr>
          <w:rFonts w:ascii="Arial" w:hAnsi="Arial" w:cs="Arial"/>
          <w:b/>
          <w:lang w:val="it-IT"/>
        </w:rPr>
      </w:pPr>
      <w:r>
        <w:rPr>
          <w:rFonts w:ascii="Arial" w:hAnsi="Arial" w:cs="Arial"/>
          <w:b/>
          <w:lang w:val="it-IT"/>
        </w:rPr>
        <w:t>CONTENUTI</w:t>
      </w:r>
    </w:p>
    <w:p w14:paraId="17BFA90C" w14:textId="77777777" w:rsidR="000C6F55" w:rsidRDefault="002D7805">
      <w:pPr>
        <w:widowControl w:val="0"/>
        <w:autoSpaceDE w:val="0"/>
        <w:jc w:val="both"/>
      </w:pPr>
      <w:r>
        <w:rPr>
          <w:rFonts w:ascii="Arial" w:hAnsi="Arial" w:cs="Arial"/>
          <w:lang w:val="it-IT"/>
        </w:rPr>
        <w:t xml:space="preserve">Il corso verte sul manuale </w:t>
      </w:r>
      <w:r>
        <w:rPr>
          <w:rFonts w:ascii="Arial" w:hAnsi="Arial" w:cs="Arial"/>
          <w:i/>
          <w:lang w:val="it-IT"/>
        </w:rPr>
        <w:t>UniversItalia</w:t>
      </w:r>
      <w:r>
        <w:rPr>
          <w:rFonts w:ascii="Arial" w:hAnsi="Arial" w:cs="Arial"/>
          <w:lang w:val="it-IT"/>
        </w:rPr>
        <w:t xml:space="preserve"> </w:t>
      </w:r>
      <w:r>
        <w:rPr>
          <w:rFonts w:ascii="Arial" w:hAnsi="Arial" w:cs="Arial"/>
          <w:i/>
          <w:lang w:val="it-IT"/>
        </w:rPr>
        <w:t>2.0</w:t>
      </w:r>
      <w:r>
        <w:rPr>
          <w:rFonts w:ascii="Arial" w:hAnsi="Arial" w:cs="Arial"/>
          <w:lang w:val="it-IT"/>
        </w:rPr>
        <w:t xml:space="preserve">. Livello B1/B2 da cui si svolgono le seguenti quattro unità: </w:t>
      </w:r>
    </w:p>
    <w:p w14:paraId="2EC4F6D2" w14:textId="77777777" w:rsidR="000C6F55" w:rsidRDefault="002D7805">
      <w:pPr>
        <w:widowControl w:val="0"/>
        <w:numPr>
          <w:ilvl w:val="0"/>
          <w:numId w:val="2"/>
        </w:numPr>
        <w:tabs>
          <w:tab w:val="left" w:pos="360"/>
        </w:tabs>
        <w:autoSpaceDE w:val="0"/>
        <w:ind w:left="360" w:hanging="360"/>
        <w:jc w:val="both"/>
      </w:pPr>
      <w:r>
        <w:rPr>
          <w:rFonts w:ascii="Arial" w:hAnsi="Arial" w:cs="Arial"/>
          <w:lang w:val="it-IT"/>
        </w:rPr>
        <w:t>Unità 5</w:t>
      </w:r>
      <w:r>
        <w:rPr>
          <w:rFonts w:ascii="Arial" w:hAnsi="Arial" w:cs="Arial"/>
          <w:b/>
          <w:bCs/>
          <w:lang w:val="it-IT"/>
        </w:rPr>
        <w:t xml:space="preserve"> </w:t>
      </w:r>
      <w:r>
        <w:rPr>
          <w:rFonts w:ascii="Arial" w:hAnsi="Arial" w:cs="Arial"/>
          <w:b/>
          <w:bCs/>
          <w:lang w:val="it-IT"/>
        </w:rPr>
        <w:tab/>
      </w:r>
      <w:r>
        <w:rPr>
          <w:rFonts w:ascii="Arial" w:hAnsi="Arial" w:cs="Arial"/>
          <w:bCs/>
          <w:lang w:val="it-IT"/>
        </w:rPr>
        <w:t>Che progetti hai</w:t>
      </w:r>
    </w:p>
    <w:p w14:paraId="553D9860" w14:textId="77777777" w:rsidR="000C6F55" w:rsidRDefault="002D7805">
      <w:pPr>
        <w:widowControl w:val="0"/>
        <w:numPr>
          <w:ilvl w:val="0"/>
          <w:numId w:val="2"/>
        </w:numPr>
        <w:tabs>
          <w:tab w:val="left" w:pos="360"/>
        </w:tabs>
        <w:autoSpaceDE w:val="0"/>
        <w:ind w:left="360" w:hanging="360"/>
        <w:jc w:val="both"/>
      </w:pPr>
      <w:r>
        <w:rPr>
          <w:rFonts w:ascii="Arial" w:hAnsi="Arial" w:cs="Arial"/>
          <w:lang w:val="it-IT"/>
        </w:rPr>
        <w:t>Unità 6</w:t>
      </w:r>
      <w:r>
        <w:rPr>
          <w:rFonts w:ascii="Arial" w:hAnsi="Arial" w:cs="Arial"/>
          <w:bCs/>
          <w:lang w:val="it-IT"/>
        </w:rPr>
        <w:t xml:space="preserve"> </w:t>
      </w:r>
      <w:r>
        <w:rPr>
          <w:rFonts w:ascii="Arial" w:hAnsi="Arial" w:cs="Arial"/>
          <w:bCs/>
          <w:lang w:val="it-IT"/>
        </w:rPr>
        <w:tab/>
        <w:t>Mille e un’Italia</w:t>
      </w:r>
    </w:p>
    <w:p w14:paraId="370B7CA8" w14:textId="77777777" w:rsidR="000C6F55" w:rsidRDefault="002D7805">
      <w:pPr>
        <w:widowControl w:val="0"/>
        <w:numPr>
          <w:ilvl w:val="0"/>
          <w:numId w:val="2"/>
        </w:numPr>
        <w:tabs>
          <w:tab w:val="left" w:pos="360"/>
        </w:tabs>
        <w:autoSpaceDE w:val="0"/>
        <w:ind w:left="360" w:hanging="360"/>
        <w:jc w:val="both"/>
        <w:rPr>
          <w:rFonts w:ascii="Arial" w:hAnsi="Arial" w:cs="Arial"/>
          <w:lang w:val="it-IT"/>
        </w:rPr>
      </w:pPr>
      <w:r>
        <w:rPr>
          <w:rFonts w:ascii="Arial" w:hAnsi="Arial" w:cs="Arial"/>
          <w:lang w:val="it-IT"/>
        </w:rPr>
        <w:t xml:space="preserve">Unità 7 </w:t>
      </w:r>
      <w:r>
        <w:rPr>
          <w:rFonts w:ascii="Arial" w:hAnsi="Arial" w:cs="Arial"/>
          <w:lang w:val="it-IT"/>
        </w:rPr>
        <w:tab/>
        <w:t>A misura d’uomo</w:t>
      </w:r>
    </w:p>
    <w:p w14:paraId="4EBA1471" w14:textId="77777777" w:rsidR="000C6F55" w:rsidRDefault="002D7805">
      <w:pPr>
        <w:widowControl w:val="0"/>
        <w:numPr>
          <w:ilvl w:val="0"/>
          <w:numId w:val="2"/>
        </w:numPr>
        <w:tabs>
          <w:tab w:val="left" w:pos="360"/>
        </w:tabs>
        <w:autoSpaceDE w:val="0"/>
        <w:ind w:left="360" w:hanging="360"/>
        <w:jc w:val="both"/>
        <w:rPr>
          <w:rFonts w:ascii="Arial" w:hAnsi="Arial" w:cs="Arial"/>
          <w:lang w:val="it-IT"/>
        </w:rPr>
      </w:pPr>
      <w:r>
        <w:rPr>
          <w:rFonts w:ascii="Arial" w:hAnsi="Arial" w:cs="Arial"/>
          <w:lang w:val="it-IT"/>
        </w:rPr>
        <w:t xml:space="preserve">Unità 8 </w:t>
      </w:r>
      <w:r>
        <w:rPr>
          <w:rFonts w:ascii="Arial" w:hAnsi="Arial" w:cs="Arial"/>
          <w:lang w:val="it-IT"/>
        </w:rPr>
        <w:tab/>
        <w:t>Tesori d’Italia</w:t>
      </w:r>
    </w:p>
    <w:p w14:paraId="53AF23F8" w14:textId="77777777" w:rsidR="000C6F55" w:rsidRDefault="002D7805">
      <w:pPr>
        <w:widowControl w:val="0"/>
        <w:autoSpaceDE w:val="0"/>
        <w:jc w:val="both"/>
        <w:rPr>
          <w:rFonts w:ascii="Arial" w:hAnsi="Arial" w:cs="Arial"/>
          <w:i/>
          <w:iCs/>
          <w:lang w:val="it-IT"/>
        </w:rPr>
      </w:pPr>
      <w:r>
        <w:br w:type="page"/>
      </w:r>
    </w:p>
    <w:p w14:paraId="0103B0AC" w14:textId="77777777" w:rsidR="000C6F55" w:rsidRDefault="000C6F55">
      <w:pPr>
        <w:widowControl w:val="0"/>
        <w:autoSpaceDE w:val="0"/>
        <w:jc w:val="both"/>
        <w:rPr>
          <w:rFonts w:ascii="Arial" w:hAnsi="Arial" w:cs="Arial"/>
          <w:b/>
          <w:i/>
          <w:iCs/>
          <w:lang w:val="it-IT"/>
        </w:rPr>
      </w:pPr>
    </w:p>
    <w:p w14:paraId="059D6638" w14:textId="77777777" w:rsidR="000C6F55" w:rsidRDefault="002D7805">
      <w:pPr>
        <w:widowControl w:val="0"/>
        <w:autoSpaceDE w:val="0"/>
        <w:jc w:val="both"/>
        <w:rPr>
          <w:rFonts w:ascii="Arial" w:hAnsi="Arial" w:cs="Arial"/>
          <w:b/>
          <w:lang w:val="it-IT"/>
        </w:rPr>
      </w:pPr>
      <w:r>
        <w:rPr>
          <w:rFonts w:ascii="Arial" w:hAnsi="Arial" w:cs="Arial"/>
          <w:b/>
          <w:lang w:val="it-IT"/>
        </w:rPr>
        <w:t xml:space="preserve">METODO </w:t>
      </w:r>
    </w:p>
    <w:p w14:paraId="02671A83" w14:textId="77777777" w:rsidR="000C6F55" w:rsidRDefault="000C6F55">
      <w:pPr>
        <w:widowControl w:val="0"/>
        <w:autoSpaceDE w:val="0"/>
        <w:jc w:val="both"/>
        <w:rPr>
          <w:rFonts w:ascii="Arial" w:hAnsi="Arial" w:cs="Arial"/>
          <w:b/>
          <w:lang w:val="it-IT"/>
        </w:rPr>
      </w:pPr>
    </w:p>
    <w:p w14:paraId="4870B9FC" w14:textId="77777777" w:rsidR="000C6F55" w:rsidRDefault="002D7805">
      <w:pPr>
        <w:widowControl w:val="0"/>
        <w:autoSpaceDE w:val="0"/>
        <w:jc w:val="both"/>
      </w:pPr>
      <w:r>
        <w:rPr>
          <w:rFonts w:ascii="Arial" w:hAnsi="Arial" w:cs="Arial"/>
        </w:rPr>
        <w:t xml:space="preserve">Il corso si articola in unità tematiche relative alla vita quotidiana, ai rapporti interpersonali e al mondo del lavoro con particolare riferimento alla realtà degli studenti universitari. Ogni unità vanta una struttura a spirale e ruota intorno ad un tema che si sviluppa attraverso attività di varia tipologia. Il processo di apprendimento è strutturato in quattro momenti: </w:t>
      </w:r>
      <w:r>
        <w:rPr>
          <w:rFonts w:ascii="Arial" w:hAnsi="Arial" w:cs="Arial"/>
          <w:i/>
        </w:rPr>
        <w:t xml:space="preserve">ricezione </w:t>
      </w:r>
      <w:r>
        <w:rPr>
          <w:rFonts w:ascii="Arial" w:hAnsi="Arial" w:cs="Arial"/>
        </w:rPr>
        <w:t xml:space="preserve">→ </w:t>
      </w:r>
      <w:r>
        <w:rPr>
          <w:rFonts w:ascii="Arial" w:hAnsi="Arial" w:cs="Arial"/>
          <w:i/>
        </w:rPr>
        <w:t xml:space="preserve">analisi </w:t>
      </w:r>
      <w:r>
        <w:rPr>
          <w:rFonts w:ascii="Arial" w:hAnsi="Arial" w:cs="Arial"/>
        </w:rPr>
        <w:t xml:space="preserve">→ </w:t>
      </w:r>
      <w:r>
        <w:rPr>
          <w:rFonts w:ascii="Arial" w:hAnsi="Arial" w:cs="Arial"/>
          <w:i/>
        </w:rPr>
        <w:t>fissaggio delle strutture → produzione orale e scritta</w:t>
      </w:r>
      <w:r>
        <w:rPr>
          <w:rFonts w:ascii="Arial" w:hAnsi="Arial" w:cs="Arial"/>
        </w:rPr>
        <w:t xml:space="preserve">.  </w:t>
      </w:r>
    </w:p>
    <w:p w14:paraId="279BE16D" w14:textId="77777777" w:rsidR="000C6F55" w:rsidRDefault="000C6F55">
      <w:pPr>
        <w:widowControl w:val="0"/>
        <w:autoSpaceDE w:val="0"/>
        <w:jc w:val="both"/>
        <w:rPr>
          <w:rFonts w:ascii="Arial" w:hAnsi="Arial" w:cs="Arial"/>
        </w:rPr>
      </w:pPr>
    </w:p>
    <w:p w14:paraId="2223E8B1" w14:textId="77777777" w:rsidR="000C6F55" w:rsidRDefault="002D7805">
      <w:pPr>
        <w:widowControl w:val="0"/>
        <w:autoSpaceDE w:val="0"/>
        <w:jc w:val="both"/>
      </w:pPr>
      <w:r>
        <w:rPr>
          <w:rFonts w:ascii="Arial" w:hAnsi="Arial" w:cs="Arial"/>
          <w:lang w:val="it-IT"/>
        </w:rPr>
        <w:t>L’approccio glottodidattico privilegiato è quello comunicativo</w:t>
      </w:r>
      <w:r>
        <w:rPr>
          <w:rFonts w:ascii="Arial" w:hAnsi="Arial" w:cs="Arial"/>
        </w:rPr>
        <w:t xml:space="preserve"> (quattro abilit</w:t>
      </w:r>
      <w:r>
        <w:rPr>
          <w:rFonts w:ascii="Arial" w:hAnsi="Arial" w:cs="Arial"/>
          <w:lang w:val="it-IT"/>
        </w:rPr>
        <w:t>à</w:t>
      </w:r>
      <w:r>
        <w:rPr>
          <w:rFonts w:ascii="Arial" w:hAnsi="Arial" w:cs="Arial"/>
        </w:rPr>
        <w:t xml:space="preserve"> integrate) in una </w:t>
      </w:r>
      <w:r>
        <w:rPr>
          <w:rFonts w:ascii="Arial" w:hAnsi="Arial" w:cs="Arial"/>
          <w:lang w:val="it-IT"/>
        </w:rPr>
        <w:t>prospettiva di interazione docente-discenti. L</w:t>
      </w:r>
      <w:r>
        <w:rPr>
          <w:rFonts w:ascii="Arial" w:hAnsi="Arial" w:cs="Arial"/>
        </w:rPr>
        <w:t xml:space="preserve">e attività e i compiti previsti </w:t>
      </w:r>
      <w:r>
        <w:rPr>
          <w:rFonts w:ascii="Arial" w:hAnsi="Arial" w:cs="Arial"/>
          <w:lang w:val="it-IT"/>
        </w:rPr>
        <w:t xml:space="preserve">nella componente </w:t>
      </w:r>
      <w:r>
        <w:rPr>
          <w:rFonts w:ascii="Arial" w:hAnsi="Arial" w:cs="Arial"/>
        </w:rPr>
        <w:t>sia</w:t>
      </w:r>
      <w:r>
        <w:rPr>
          <w:rFonts w:ascii="Arial" w:hAnsi="Arial" w:cs="Arial"/>
          <w:lang w:val="it-IT"/>
        </w:rPr>
        <w:t xml:space="preserve"> orale sia scritta</w:t>
      </w:r>
      <w:r>
        <w:rPr>
          <w:rFonts w:ascii="Arial" w:hAnsi="Arial" w:cs="Arial"/>
        </w:rPr>
        <w:t xml:space="preserve"> si svolgeranno con modalit</w:t>
      </w:r>
      <w:r>
        <w:rPr>
          <w:rFonts w:ascii="Arial" w:hAnsi="Arial" w:cs="Arial"/>
          <w:lang w:val="it-IT"/>
        </w:rPr>
        <w:t>à</w:t>
      </w:r>
      <w:r>
        <w:rPr>
          <w:rFonts w:ascii="Arial" w:hAnsi="Arial" w:cs="Arial"/>
        </w:rPr>
        <w:t xml:space="preserve"> che includono lavoro </w:t>
      </w:r>
      <w:r>
        <w:rPr>
          <w:rFonts w:ascii="Arial" w:hAnsi="Arial" w:cs="Arial"/>
          <w:lang w:val="it-IT"/>
        </w:rPr>
        <w:t xml:space="preserve">individuale, a coppie, a piccoli gruppi. I materiali didattici potranno essere integrati con materiale autentico (cartaceo, audio, video) rappresentativo di diverse tipologie testuali e coerente con le tematiche affrontate e gli obiettivi stabiliti. </w:t>
      </w:r>
    </w:p>
    <w:p w14:paraId="56A29CD3" w14:textId="77777777" w:rsidR="000C6F55" w:rsidRDefault="002D7805">
      <w:pPr>
        <w:widowControl w:val="0"/>
        <w:autoSpaceDE w:val="0"/>
        <w:jc w:val="both"/>
        <w:rPr>
          <w:rFonts w:ascii="Arial" w:eastAsia="Arial" w:hAnsi="Arial" w:cs="Arial"/>
          <w:lang w:val="it-IT"/>
        </w:rPr>
      </w:pPr>
      <w:r>
        <w:rPr>
          <w:rFonts w:ascii="Arial" w:eastAsia="Arial" w:hAnsi="Arial" w:cs="Arial"/>
          <w:lang w:val="it-IT"/>
        </w:rPr>
        <w:t xml:space="preserve"> </w:t>
      </w:r>
    </w:p>
    <w:p w14:paraId="37673247" w14:textId="77777777" w:rsidR="000C6F55" w:rsidRDefault="000C6F55">
      <w:pPr>
        <w:widowControl w:val="0"/>
        <w:autoSpaceDE w:val="0"/>
        <w:jc w:val="both"/>
        <w:rPr>
          <w:rFonts w:ascii="Arial" w:hAnsi="Arial" w:cs="Arial"/>
          <w:b/>
          <w:lang w:val="it-IT"/>
        </w:rPr>
      </w:pPr>
    </w:p>
    <w:p w14:paraId="0D00AFA7" w14:textId="77777777" w:rsidR="000C6F55" w:rsidRDefault="002D7805">
      <w:pPr>
        <w:widowControl w:val="0"/>
        <w:autoSpaceDE w:val="0"/>
        <w:jc w:val="both"/>
        <w:rPr>
          <w:rFonts w:ascii="Arial" w:hAnsi="Arial" w:cs="Arial"/>
          <w:b/>
          <w:lang w:val="it-IT"/>
        </w:rPr>
      </w:pPr>
      <w:r>
        <w:rPr>
          <w:rFonts w:ascii="Arial" w:hAnsi="Arial" w:cs="Arial"/>
          <w:b/>
          <w:lang w:val="it-IT"/>
        </w:rPr>
        <w:t>MODALITÀ D’ESAME</w:t>
      </w:r>
    </w:p>
    <w:p w14:paraId="6E5F55AF" w14:textId="77777777" w:rsidR="000C6F55" w:rsidRDefault="000C6F55">
      <w:pPr>
        <w:widowControl w:val="0"/>
        <w:autoSpaceDE w:val="0"/>
        <w:jc w:val="both"/>
        <w:rPr>
          <w:rFonts w:ascii="Arial" w:hAnsi="Arial" w:cs="Arial"/>
          <w:b/>
          <w:lang w:val="it-IT"/>
        </w:rPr>
      </w:pPr>
    </w:p>
    <w:p w14:paraId="5A67075E" w14:textId="77777777" w:rsidR="000C6F55" w:rsidRDefault="002D7805">
      <w:pPr>
        <w:widowControl w:val="0"/>
        <w:autoSpaceDE w:val="0"/>
        <w:jc w:val="both"/>
      </w:pPr>
      <w:r>
        <w:rPr>
          <w:rFonts w:ascii="Arial" w:eastAsia="Calibri" w:hAnsi="Arial" w:cs="Arial"/>
          <w:lang w:val="it-IT" w:eastAsia="en-US"/>
        </w:rPr>
        <w:t xml:space="preserve">Per accedere all’esame scritto gli studenti sono tenuti a: frequentare regolarmente le lezioni (massimo 2 assenze senza giustificazione), svolgere una presentazione in classe, consegnare regolarmente le composizioni scritte (1 per singola unità), superare 1 verifica in itinere sull’uso delle preposizioni e delle reggenze verbali, analizzare e presentare durante i tutorial 15 cartelle di un testo letterario a scelta di scrittori italiani contemporanei. </w:t>
      </w:r>
      <w:r>
        <w:rPr>
          <w:rFonts w:ascii="Arial" w:eastAsia="Calibri" w:hAnsi="Arial" w:cs="Arial"/>
          <w:u w:val="single"/>
          <w:lang w:val="it-IT" w:eastAsia="en-US"/>
        </w:rPr>
        <w:t>Tutte le predette attività vanno svolte prima della conclusione del semestre.</w:t>
      </w:r>
    </w:p>
    <w:p w14:paraId="3D929776" w14:textId="77777777" w:rsidR="000C6F55" w:rsidRDefault="000C6F55">
      <w:pPr>
        <w:widowControl w:val="0"/>
        <w:autoSpaceDE w:val="0"/>
        <w:jc w:val="both"/>
        <w:rPr>
          <w:rFonts w:ascii="Arial" w:eastAsia="Calibri" w:hAnsi="Arial" w:cs="Arial"/>
          <w:u w:val="single"/>
          <w:lang w:val="it-IT" w:eastAsia="en-US"/>
        </w:rPr>
      </w:pPr>
    </w:p>
    <w:p w14:paraId="3BC95C70" w14:textId="77777777" w:rsidR="000C6F55" w:rsidRDefault="002D7805">
      <w:pPr>
        <w:widowControl w:val="0"/>
        <w:autoSpaceDE w:val="0"/>
        <w:jc w:val="both"/>
        <w:rPr>
          <w:rFonts w:ascii="Arial" w:eastAsia="Calibri" w:hAnsi="Arial" w:cs="Arial"/>
          <w:lang w:val="it-IT" w:eastAsia="en-US"/>
        </w:rPr>
      </w:pPr>
      <w:r>
        <w:rPr>
          <w:rFonts w:ascii="Arial" w:eastAsia="Calibri" w:hAnsi="Arial" w:cs="Arial"/>
          <w:lang w:val="it-IT" w:eastAsia="en-US"/>
        </w:rPr>
        <w:t xml:space="preserve">Il corso prevede il superamento di una prova scritta (composta di ascolto, comprensione del testo, uso della lingua, produzione scritta e traduzione) e di una prova orale (illustrazione delle tematiche affrontate durante il semestre e risposta a domande sulle stesse) nel corso degli appelli previsti per ogni sessione d’esame. Il voto finale sarà una sintesi dei risultati ottenuti nel corso del semestre (si terrà conto dei compiti fatti a casa, della presentazione di un tema a scelta dello studente e dell’attiva partecipazione manifestata alla lezione), nella prova scritta e in quella orale.  </w:t>
      </w:r>
    </w:p>
    <w:p w14:paraId="36EC14F9" w14:textId="77777777" w:rsidR="000C6F55" w:rsidRDefault="000C6F55">
      <w:pPr>
        <w:widowControl w:val="0"/>
        <w:autoSpaceDE w:val="0"/>
        <w:rPr>
          <w:rFonts w:ascii="Arial" w:eastAsia="Calibri" w:hAnsi="Arial" w:cs="Arial"/>
          <w:lang w:val="it-IT" w:eastAsia="en-US"/>
        </w:rPr>
      </w:pPr>
    </w:p>
    <w:p w14:paraId="19ED5798" w14:textId="77777777" w:rsidR="000C6F55" w:rsidRDefault="000C6F55">
      <w:pPr>
        <w:widowControl w:val="0"/>
        <w:autoSpaceDE w:val="0"/>
        <w:rPr>
          <w:rFonts w:ascii="Arial" w:eastAsia="Calibri" w:hAnsi="Arial" w:cs="Arial"/>
          <w:lang w:val="it-IT" w:eastAsia="en-US"/>
        </w:rPr>
      </w:pPr>
    </w:p>
    <w:p w14:paraId="41463278" w14:textId="77777777" w:rsidR="000C6F55" w:rsidRDefault="002D7805">
      <w:pPr>
        <w:widowControl w:val="0"/>
        <w:autoSpaceDE w:val="0"/>
        <w:jc w:val="both"/>
        <w:rPr>
          <w:rFonts w:ascii="Arial" w:hAnsi="Arial" w:cs="Arial"/>
          <w:b/>
          <w:lang w:val="it-IT"/>
        </w:rPr>
      </w:pPr>
      <w:r>
        <w:rPr>
          <w:rFonts w:ascii="Arial" w:hAnsi="Arial" w:cs="Arial"/>
          <w:b/>
          <w:lang w:val="it-IT"/>
        </w:rPr>
        <w:t>BIBLIOGRAFIA</w:t>
      </w:r>
    </w:p>
    <w:p w14:paraId="3D0AEDAD" w14:textId="77777777" w:rsidR="000C6F55" w:rsidRDefault="000C6F55">
      <w:pPr>
        <w:widowControl w:val="0"/>
        <w:autoSpaceDE w:val="0"/>
        <w:jc w:val="both"/>
        <w:rPr>
          <w:rFonts w:ascii="Arial" w:hAnsi="Arial" w:cs="Arial"/>
          <w:b/>
          <w:lang w:val="it-IT"/>
        </w:rPr>
      </w:pPr>
    </w:p>
    <w:p w14:paraId="674CD5A5" w14:textId="77777777" w:rsidR="000C6F55" w:rsidRDefault="002D7805">
      <w:pPr>
        <w:widowControl w:val="0"/>
        <w:autoSpaceDE w:val="0"/>
        <w:jc w:val="both"/>
      </w:pPr>
      <w:r>
        <w:rPr>
          <w:rFonts w:ascii="Arial" w:hAnsi="Arial" w:cs="Arial"/>
          <w:sz w:val="22"/>
          <w:szCs w:val="22"/>
          <w:lang w:val="it-IT"/>
        </w:rPr>
        <w:t>Piotti, De Savorgnani, Carrara</w:t>
      </w:r>
      <w:r>
        <w:rPr>
          <w:rFonts w:ascii="Arial" w:hAnsi="Arial" w:cs="Arial"/>
          <w:i/>
          <w:sz w:val="22"/>
          <w:szCs w:val="22"/>
          <w:lang w:val="it-IT"/>
        </w:rPr>
        <w:t>, UniversItalia 2.0 B1 / B2   corso di italiano</w:t>
      </w:r>
      <w:r>
        <w:rPr>
          <w:rFonts w:ascii="Arial" w:hAnsi="Arial" w:cs="Arial"/>
          <w:sz w:val="22"/>
          <w:szCs w:val="22"/>
          <w:lang w:val="it-IT"/>
        </w:rPr>
        <w:t>, Livello: B1 - B2, Firenze, Alma Edizioni, 2018.</w:t>
      </w:r>
    </w:p>
    <w:p w14:paraId="09AD05F1" w14:textId="77777777" w:rsidR="000C6F55" w:rsidRDefault="002D7805">
      <w:pPr>
        <w:jc w:val="both"/>
      </w:pPr>
      <w:r>
        <w:rPr>
          <w:rFonts w:ascii="Arial" w:hAnsi="Arial" w:cs="Arial"/>
          <w:sz w:val="22"/>
          <w:szCs w:val="22"/>
          <w:lang w:val="it-IT" w:eastAsia="hr-HR"/>
        </w:rPr>
        <w:t>P. Trifone , M. Palermo,</w:t>
      </w:r>
      <w:r>
        <w:rPr>
          <w:rFonts w:ascii="Arial" w:hAnsi="Arial" w:cs="Arial"/>
          <w:i/>
          <w:iCs/>
          <w:sz w:val="22"/>
          <w:szCs w:val="22"/>
          <w:lang w:val="it-IT" w:eastAsia="hr-HR"/>
        </w:rPr>
        <w:t xml:space="preserve"> Grammatica italiana di base</w:t>
      </w:r>
      <w:r>
        <w:rPr>
          <w:rFonts w:ascii="Arial" w:hAnsi="Arial" w:cs="Arial"/>
          <w:sz w:val="22"/>
          <w:szCs w:val="22"/>
          <w:lang w:val="it-IT" w:eastAsia="hr-HR"/>
        </w:rPr>
        <w:t>, Bologna, Zanichelli, 2014.</w:t>
      </w:r>
    </w:p>
    <w:p w14:paraId="4DC9B0B6" w14:textId="77777777" w:rsidR="000C6F55" w:rsidRDefault="002D7805">
      <w:pPr>
        <w:jc w:val="both"/>
      </w:pPr>
      <w:r>
        <w:rPr>
          <w:rFonts w:ascii="Arial" w:hAnsi="Arial" w:cs="Arial"/>
          <w:sz w:val="22"/>
          <w:szCs w:val="22"/>
          <w:lang w:eastAsia="hr-HR"/>
        </w:rPr>
        <w:t xml:space="preserve">M. Dardano, P. Trifone, </w:t>
      </w:r>
      <w:r>
        <w:rPr>
          <w:rFonts w:ascii="Arial" w:hAnsi="Arial" w:cs="Arial"/>
          <w:i/>
          <w:sz w:val="22"/>
          <w:szCs w:val="22"/>
          <w:lang w:eastAsia="hr-HR"/>
        </w:rPr>
        <w:t>La nuova grammatica della lingua italiana, Zanicchelli</w:t>
      </w:r>
      <w:r>
        <w:rPr>
          <w:rFonts w:ascii="Arial" w:hAnsi="Arial" w:cs="Arial"/>
          <w:sz w:val="22"/>
          <w:szCs w:val="22"/>
          <w:lang w:eastAsia="hr-HR"/>
        </w:rPr>
        <w:t>, 2001.</w:t>
      </w:r>
    </w:p>
    <w:p w14:paraId="4D8D1EDE" w14:textId="77777777" w:rsidR="000C6F55" w:rsidRDefault="002D7805">
      <w:pPr>
        <w:jc w:val="both"/>
      </w:pPr>
      <w:r>
        <w:rPr>
          <w:rFonts w:ascii="Arial" w:hAnsi="Arial" w:cs="Arial"/>
          <w:sz w:val="22"/>
          <w:szCs w:val="22"/>
          <w:lang w:val="it-IT" w:eastAsia="hr-HR"/>
        </w:rPr>
        <w:t xml:space="preserve">M. Sensini, </w:t>
      </w:r>
      <w:r>
        <w:rPr>
          <w:rFonts w:ascii="Arial" w:hAnsi="Arial" w:cs="Arial"/>
          <w:i/>
          <w:iCs/>
          <w:sz w:val="22"/>
          <w:szCs w:val="22"/>
          <w:lang w:val="it-IT" w:eastAsia="hr-HR"/>
        </w:rPr>
        <w:t>La grammatica della lingua italiana</w:t>
      </w:r>
      <w:r>
        <w:rPr>
          <w:rFonts w:ascii="Arial" w:hAnsi="Arial" w:cs="Arial"/>
          <w:sz w:val="22"/>
          <w:szCs w:val="22"/>
          <w:lang w:val="it-IT" w:eastAsia="hr-HR"/>
        </w:rPr>
        <w:t>, Milano, Mondadori, 2008.</w:t>
      </w:r>
    </w:p>
    <w:p w14:paraId="39E601F1" w14:textId="77777777" w:rsidR="000C6F55" w:rsidRDefault="002D7805">
      <w:pPr>
        <w:pStyle w:val="autorebiblio"/>
        <w:spacing w:before="0" w:after="0"/>
        <w:jc w:val="both"/>
      </w:pPr>
      <w:r>
        <w:rPr>
          <w:rFonts w:ascii="Arial" w:hAnsi="Arial" w:cs="Arial"/>
          <w:sz w:val="22"/>
          <w:szCs w:val="22"/>
          <w:lang w:val="it-IT"/>
        </w:rPr>
        <w:t xml:space="preserve">I., Renzi, G., Salvi, A. Cardinaletti (a cura di) </w:t>
      </w:r>
      <w:r>
        <w:rPr>
          <w:rFonts w:ascii="Arial" w:hAnsi="Arial" w:cs="Arial"/>
          <w:i/>
          <w:sz w:val="22"/>
          <w:szCs w:val="22"/>
          <w:lang w:val="it-IT"/>
        </w:rPr>
        <w:t>Grande grammatica italiana di consultazione</w:t>
      </w:r>
      <w:r>
        <w:rPr>
          <w:rFonts w:ascii="Arial" w:hAnsi="Arial" w:cs="Arial"/>
          <w:sz w:val="22"/>
          <w:szCs w:val="22"/>
          <w:lang w:val="it-IT"/>
        </w:rPr>
        <w:t>. Volumi I, II e III  Collana "Strumenti", Bologna, Il Mulino, 2001.</w:t>
      </w:r>
    </w:p>
    <w:p w14:paraId="47E5457B" w14:textId="77777777" w:rsidR="000C6F55" w:rsidRDefault="002D7805">
      <w:pPr>
        <w:pStyle w:val="autorebiblio"/>
        <w:spacing w:before="0" w:after="0"/>
        <w:jc w:val="both"/>
      </w:pPr>
      <w:r>
        <w:rPr>
          <w:rFonts w:ascii="Arial" w:hAnsi="Arial" w:cs="Arial"/>
          <w:sz w:val="22"/>
          <w:szCs w:val="22"/>
          <w:lang w:val="it-IT"/>
        </w:rPr>
        <w:t xml:space="preserve">G., Salvi, L. Vanelli </w:t>
      </w:r>
      <w:r>
        <w:rPr>
          <w:rFonts w:ascii="Arial" w:hAnsi="Arial" w:cs="Arial"/>
          <w:i/>
          <w:sz w:val="22"/>
          <w:szCs w:val="22"/>
          <w:lang w:val="it-IT"/>
        </w:rPr>
        <w:t>Nuova grammatica italiana,</w:t>
      </w:r>
      <w:r>
        <w:rPr>
          <w:rFonts w:ascii="Arial" w:hAnsi="Arial" w:cs="Arial"/>
          <w:sz w:val="22"/>
          <w:szCs w:val="22"/>
          <w:lang w:val="it-IT"/>
        </w:rPr>
        <w:t xml:space="preserve"> Collana "Manuali", Bologna, Il Mulino, 2007.</w:t>
      </w:r>
    </w:p>
    <w:p w14:paraId="41A74BBC" w14:textId="77777777" w:rsidR="000C6F55" w:rsidRDefault="002D7805">
      <w:pPr>
        <w:jc w:val="both"/>
      </w:pPr>
      <w:r w:rsidRPr="00F50272">
        <w:rPr>
          <w:rFonts w:ascii="Arial" w:hAnsi="Arial" w:cs="Arial"/>
          <w:sz w:val="22"/>
          <w:szCs w:val="22"/>
          <w:lang w:eastAsia="hr-HR"/>
        </w:rPr>
        <w:t xml:space="preserve">J. Jernej, </w:t>
      </w:r>
      <w:r w:rsidRPr="00F50272">
        <w:rPr>
          <w:rFonts w:ascii="Arial" w:hAnsi="Arial" w:cs="Arial"/>
          <w:i/>
          <w:iCs/>
          <w:sz w:val="22"/>
          <w:szCs w:val="22"/>
          <w:lang w:eastAsia="hr-HR"/>
        </w:rPr>
        <w:t>Konverzacijska talijanska gramatika</w:t>
      </w:r>
      <w:r w:rsidRPr="00F50272">
        <w:rPr>
          <w:rFonts w:ascii="Arial" w:hAnsi="Arial" w:cs="Arial"/>
          <w:sz w:val="22"/>
          <w:szCs w:val="22"/>
          <w:lang w:eastAsia="hr-HR"/>
        </w:rPr>
        <w:t>, Školska knjiga, Zagreb, 2001.</w:t>
      </w:r>
    </w:p>
    <w:p w14:paraId="4A115326" w14:textId="77777777" w:rsidR="000C6F55" w:rsidRPr="00F50272" w:rsidRDefault="000C6F55">
      <w:pPr>
        <w:jc w:val="both"/>
        <w:rPr>
          <w:rFonts w:ascii="Arial" w:hAnsi="Arial" w:cs="Arial"/>
          <w:sz w:val="22"/>
          <w:szCs w:val="22"/>
          <w:lang w:eastAsia="hr-HR"/>
        </w:rPr>
      </w:pPr>
    </w:p>
    <w:p w14:paraId="15AFA935" w14:textId="77777777" w:rsidR="000C6F55" w:rsidRPr="00F50272" w:rsidRDefault="000C6F55">
      <w:pPr>
        <w:jc w:val="both"/>
        <w:rPr>
          <w:rFonts w:ascii="Arial" w:hAnsi="Arial" w:cs="Arial"/>
          <w:sz w:val="22"/>
          <w:szCs w:val="22"/>
          <w:lang w:eastAsia="hr-HR"/>
        </w:rPr>
      </w:pPr>
    </w:p>
    <w:p w14:paraId="0EFB05E9" w14:textId="77777777" w:rsidR="000C6F55" w:rsidRDefault="002D7805">
      <w:pPr>
        <w:jc w:val="both"/>
      </w:pPr>
      <w:r>
        <w:rPr>
          <w:rFonts w:ascii="Arial" w:hAnsi="Arial" w:cs="Arial"/>
          <w:sz w:val="22"/>
          <w:szCs w:val="22"/>
          <w:lang w:val="it-IT" w:eastAsia="hr-HR"/>
        </w:rPr>
        <w:t xml:space="preserve">N. Zingarelli, </w:t>
      </w:r>
      <w:r>
        <w:rPr>
          <w:rFonts w:ascii="Arial" w:hAnsi="Arial" w:cs="Arial"/>
          <w:i/>
          <w:iCs/>
          <w:sz w:val="22"/>
          <w:szCs w:val="22"/>
          <w:lang w:val="it-IT" w:eastAsia="hr-HR"/>
        </w:rPr>
        <w:t>Lo Zingarelli, Vocabolario della lingua italiana</w:t>
      </w:r>
      <w:r>
        <w:rPr>
          <w:rFonts w:ascii="Arial" w:hAnsi="Arial" w:cs="Arial"/>
          <w:sz w:val="22"/>
          <w:szCs w:val="22"/>
          <w:lang w:val="it-IT" w:eastAsia="hr-HR"/>
        </w:rPr>
        <w:t>, Bologna, 2010.</w:t>
      </w:r>
    </w:p>
    <w:p w14:paraId="4F1E8333" w14:textId="77777777" w:rsidR="000C6F55" w:rsidRDefault="002D7805">
      <w:pPr>
        <w:jc w:val="both"/>
      </w:pPr>
      <w:r>
        <w:rPr>
          <w:rFonts w:ascii="Arial" w:hAnsi="Arial" w:cs="Arial"/>
          <w:sz w:val="22"/>
          <w:szCs w:val="22"/>
          <w:lang w:val="it-IT" w:eastAsia="hr-HR"/>
        </w:rPr>
        <w:lastRenderedPageBreak/>
        <w:t xml:space="preserve">G. Pittano, </w:t>
      </w:r>
      <w:r>
        <w:rPr>
          <w:rFonts w:ascii="Arial" w:hAnsi="Arial" w:cs="Arial"/>
          <w:i/>
          <w:iCs/>
          <w:sz w:val="22"/>
          <w:szCs w:val="22"/>
          <w:lang w:val="it-IT" w:eastAsia="hr-HR"/>
        </w:rPr>
        <w:t>Sinonimi e contrari, Dizionario fraseologico delle parole equivalenti</w:t>
      </w:r>
      <w:r>
        <w:rPr>
          <w:rFonts w:ascii="Arial" w:hAnsi="Arial" w:cs="Arial"/>
          <w:sz w:val="22"/>
          <w:szCs w:val="22"/>
          <w:lang w:val="it-IT" w:eastAsia="hr-HR"/>
        </w:rPr>
        <w:t>, Bologna, Zanichelli, 2006.</w:t>
      </w:r>
    </w:p>
    <w:p w14:paraId="609C2746" w14:textId="77777777" w:rsidR="000C6F55" w:rsidRDefault="002D7805">
      <w:pPr>
        <w:jc w:val="both"/>
      </w:pPr>
      <w:r w:rsidRPr="00F50272">
        <w:rPr>
          <w:rFonts w:ascii="Arial" w:hAnsi="Arial" w:cs="Arial"/>
          <w:sz w:val="22"/>
          <w:szCs w:val="22"/>
          <w:lang w:eastAsia="hr-HR"/>
        </w:rPr>
        <w:t xml:space="preserve">M. Deanović – J. Jernej, </w:t>
      </w:r>
      <w:r w:rsidRPr="00F50272">
        <w:rPr>
          <w:rFonts w:ascii="Arial" w:hAnsi="Arial" w:cs="Arial"/>
          <w:i/>
          <w:iCs/>
          <w:sz w:val="22"/>
          <w:szCs w:val="22"/>
          <w:lang w:eastAsia="hr-HR"/>
        </w:rPr>
        <w:t>Hrvatsko talijanski rječnik</w:t>
      </w:r>
      <w:r w:rsidRPr="00F50272">
        <w:rPr>
          <w:rFonts w:ascii="Arial" w:hAnsi="Arial" w:cs="Arial"/>
          <w:sz w:val="22"/>
          <w:szCs w:val="22"/>
          <w:lang w:eastAsia="hr-HR"/>
        </w:rPr>
        <w:t>, Zagreb, Školska knjiga, 2012.</w:t>
      </w:r>
    </w:p>
    <w:p w14:paraId="619B89E9" w14:textId="77777777" w:rsidR="000C6F55" w:rsidRDefault="002D7805">
      <w:pPr>
        <w:jc w:val="both"/>
      </w:pPr>
      <w:r w:rsidRPr="00F50272">
        <w:rPr>
          <w:rFonts w:ascii="Arial" w:hAnsi="Arial" w:cs="Arial"/>
          <w:sz w:val="22"/>
          <w:szCs w:val="22"/>
          <w:lang w:eastAsia="hr-HR"/>
        </w:rPr>
        <w:t xml:space="preserve">M. Deanović – J. Jernej, </w:t>
      </w:r>
      <w:r w:rsidRPr="00F50272">
        <w:rPr>
          <w:rFonts w:ascii="Arial" w:hAnsi="Arial" w:cs="Arial"/>
          <w:i/>
          <w:iCs/>
          <w:sz w:val="22"/>
          <w:szCs w:val="22"/>
          <w:lang w:eastAsia="hr-HR"/>
        </w:rPr>
        <w:t>Talijansko hrvatski rječnik</w:t>
      </w:r>
      <w:r w:rsidRPr="00F50272">
        <w:rPr>
          <w:rFonts w:ascii="Arial" w:hAnsi="Arial" w:cs="Arial"/>
          <w:sz w:val="22"/>
          <w:szCs w:val="22"/>
          <w:lang w:eastAsia="hr-HR"/>
        </w:rPr>
        <w:t>, Zagreb, Školska knjiga, 2012.</w:t>
      </w:r>
    </w:p>
    <w:p w14:paraId="2706958D" w14:textId="77777777" w:rsidR="000C6F55" w:rsidRPr="00F50272" w:rsidRDefault="000C6F55">
      <w:pPr>
        <w:widowControl w:val="0"/>
        <w:autoSpaceDE w:val="0"/>
        <w:jc w:val="both"/>
        <w:rPr>
          <w:rFonts w:ascii="Arial" w:eastAsia="Calibri" w:hAnsi="Arial" w:cs="Arial"/>
          <w:sz w:val="22"/>
          <w:szCs w:val="22"/>
          <w:lang w:eastAsia="en-US"/>
        </w:rPr>
      </w:pPr>
    </w:p>
    <w:p w14:paraId="42A3F6E6" w14:textId="77777777" w:rsidR="000C6F55" w:rsidRDefault="002D7805">
      <w:pPr>
        <w:widowControl w:val="0"/>
        <w:autoSpaceDE w:val="0"/>
        <w:jc w:val="both"/>
        <w:rPr>
          <w:rFonts w:ascii="Arial" w:eastAsia="Calibri" w:hAnsi="Arial" w:cs="Arial"/>
          <w:lang w:val="it-IT" w:eastAsia="en-US"/>
        </w:rPr>
      </w:pPr>
      <w:r>
        <w:rPr>
          <w:rFonts w:ascii="Arial" w:eastAsia="Calibri" w:hAnsi="Arial" w:cs="Arial"/>
          <w:lang w:val="it-IT" w:eastAsia="en-US"/>
        </w:rPr>
        <w:t>http://www.treccani.it/  (enciclopedia, vocabolario, sinonimi)</w:t>
      </w:r>
    </w:p>
    <w:p w14:paraId="2743A3A2" w14:textId="77777777" w:rsidR="000C6F55" w:rsidRDefault="002D7805">
      <w:pPr>
        <w:widowControl w:val="0"/>
        <w:autoSpaceDE w:val="0"/>
        <w:jc w:val="both"/>
        <w:rPr>
          <w:rFonts w:ascii="Arial" w:eastAsia="Calibri" w:hAnsi="Arial" w:cs="Arial"/>
          <w:lang w:val="it-IT" w:eastAsia="en-US"/>
        </w:rPr>
      </w:pPr>
      <w:r>
        <w:rPr>
          <w:rFonts w:ascii="Arial" w:eastAsia="Calibri" w:hAnsi="Arial" w:cs="Arial"/>
          <w:lang w:val="it-IT" w:eastAsia="en-US"/>
        </w:rPr>
        <w:t>http://it.thefreedictionary.com/</w:t>
      </w:r>
    </w:p>
    <w:p w14:paraId="68E93BAA" w14:textId="77777777" w:rsidR="000C6F55" w:rsidRDefault="002D7805">
      <w:pPr>
        <w:widowControl w:val="0"/>
        <w:autoSpaceDE w:val="0"/>
        <w:jc w:val="both"/>
        <w:rPr>
          <w:rFonts w:ascii="Arial" w:eastAsia="Calibri" w:hAnsi="Arial" w:cs="Arial"/>
          <w:lang w:val="it-IT" w:eastAsia="en-US"/>
        </w:rPr>
      </w:pPr>
      <w:r>
        <w:rPr>
          <w:rFonts w:ascii="Arial" w:eastAsia="Calibri" w:hAnsi="Arial" w:cs="Arial"/>
          <w:lang w:val="it-IT" w:eastAsia="en-US"/>
        </w:rPr>
        <w:t>http://www.corriere.it/</w:t>
      </w:r>
    </w:p>
    <w:p w14:paraId="56A2E357" w14:textId="77777777" w:rsidR="000C6F55" w:rsidRDefault="002D7805">
      <w:pPr>
        <w:widowControl w:val="0"/>
        <w:autoSpaceDE w:val="0"/>
        <w:jc w:val="both"/>
        <w:sectPr w:rsidR="000C6F55">
          <w:footerReference w:type="default" r:id="rId7"/>
          <w:pgSz w:w="12240" w:h="15840"/>
          <w:pgMar w:top="709" w:right="1418" w:bottom="1418" w:left="1418" w:header="0" w:footer="720" w:gutter="0"/>
          <w:cols w:space="720"/>
          <w:formProt w:val="0"/>
          <w:docGrid w:linePitch="360"/>
        </w:sectPr>
      </w:pPr>
      <w:r>
        <w:rPr>
          <w:rFonts w:ascii="Arial" w:eastAsia="Calibri" w:hAnsi="Arial" w:cs="Arial"/>
          <w:lang w:val="it-IT" w:eastAsia="en-US"/>
        </w:rPr>
        <w:t>http:</w:t>
      </w:r>
      <w:r w:rsidRPr="00F50272">
        <w:rPr>
          <w:rFonts w:ascii="Arial" w:eastAsia="Calibri" w:hAnsi="Arial" w:cs="Arial"/>
          <w:lang w:val="it-IT" w:eastAsia="en-US"/>
        </w:rPr>
        <w:t>//www.repubblica.it/</w:t>
      </w:r>
    </w:p>
    <w:p w14:paraId="41F860BD" w14:textId="77777777" w:rsidR="000C6F55" w:rsidRDefault="002D7805">
      <w:pPr>
        <w:pStyle w:val="autorebiblio"/>
        <w:jc w:val="center"/>
        <w:rPr>
          <w:rFonts w:ascii="Arial" w:hAnsi="Arial" w:cs="Arial"/>
          <w:b/>
          <w:sz w:val="28"/>
          <w:szCs w:val="28"/>
          <w:lang w:val="it-IT"/>
        </w:rPr>
      </w:pPr>
      <w:r>
        <w:rPr>
          <w:rFonts w:ascii="Arial" w:hAnsi="Arial" w:cs="Arial"/>
          <w:b/>
          <w:sz w:val="28"/>
          <w:szCs w:val="28"/>
          <w:lang w:val="it-IT"/>
        </w:rPr>
        <w:lastRenderedPageBreak/>
        <w:t>PIANO SETTIMANALE SINTETICO</w:t>
      </w:r>
    </w:p>
    <w:p w14:paraId="70A40E38" w14:textId="77777777" w:rsidR="000C6F55" w:rsidRDefault="000C6F55">
      <w:pPr>
        <w:widowControl w:val="0"/>
        <w:autoSpaceDE w:val="0"/>
        <w:jc w:val="both"/>
        <w:rPr>
          <w:rFonts w:ascii="Arial" w:hAnsi="Arial" w:cs="Arial"/>
          <w:b/>
          <w:bCs/>
          <w:sz w:val="28"/>
          <w:szCs w:val="28"/>
          <w:lang w:val="it-IT"/>
        </w:rPr>
      </w:pPr>
    </w:p>
    <w:tbl>
      <w:tblPr>
        <w:tblW w:w="10448" w:type="dxa"/>
        <w:tblInd w:w="-84" w:type="dxa"/>
        <w:tblBorders>
          <w:top w:val="single" w:sz="6" w:space="0" w:color="000000"/>
          <w:left w:val="single" w:sz="6" w:space="0" w:color="000000"/>
          <w:bottom w:val="single" w:sz="6" w:space="0" w:color="000000"/>
          <w:insideH w:val="single" w:sz="6" w:space="0" w:color="000000"/>
        </w:tblBorders>
        <w:tblCellMar>
          <w:left w:w="62" w:type="dxa"/>
          <w:right w:w="70" w:type="dxa"/>
        </w:tblCellMar>
        <w:tblLook w:val="04A0" w:firstRow="1" w:lastRow="0" w:firstColumn="1" w:lastColumn="0" w:noHBand="0" w:noVBand="1"/>
      </w:tblPr>
      <w:tblGrid>
        <w:gridCol w:w="496"/>
        <w:gridCol w:w="1984"/>
        <w:gridCol w:w="7968"/>
      </w:tblGrid>
      <w:tr w:rsidR="000C6F55" w14:paraId="6E03C693" w14:textId="77777777">
        <w:tc>
          <w:tcPr>
            <w:tcW w:w="496" w:type="dxa"/>
            <w:tcBorders>
              <w:top w:val="single" w:sz="6" w:space="0" w:color="000000"/>
              <w:left w:val="single" w:sz="6" w:space="0" w:color="000000"/>
              <w:bottom w:val="single" w:sz="6" w:space="0" w:color="000000"/>
            </w:tcBorders>
            <w:shd w:val="clear" w:color="auto" w:fill="auto"/>
          </w:tcPr>
          <w:p w14:paraId="60C27932" w14:textId="77777777" w:rsidR="000C6F55" w:rsidRDefault="000C6F55">
            <w:pPr>
              <w:widowControl w:val="0"/>
              <w:autoSpaceDE w:val="0"/>
              <w:snapToGrid w:val="0"/>
              <w:jc w:val="both"/>
              <w:rPr>
                <w:rFonts w:ascii="Arial" w:hAnsi="Arial" w:cs="Arial"/>
                <w:b/>
                <w:bCs/>
                <w:caps/>
                <w:lang w:val="it-IT"/>
              </w:rPr>
            </w:pPr>
          </w:p>
        </w:tc>
        <w:tc>
          <w:tcPr>
            <w:tcW w:w="1984" w:type="dxa"/>
            <w:tcBorders>
              <w:top w:val="single" w:sz="6" w:space="0" w:color="000000"/>
              <w:left w:val="single" w:sz="6" w:space="0" w:color="000000"/>
              <w:bottom w:val="single" w:sz="6" w:space="0" w:color="000000"/>
            </w:tcBorders>
            <w:shd w:val="clear" w:color="auto" w:fill="auto"/>
          </w:tcPr>
          <w:p w14:paraId="1FB060F0" w14:textId="77777777" w:rsidR="000C6F55" w:rsidRDefault="002D7805">
            <w:pPr>
              <w:widowControl w:val="0"/>
              <w:autoSpaceDE w:val="0"/>
              <w:jc w:val="center"/>
              <w:rPr>
                <w:rFonts w:ascii="Arial" w:hAnsi="Arial" w:cs="Arial"/>
                <w:b/>
                <w:bCs/>
                <w:caps/>
                <w:lang w:val="it-IT"/>
              </w:rPr>
            </w:pPr>
            <w:r>
              <w:rPr>
                <w:rFonts w:ascii="Arial" w:hAnsi="Arial" w:cs="Arial"/>
                <w:b/>
                <w:bCs/>
                <w:caps/>
                <w:lang w:val="it-IT"/>
              </w:rPr>
              <w:t>Unità</w:t>
            </w:r>
          </w:p>
        </w:tc>
        <w:tc>
          <w:tcPr>
            <w:tcW w:w="7968" w:type="dxa"/>
            <w:tcBorders>
              <w:top w:val="single" w:sz="6" w:space="0" w:color="000000"/>
              <w:left w:val="single" w:sz="6" w:space="0" w:color="000000"/>
              <w:bottom w:val="single" w:sz="6" w:space="0" w:color="000000"/>
              <w:right w:val="single" w:sz="6" w:space="0" w:color="000000"/>
            </w:tcBorders>
            <w:shd w:val="clear" w:color="auto" w:fill="auto"/>
          </w:tcPr>
          <w:p w14:paraId="4C838EA2" w14:textId="77777777" w:rsidR="000C6F55" w:rsidRDefault="002D7805">
            <w:pPr>
              <w:widowControl w:val="0"/>
              <w:autoSpaceDE w:val="0"/>
              <w:jc w:val="center"/>
              <w:rPr>
                <w:rFonts w:ascii="Arial" w:hAnsi="Arial" w:cs="Arial"/>
                <w:b/>
                <w:bCs/>
                <w:caps/>
                <w:lang w:val="it-IT"/>
              </w:rPr>
            </w:pPr>
            <w:r>
              <w:rPr>
                <w:rFonts w:ascii="Arial" w:hAnsi="Arial" w:cs="Arial"/>
                <w:b/>
                <w:bCs/>
                <w:caps/>
                <w:lang w:val="it-IT"/>
              </w:rPr>
              <w:t xml:space="preserve">contenuti  </w:t>
            </w:r>
          </w:p>
        </w:tc>
      </w:tr>
      <w:tr w:rsidR="000C6F55" w14:paraId="098C1B84" w14:textId="77777777">
        <w:tc>
          <w:tcPr>
            <w:tcW w:w="496" w:type="dxa"/>
            <w:tcBorders>
              <w:top w:val="single" w:sz="6" w:space="0" w:color="000000"/>
              <w:left w:val="single" w:sz="6" w:space="0" w:color="000000"/>
              <w:bottom w:val="single" w:sz="6" w:space="0" w:color="000000"/>
            </w:tcBorders>
            <w:shd w:val="clear" w:color="auto" w:fill="auto"/>
          </w:tcPr>
          <w:p w14:paraId="21E5DA8F" w14:textId="77777777" w:rsidR="000C6F55" w:rsidRDefault="002D7805">
            <w:pPr>
              <w:widowControl w:val="0"/>
              <w:autoSpaceDE w:val="0"/>
              <w:jc w:val="both"/>
              <w:rPr>
                <w:rFonts w:ascii="Arial" w:hAnsi="Arial" w:cs="Arial"/>
                <w:bCs/>
                <w:caps/>
                <w:lang w:val="it-IT"/>
              </w:rPr>
            </w:pPr>
            <w:r>
              <w:rPr>
                <w:rFonts w:ascii="Arial" w:hAnsi="Arial" w:cs="Arial"/>
                <w:bCs/>
                <w:caps/>
                <w:lang w:val="it-IT"/>
              </w:rPr>
              <w:t>1</w:t>
            </w:r>
          </w:p>
        </w:tc>
        <w:tc>
          <w:tcPr>
            <w:tcW w:w="1984" w:type="dxa"/>
            <w:tcBorders>
              <w:top w:val="single" w:sz="6" w:space="0" w:color="000000"/>
              <w:left w:val="single" w:sz="6" w:space="0" w:color="000000"/>
              <w:bottom w:val="single" w:sz="6" w:space="0" w:color="000000"/>
            </w:tcBorders>
            <w:shd w:val="clear" w:color="auto" w:fill="auto"/>
          </w:tcPr>
          <w:p w14:paraId="09FE5BD2" w14:textId="77777777" w:rsidR="000C6F55" w:rsidRDefault="000C6F55">
            <w:pPr>
              <w:widowControl w:val="0"/>
              <w:autoSpaceDE w:val="0"/>
              <w:snapToGrid w:val="0"/>
              <w:jc w:val="center"/>
              <w:rPr>
                <w:rFonts w:ascii="Arial" w:hAnsi="Arial" w:cs="Arial"/>
                <w:b/>
                <w:bCs/>
                <w:caps/>
                <w:lang w:val="it-IT"/>
              </w:rPr>
            </w:pPr>
          </w:p>
        </w:tc>
        <w:tc>
          <w:tcPr>
            <w:tcW w:w="7968" w:type="dxa"/>
            <w:tcBorders>
              <w:top w:val="single" w:sz="6" w:space="0" w:color="000000"/>
              <w:left w:val="single" w:sz="6" w:space="0" w:color="000000"/>
              <w:bottom w:val="single" w:sz="6" w:space="0" w:color="000000"/>
              <w:right w:val="single" w:sz="6" w:space="0" w:color="000000"/>
            </w:tcBorders>
            <w:shd w:val="clear" w:color="auto" w:fill="auto"/>
          </w:tcPr>
          <w:p w14:paraId="7E153FC8" w14:textId="77777777" w:rsidR="000C6F55" w:rsidRDefault="002D7805">
            <w:pPr>
              <w:widowControl w:val="0"/>
              <w:autoSpaceDE w:val="0"/>
              <w:jc w:val="both"/>
              <w:rPr>
                <w:rFonts w:ascii="Arial" w:hAnsi="Arial" w:cs="Arial"/>
                <w:sz w:val="22"/>
                <w:szCs w:val="22"/>
                <w:lang w:val="it-IT"/>
              </w:rPr>
            </w:pPr>
            <w:r>
              <w:rPr>
                <w:rFonts w:ascii="Arial" w:hAnsi="Arial" w:cs="Arial"/>
                <w:sz w:val="22"/>
                <w:szCs w:val="22"/>
                <w:lang w:val="it-IT"/>
              </w:rPr>
              <w:t xml:space="preserve">Presentazione del corso: contenuti, modalità di lavoro e di valutazione. </w:t>
            </w:r>
          </w:p>
          <w:p w14:paraId="103CDA37" w14:textId="77777777" w:rsidR="000C6F55" w:rsidRDefault="000C6F55">
            <w:pPr>
              <w:widowControl w:val="0"/>
              <w:autoSpaceDE w:val="0"/>
              <w:jc w:val="center"/>
              <w:rPr>
                <w:rFonts w:ascii="Arial" w:hAnsi="Arial" w:cs="Arial"/>
                <w:b/>
                <w:bCs/>
                <w:caps/>
                <w:sz w:val="22"/>
                <w:szCs w:val="22"/>
                <w:lang w:val="it-IT"/>
              </w:rPr>
            </w:pPr>
          </w:p>
        </w:tc>
      </w:tr>
      <w:tr w:rsidR="000C6F55" w14:paraId="5D62FDFF" w14:textId="77777777">
        <w:trPr>
          <w:trHeight w:val="1121"/>
        </w:trPr>
        <w:tc>
          <w:tcPr>
            <w:tcW w:w="496" w:type="dxa"/>
            <w:tcBorders>
              <w:top w:val="single" w:sz="6" w:space="0" w:color="000000"/>
              <w:left w:val="single" w:sz="6" w:space="0" w:color="000000"/>
              <w:bottom w:val="single" w:sz="6" w:space="0" w:color="000000"/>
            </w:tcBorders>
            <w:shd w:val="clear" w:color="auto" w:fill="auto"/>
          </w:tcPr>
          <w:p w14:paraId="5F085EE2" w14:textId="77777777" w:rsidR="000C6F55" w:rsidRDefault="002D7805">
            <w:pPr>
              <w:widowControl w:val="0"/>
              <w:autoSpaceDE w:val="0"/>
              <w:jc w:val="both"/>
              <w:rPr>
                <w:rFonts w:ascii="Arial" w:hAnsi="Arial" w:cs="Arial"/>
                <w:sz w:val="22"/>
                <w:szCs w:val="22"/>
                <w:lang w:val="it-IT"/>
              </w:rPr>
            </w:pPr>
            <w:r>
              <w:rPr>
                <w:rFonts w:ascii="Arial" w:hAnsi="Arial" w:cs="Arial"/>
                <w:sz w:val="22"/>
                <w:szCs w:val="22"/>
                <w:lang w:val="it-IT"/>
              </w:rPr>
              <w:t>2</w:t>
            </w:r>
          </w:p>
        </w:tc>
        <w:tc>
          <w:tcPr>
            <w:tcW w:w="1984" w:type="dxa"/>
            <w:tcBorders>
              <w:top w:val="single" w:sz="6" w:space="0" w:color="000000"/>
              <w:left w:val="single" w:sz="6" w:space="0" w:color="000000"/>
              <w:bottom w:val="single" w:sz="6" w:space="0" w:color="000000"/>
            </w:tcBorders>
            <w:shd w:val="clear" w:color="auto" w:fill="auto"/>
          </w:tcPr>
          <w:p w14:paraId="5F2CEC53" w14:textId="77777777" w:rsidR="000C6F55" w:rsidRDefault="000C6F55">
            <w:pPr>
              <w:widowControl w:val="0"/>
              <w:tabs>
                <w:tab w:val="left" w:pos="360"/>
              </w:tabs>
              <w:autoSpaceDE w:val="0"/>
              <w:snapToGrid w:val="0"/>
              <w:jc w:val="both"/>
              <w:rPr>
                <w:rFonts w:ascii="Arial" w:hAnsi="Arial" w:cs="Arial"/>
                <w:color w:val="00007F"/>
                <w:sz w:val="22"/>
                <w:szCs w:val="22"/>
                <w:lang w:val="it-IT"/>
              </w:rPr>
            </w:pPr>
          </w:p>
          <w:p w14:paraId="59731F64" w14:textId="77777777" w:rsidR="000C6F55" w:rsidRDefault="002D7805">
            <w:pPr>
              <w:widowControl w:val="0"/>
              <w:tabs>
                <w:tab w:val="left" w:pos="360"/>
              </w:tabs>
              <w:autoSpaceDE w:val="0"/>
              <w:jc w:val="both"/>
              <w:rPr>
                <w:rFonts w:ascii="Arial" w:hAnsi="Arial" w:cs="Arial"/>
                <w:color w:val="00007F"/>
                <w:sz w:val="22"/>
                <w:szCs w:val="22"/>
                <w:lang w:val="it-IT"/>
              </w:rPr>
            </w:pPr>
            <w:r>
              <w:rPr>
                <w:rFonts w:ascii="Arial" w:hAnsi="Arial" w:cs="Arial"/>
                <w:color w:val="00007F"/>
                <w:sz w:val="22"/>
                <w:szCs w:val="22"/>
                <w:lang w:val="it-IT"/>
              </w:rPr>
              <w:t>U. 5</w:t>
            </w:r>
          </w:p>
          <w:p w14:paraId="3088271B" w14:textId="77777777" w:rsidR="000C6F55" w:rsidRDefault="002D7805">
            <w:pPr>
              <w:widowControl w:val="0"/>
              <w:tabs>
                <w:tab w:val="left" w:pos="360"/>
              </w:tabs>
              <w:autoSpaceDE w:val="0"/>
              <w:jc w:val="both"/>
              <w:rPr>
                <w:rFonts w:ascii="Arial" w:hAnsi="Arial" w:cs="Arial"/>
                <w:bCs/>
                <w:color w:val="00007F"/>
                <w:sz w:val="22"/>
                <w:szCs w:val="22"/>
                <w:lang w:val="it-IT"/>
              </w:rPr>
            </w:pPr>
            <w:r>
              <w:rPr>
                <w:rFonts w:ascii="Arial" w:hAnsi="Arial" w:cs="Arial"/>
                <w:bCs/>
                <w:color w:val="00007F"/>
                <w:sz w:val="22"/>
                <w:szCs w:val="22"/>
                <w:lang w:val="it-IT"/>
              </w:rPr>
              <w:t>Che progetti hai?</w:t>
            </w:r>
          </w:p>
        </w:tc>
        <w:tc>
          <w:tcPr>
            <w:tcW w:w="7968" w:type="dxa"/>
            <w:vMerge w:val="restart"/>
            <w:tcBorders>
              <w:top w:val="single" w:sz="6" w:space="0" w:color="000000"/>
              <w:left w:val="single" w:sz="6" w:space="0" w:color="000000"/>
              <w:right w:val="single" w:sz="6" w:space="0" w:color="000000"/>
            </w:tcBorders>
            <w:shd w:val="clear" w:color="auto" w:fill="auto"/>
          </w:tcPr>
          <w:p w14:paraId="7251003C" w14:textId="77777777" w:rsidR="000C6F55" w:rsidRDefault="000C6F55">
            <w:pPr>
              <w:widowControl w:val="0"/>
              <w:tabs>
                <w:tab w:val="left" w:pos="360"/>
              </w:tabs>
              <w:autoSpaceDE w:val="0"/>
              <w:snapToGrid w:val="0"/>
              <w:jc w:val="both"/>
              <w:rPr>
                <w:rFonts w:ascii="Arial" w:hAnsi="Arial" w:cs="Arial"/>
                <w:b/>
                <w:bCs/>
                <w:color w:val="00007F"/>
                <w:sz w:val="22"/>
                <w:szCs w:val="22"/>
                <w:lang w:val="it-IT"/>
              </w:rPr>
            </w:pPr>
          </w:p>
          <w:p w14:paraId="2882FE4D" w14:textId="77777777" w:rsidR="000C6F55" w:rsidRDefault="002D7805">
            <w:pPr>
              <w:widowControl w:val="0"/>
              <w:tabs>
                <w:tab w:val="left" w:pos="360"/>
              </w:tabs>
              <w:autoSpaceDE w:val="0"/>
              <w:jc w:val="both"/>
            </w:pPr>
            <w:r>
              <w:rPr>
                <w:rFonts w:ascii="Arial" w:hAnsi="Arial" w:cs="Arial"/>
                <w:b/>
                <w:sz w:val="22"/>
                <w:szCs w:val="22"/>
                <w:lang w:val="it-IT"/>
              </w:rPr>
              <w:t>Funzioni comunicative</w:t>
            </w:r>
            <w:r>
              <w:rPr>
                <w:rFonts w:ascii="Arial" w:hAnsi="Arial" w:cs="Arial"/>
                <w:sz w:val="22"/>
                <w:szCs w:val="22"/>
                <w:lang w:val="it-IT"/>
              </w:rPr>
              <w:t xml:space="preserve">: descrivere obiettivi e requisiti personali, parlare dei desideri, speranze, progetti, capire un annuncio di lavoro, scrivere un CV e una lettera di candidatura, prepararsi a un colloquio di lavoro </w:t>
            </w:r>
          </w:p>
          <w:p w14:paraId="4462973B" w14:textId="77777777" w:rsidR="000C6F55" w:rsidRDefault="000C6F55">
            <w:pPr>
              <w:widowControl w:val="0"/>
              <w:tabs>
                <w:tab w:val="left" w:pos="360"/>
              </w:tabs>
              <w:autoSpaceDE w:val="0"/>
              <w:jc w:val="both"/>
              <w:rPr>
                <w:rFonts w:ascii="Arial" w:hAnsi="Arial" w:cs="Arial"/>
                <w:sz w:val="22"/>
                <w:szCs w:val="22"/>
                <w:lang w:val="it-IT"/>
              </w:rPr>
            </w:pPr>
          </w:p>
          <w:p w14:paraId="1550824F" w14:textId="3C7139E6" w:rsidR="000C6F55" w:rsidRPr="00DC6F81" w:rsidRDefault="002D7805">
            <w:pPr>
              <w:widowControl w:val="0"/>
              <w:tabs>
                <w:tab w:val="left" w:pos="360"/>
              </w:tabs>
              <w:autoSpaceDE w:val="0"/>
              <w:jc w:val="both"/>
            </w:pPr>
            <w:r>
              <w:rPr>
                <w:rFonts w:ascii="Arial" w:hAnsi="Arial" w:cs="Arial"/>
                <w:b/>
                <w:sz w:val="22"/>
                <w:szCs w:val="22"/>
                <w:lang w:val="it-IT"/>
              </w:rPr>
              <w:t>Grammatica</w:t>
            </w:r>
            <w:r>
              <w:rPr>
                <w:rFonts w:ascii="Arial" w:hAnsi="Arial" w:cs="Arial"/>
                <w:sz w:val="22"/>
                <w:szCs w:val="22"/>
                <w:lang w:val="it-IT"/>
              </w:rPr>
              <w:t xml:space="preserve">: genere dei nomi di professione, condizionale passato, formazione delle parole: alcuni suffissi, passivo (con </w:t>
            </w:r>
            <w:r>
              <w:rPr>
                <w:rFonts w:ascii="Arial" w:hAnsi="Arial" w:cs="Arial"/>
                <w:i/>
                <w:sz w:val="22"/>
                <w:szCs w:val="22"/>
                <w:lang w:val="it-IT"/>
              </w:rPr>
              <w:t>essere</w:t>
            </w:r>
            <w:r>
              <w:rPr>
                <w:rFonts w:ascii="Arial" w:hAnsi="Arial" w:cs="Arial"/>
                <w:sz w:val="22"/>
                <w:szCs w:val="22"/>
                <w:lang w:val="it-IT"/>
              </w:rPr>
              <w:t xml:space="preserve">, </w:t>
            </w:r>
            <w:r>
              <w:rPr>
                <w:rFonts w:ascii="Arial" w:hAnsi="Arial" w:cs="Arial"/>
                <w:i/>
                <w:sz w:val="22"/>
                <w:szCs w:val="22"/>
                <w:lang w:val="it-IT"/>
              </w:rPr>
              <w:t>venire</w:t>
            </w:r>
            <w:r>
              <w:rPr>
                <w:rFonts w:ascii="Arial" w:hAnsi="Arial" w:cs="Arial"/>
                <w:sz w:val="22"/>
                <w:szCs w:val="22"/>
                <w:lang w:val="it-IT"/>
              </w:rPr>
              <w:t xml:space="preserve"> e </w:t>
            </w:r>
            <w:r>
              <w:rPr>
                <w:rFonts w:ascii="Arial" w:hAnsi="Arial" w:cs="Arial"/>
                <w:i/>
                <w:sz w:val="22"/>
                <w:szCs w:val="22"/>
                <w:lang w:val="it-IT"/>
              </w:rPr>
              <w:t>andare</w:t>
            </w:r>
            <w:r>
              <w:rPr>
                <w:rFonts w:ascii="Arial" w:hAnsi="Arial" w:cs="Arial"/>
                <w:sz w:val="22"/>
                <w:szCs w:val="22"/>
                <w:lang w:val="it-IT"/>
              </w:rPr>
              <w:t>),</w:t>
            </w:r>
            <w:r w:rsidR="009903C5">
              <w:rPr>
                <w:rFonts w:ascii="Arial" w:hAnsi="Arial" w:cs="Arial"/>
                <w:sz w:val="22"/>
                <w:szCs w:val="22"/>
                <w:lang w:val="it-IT"/>
              </w:rPr>
              <w:t xml:space="preserve"> conoscere e sapere all’imperfetto e al passato prossimo</w:t>
            </w:r>
            <w:r w:rsidR="009903C5" w:rsidRPr="00683680">
              <w:rPr>
                <w:rFonts w:ascii="Arial" w:hAnsi="Arial" w:cs="Arial"/>
                <w:sz w:val="22"/>
                <w:szCs w:val="22"/>
                <w:lang w:val="it-IT"/>
              </w:rPr>
              <w:t xml:space="preserve">, </w:t>
            </w:r>
            <w:r w:rsidRPr="00683680">
              <w:rPr>
                <w:rFonts w:ascii="Arial" w:hAnsi="Arial" w:cs="Arial"/>
                <w:sz w:val="22"/>
                <w:szCs w:val="22"/>
                <w:lang w:val="it-IT"/>
              </w:rPr>
              <w:t xml:space="preserve"> </w:t>
            </w:r>
            <w:r w:rsidRPr="00DC6F81">
              <w:rPr>
                <w:rFonts w:ascii="Arial" w:hAnsi="Arial" w:cs="Arial"/>
                <w:sz w:val="22"/>
                <w:szCs w:val="22"/>
                <w:lang w:val="it-IT"/>
              </w:rPr>
              <w:t>congiuntivo imperfetto</w:t>
            </w:r>
            <w:r w:rsidR="00F50272" w:rsidRPr="00DC6F81">
              <w:rPr>
                <w:rFonts w:ascii="Arial" w:hAnsi="Arial" w:cs="Arial"/>
                <w:sz w:val="22"/>
                <w:szCs w:val="22"/>
                <w:lang w:val="it-IT"/>
              </w:rPr>
              <w:t xml:space="preserve"> – forme e usi</w:t>
            </w:r>
            <w:r w:rsidRPr="00DC6F81">
              <w:rPr>
                <w:rFonts w:ascii="Arial" w:hAnsi="Arial" w:cs="Arial"/>
                <w:sz w:val="22"/>
                <w:szCs w:val="22"/>
                <w:lang w:val="it-IT"/>
              </w:rPr>
              <w:t>,  periodo ipotetico della possibilità e della realtà al presente</w:t>
            </w:r>
            <w:r w:rsidR="00F50272" w:rsidRPr="00DC6F81">
              <w:rPr>
                <w:rFonts w:ascii="Arial" w:hAnsi="Arial" w:cs="Arial"/>
                <w:sz w:val="22"/>
                <w:szCs w:val="22"/>
                <w:lang w:val="it-IT"/>
              </w:rPr>
              <w:t xml:space="preserve"> </w:t>
            </w:r>
          </w:p>
          <w:p w14:paraId="4CA3DC4D" w14:textId="77777777" w:rsidR="000C6F55" w:rsidRPr="00F50272" w:rsidRDefault="000C6F55">
            <w:pPr>
              <w:widowControl w:val="0"/>
              <w:tabs>
                <w:tab w:val="left" w:pos="360"/>
              </w:tabs>
              <w:autoSpaceDE w:val="0"/>
              <w:jc w:val="both"/>
              <w:rPr>
                <w:rFonts w:ascii="Arial" w:hAnsi="Arial" w:cs="Arial"/>
                <w:sz w:val="22"/>
                <w:szCs w:val="22"/>
              </w:rPr>
            </w:pPr>
          </w:p>
          <w:p w14:paraId="45475A60" w14:textId="77777777" w:rsidR="000C6F55" w:rsidRDefault="002D7805">
            <w:pPr>
              <w:widowControl w:val="0"/>
              <w:tabs>
                <w:tab w:val="left" w:pos="360"/>
              </w:tabs>
              <w:autoSpaceDE w:val="0"/>
            </w:pPr>
            <w:r>
              <w:rPr>
                <w:rFonts w:ascii="Arial" w:hAnsi="Arial" w:cs="Arial"/>
                <w:b/>
                <w:sz w:val="22"/>
                <w:szCs w:val="22"/>
                <w:lang w:val="it-IT"/>
              </w:rPr>
              <w:t xml:space="preserve">Lessico: </w:t>
            </w:r>
            <w:r>
              <w:rPr>
                <w:rFonts w:ascii="Arial" w:hAnsi="Arial" w:cs="Arial"/>
                <w:sz w:val="22"/>
                <w:szCs w:val="22"/>
                <w:lang w:val="it-IT"/>
              </w:rPr>
              <w:t>nomi di professione, requisiti personali, tirocinio e lavoro</w:t>
            </w:r>
          </w:p>
        </w:tc>
      </w:tr>
      <w:tr w:rsidR="000C6F55" w14:paraId="1A0D27A1" w14:textId="77777777">
        <w:trPr>
          <w:trHeight w:val="1121"/>
        </w:trPr>
        <w:tc>
          <w:tcPr>
            <w:tcW w:w="496" w:type="dxa"/>
            <w:tcBorders>
              <w:left w:val="single" w:sz="6" w:space="0" w:color="000000"/>
              <w:bottom w:val="single" w:sz="6" w:space="0" w:color="000000"/>
            </w:tcBorders>
            <w:shd w:val="clear" w:color="auto" w:fill="auto"/>
          </w:tcPr>
          <w:p w14:paraId="39B719C5" w14:textId="77777777" w:rsidR="000C6F55" w:rsidRDefault="002D7805">
            <w:pPr>
              <w:widowControl w:val="0"/>
              <w:autoSpaceDE w:val="0"/>
              <w:jc w:val="both"/>
              <w:rPr>
                <w:rFonts w:ascii="Arial" w:hAnsi="Arial" w:cs="Arial"/>
                <w:sz w:val="22"/>
                <w:szCs w:val="22"/>
                <w:lang w:val="it-IT"/>
              </w:rPr>
            </w:pPr>
            <w:r>
              <w:rPr>
                <w:rFonts w:ascii="Arial" w:hAnsi="Arial" w:cs="Arial"/>
                <w:sz w:val="22"/>
                <w:szCs w:val="22"/>
                <w:lang w:val="it-IT"/>
              </w:rPr>
              <w:t>3</w:t>
            </w:r>
          </w:p>
        </w:tc>
        <w:tc>
          <w:tcPr>
            <w:tcW w:w="1984" w:type="dxa"/>
            <w:tcBorders>
              <w:top w:val="single" w:sz="6" w:space="0" w:color="000000"/>
              <w:left w:val="single" w:sz="6" w:space="0" w:color="000000"/>
            </w:tcBorders>
            <w:shd w:val="clear" w:color="auto" w:fill="auto"/>
          </w:tcPr>
          <w:p w14:paraId="40647741" w14:textId="77777777" w:rsidR="000C6F55" w:rsidRDefault="000C6F55">
            <w:pPr>
              <w:widowControl w:val="0"/>
              <w:tabs>
                <w:tab w:val="left" w:pos="360"/>
              </w:tabs>
              <w:autoSpaceDE w:val="0"/>
              <w:snapToGrid w:val="0"/>
              <w:jc w:val="both"/>
              <w:rPr>
                <w:rFonts w:ascii="Arial" w:hAnsi="Arial" w:cs="Arial"/>
                <w:color w:val="00007F"/>
                <w:sz w:val="22"/>
                <w:szCs w:val="22"/>
                <w:lang w:val="it-IT"/>
              </w:rPr>
            </w:pPr>
          </w:p>
          <w:p w14:paraId="693FC689" w14:textId="77777777" w:rsidR="000C6F55" w:rsidRDefault="002D7805">
            <w:pPr>
              <w:widowControl w:val="0"/>
              <w:tabs>
                <w:tab w:val="left" w:pos="360"/>
              </w:tabs>
              <w:autoSpaceDE w:val="0"/>
              <w:jc w:val="both"/>
              <w:rPr>
                <w:rFonts w:ascii="Arial" w:hAnsi="Arial" w:cs="Arial"/>
                <w:color w:val="00007F"/>
                <w:sz w:val="22"/>
                <w:szCs w:val="22"/>
                <w:lang w:val="it-IT"/>
              </w:rPr>
            </w:pPr>
            <w:r>
              <w:rPr>
                <w:rFonts w:ascii="Arial" w:hAnsi="Arial" w:cs="Arial"/>
                <w:color w:val="00007F"/>
                <w:sz w:val="22"/>
                <w:szCs w:val="22"/>
                <w:lang w:val="it-IT"/>
              </w:rPr>
              <w:t>U. 5</w:t>
            </w:r>
          </w:p>
          <w:p w14:paraId="4EB07260" w14:textId="77777777" w:rsidR="000C6F55" w:rsidRDefault="002D7805">
            <w:pPr>
              <w:widowControl w:val="0"/>
              <w:autoSpaceDE w:val="0"/>
              <w:jc w:val="both"/>
              <w:rPr>
                <w:rFonts w:ascii="Arial" w:hAnsi="Arial" w:cs="Arial"/>
                <w:bCs/>
                <w:color w:val="00007F"/>
                <w:sz w:val="22"/>
                <w:szCs w:val="22"/>
                <w:lang w:val="it-IT"/>
              </w:rPr>
            </w:pPr>
            <w:r>
              <w:rPr>
                <w:rFonts w:ascii="Arial" w:hAnsi="Arial" w:cs="Arial"/>
                <w:bCs/>
                <w:color w:val="00007F"/>
                <w:sz w:val="22"/>
                <w:szCs w:val="22"/>
                <w:lang w:val="it-IT"/>
              </w:rPr>
              <w:t>Che progetti hai?</w:t>
            </w:r>
          </w:p>
        </w:tc>
        <w:tc>
          <w:tcPr>
            <w:tcW w:w="7968" w:type="dxa"/>
            <w:vMerge/>
            <w:tcBorders>
              <w:top w:val="single" w:sz="6" w:space="0" w:color="000000"/>
              <w:left w:val="single" w:sz="6" w:space="0" w:color="000000"/>
              <w:right w:val="single" w:sz="6" w:space="0" w:color="000000"/>
            </w:tcBorders>
            <w:shd w:val="clear" w:color="auto" w:fill="auto"/>
          </w:tcPr>
          <w:p w14:paraId="6220A956" w14:textId="77777777" w:rsidR="000C6F55" w:rsidRDefault="000C6F55">
            <w:pPr>
              <w:widowControl w:val="0"/>
              <w:tabs>
                <w:tab w:val="left" w:pos="360"/>
              </w:tabs>
              <w:autoSpaceDE w:val="0"/>
              <w:snapToGrid w:val="0"/>
              <w:jc w:val="both"/>
              <w:rPr>
                <w:rFonts w:ascii="Arial" w:hAnsi="Arial" w:cs="Arial"/>
                <w:color w:val="00007F"/>
                <w:sz w:val="22"/>
                <w:szCs w:val="22"/>
                <w:lang w:val="it-IT"/>
              </w:rPr>
            </w:pPr>
          </w:p>
        </w:tc>
      </w:tr>
      <w:tr w:rsidR="000C6F55" w14:paraId="24907071" w14:textId="77777777">
        <w:trPr>
          <w:trHeight w:val="1121"/>
        </w:trPr>
        <w:tc>
          <w:tcPr>
            <w:tcW w:w="496" w:type="dxa"/>
            <w:tcBorders>
              <w:top w:val="single" w:sz="6" w:space="0" w:color="000000"/>
              <w:left w:val="single" w:sz="6" w:space="0" w:color="000000"/>
            </w:tcBorders>
            <w:shd w:val="clear" w:color="auto" w:fill="auto"/>
          </w:tcPr>
          <w:p w14:paraId="05B607BC" w14:textId="77777777" w:rsidR="000C6F55" w:rsidRDefault="002D7805">
            <w:pPr>
              <w:widowControl w:val="0"/>
              <w:autoSpaceDE w:val="0"/>
              <w:jc w:val="both"/>
              <w:rPr>
                <w:rFonts w:ascii="Arial" w:hAnsi="Arial" w:cs="Arial"/>
                <w:sz w:val="22"/>
                <w:szCs w:val="22"/>
                <w:lang w:val="it-IT"/>
              </w:rPr>
            </w:pPr>
            <w:r>
              <w:rPr>
                <w:rFonts w:ascii="Arial" w:hAnsi="Arial" w:cs="Arial"/>
                <w:sz w:val="22"/>
                <w:szCs w:val="22"/>
                <w:lang w:val="it-IT"/>
              </w:rPr>
              <w:t>4</w:t>
            </w:r>
          </w:p>
          <w:p w14:paraId="33536C46" w14:textId="77777777" w:rsidR="000C6F55" w:rsidRDefault="000C6F55">
            <w:pPr>
              <w:widowControl w:val="0"/>
              <w:autoSpaceDE w:val="0"/>
              <w:jc w:val="both"/>
              <w:rPr>
                <w:rFonts w:ascii="Arial" w:hAnsi="Arial" w:cs="Arial"/>
                <w:sz w:val="22"/>
                <w:szCs w:val="22"/>
                <w:lang w:val="it-IT"/>
              </w:rPr>
            </w:pPr>
          </w:p>
        </w:tc>
        <w:tc>
          <w:tcPr>
            <w:tcW w:w="1984" w:type="dxa"/>
            <w:tcBorders>
              <w:top w:val="single" w:sz="6" w:space="0" w:color="000000"/>
              <w:left w:val="single" w:sz="6" w:space="0" w:color="000000"/>
            </w:tcBorders>
            <w:shd w:val="clear" w:color="auto" w:fill="auto"/>
          </w:tcPr>
          <w:p w14:paraId="226D7D04" w14:textId="77777777" w:rsidR="000C6F55" w:rsidRDefault="000C6F55">
            <w:pPr>
              <w:widowControl w:val="0"/>
              <w:tabs>
                <w:tab w:val="left" w:pos="360"/>
              </w:tabs>
              <w:autoSpaceDE w:val="0"/>
              <w:snapToGrid w:val="0"/>
              <w:jc w:val="both"/>
              <w:rPr>
                <w:rFonts w:ascii="Arial" w:hAnsi="Arial" w:cs="Arial"/>
                <w:color w:val="00007F"/>
                <w:sz w:val="22"/>
                <w:szCs w:val="22"/>
                <w:lang w:val="it-IT"/>
              </w:rPr>
            </w:pPr>
          </w:p>
          <w:p w14:paraId="5D61D626" w14:textId="77777777" w:rsidR="000C6F55" w:rsidRDefault="002D7805">
            <w:pPr>
              <w:widowControl w:val="0"/>
              <w:tabs>
                <w:tab w:val="left" w:pos="360"/>
              </w:tabs>
              <w:autoSpaceDE w:val="0"/>
              <w:jc w:val="both"/>
              <w:rPr>
                <w:rFonts w:ascii="Arial" w:hAnsi="Arial" w:cs="Arial"/>
                <w:color w:val="00007F"/>
                <w:sz w:val="22"/>
                <w:szCs w:val="22"/>
                <w:lang w:val="it-IT"/>
              </w:rPr>
            </w:pPr>
            <w:r>
              <w:rPr>
                <w:rFonts w:ascii="Arial" w:hAnsi="Arial" w:cs="Arial"/>
                <w:color w:val="00007F"/>
                <w:sz w:val="22"/>
                <w:szCs w:val="22"/>
                <w:lang w:val="it-IT"/>
              </w:rPr>
              <w:t>U. 5</w:t>
            </w:r>
          </w:p>
          <w:p w14:paraId="0D614587" w14:textId="77777777" w:rsidR="000C6F55" w:rsidRDefault="002D7805">
            <w:pPr>
              <w:widowControl w:val="0"/>
              <w:autoSpaceDE w:val="0"/>
              <w:jc w:val="both"/>
              <w:rPr>
                <w:rFonts w:ascii="Arial" w:hAnsi="Arial" w:cs="Arial"/>
                <w:bCs/>
                <w:color w:val="00007F"/>
                <w:sz w:val="22"/>
                <w:szCs w:val="22"/>
                <w:lang w:val="it-IT"/>
              </w:rPr>
            </w:pPr>
            <w:r>
              <w:rPr>
                <w:rFonts w:ascii="Arial" w:hAnsi="Arial" w:cs="Arial"/>
                <w:bCs/>
                <w:color w:val="00007F"/>
                <w:sz w:val="22"/>
                <w:szCs w:val="22"/>
                <w:lang w:val="it-IT"/>
              </w:rPr>
              <w:t>Che progetti hai?</w:t>
            </w:r>
          </w:p>
        </w:tc>
        <w:tc>
          <w:tcPr>
            <w:tcW w:w="7968" w:type="dxa"/>
            <w:vMerge/>
            <w:tcBorders>
              <w:top w:val="single" w:sz="6" w:space="0" w:color="000000"/>
              <w:left w:val="single" w:sz="6" w:space="0" w:color="000000"/>
              <w:right w:val="single" w:sz="6" w:space="0" w:color="000000"/>
            </w:tcBorders>
            <w:shd w:val="clear" w:color="auto" w:fill="auto"/>
          </w:tcPr>
          <w:p w14:paraId="67B4F7B9" w14:textId="77777777" w:rsidR="000C6F55" w:rsidRDefault="000C6F55">
            <w:pPr>
              <w:widowControl w:val="0"/>
              <w:tabs>
                <w:tab w:val="left" w:pos="360"/>
              </w:tabs>
              <w:autoSpaceDE w:val="0"/>
              <w:snapToGrid w:val="0"/>
              <w:jc w:val="both"/>
              <w:rPr>
                <w:rFonts w:ascii="Arial" w:hAnsi="Arial" w:cs="Arial"/>
                <w:b/>
                <w:bCs/>
                <w:color w:val="00007F"/>
                <w:sz w:val="22"/>
                <w:szCs w:val="22"/>
                <w:lang w:val="it-IT"/>
              </w:rPr>
            </w:pPr>
          </w:p>
        </w:tc>
      </w:tr>
      <w:tr w:rsidR="000C6F55" w14:paraId="27694BC5" w14:textId="77777777">
        <w:trPr>
          <w:trHeight w:val="1000"/>
        </w:trPr>
        <w:tc>
          <w:tcPr>
            <w:tcW w:w="496" w:type="dxa"/>
            <w:tcBorders>
              <w:top w:val="single" w:sz="4" w:space="0" w:color="000000"/>
              <w:left w:val="single" w:sz="6" w:space="0" w:color="000000"/>
              <w:bottom w:val="single" w:sz="6" w:space="0" w:color="000000"/>
            </w:tcBorders>
            <w:shd w:val="clear" w:color="auto" w:fill="auto"/>
          </w:tcPr>
          <w:p w14:paraId="543658AB" w14:textId="77777777" w:rsidR="000C6F55" w:rsidRDefault="002D7805">
            <w:pPr>
              <w:widowControl w:val="0"/>
              <w:autoSpaceDE w:val="0"/>
              <w:jc w:val="both"/>
              <w:rPr>
                <w:rFonts w:ascii="Arial" w:hAnsi="Arial" w:cs="Arial"/>
                <w:sz w:val="22"/>
                <w:szCs w:val="22"/>
                <w:lang w:val="it-IT"/>
              </w:rPr>
            </w:pPr>
            <w:r>
              <w:rPr>
                <w:rFonts w:ascii="Arial" w:hAnsi="Arial" w:cs="Arial"/>
                <w:sz w:val="22"/>
                <w:szCs w:val="22"/>
                <w:lang w:val="it-IT"/>
              </w:rPr>
              <w:t>5</w:t>
            </w:r>
          </w:p>
        </w:tc>
        <w:tc>
          <w:tcPr>
            <w:tcW w:w="1984" w:type="dxa"/>
            <w:tcBorders>
              <w:top w:val="single" w:sz="6" w:space="0" w:color="000000"/>
              <w:left w:val="single" w:sz="6" w:space="0" w:color="000000"/>
              <w:bottom w:val="single" w:sz="6" w:space="0" w:color="000000"/>
            </w:tcBorders>
            <w:shd w:val="clear" w:color="auto" w:fill="auto"/>
          </w:tcPr>
          <w:p w14:paraId="43F48C1C" w14:textId="77777777" w:rsidR="000C6F55" w:rsidRDefault="000C6F55">
            <w:pPr>
              <w:widowControl w:val="0"/>
              <w:tabs>
                <w:tab w:val="left" w:pos="360"/>
              </w:tabs>
              <w:autoSpaceDE w:val="0"/>
              <w:snapToGrid w:val="0"/>
              <w:jc w:val="both"/>
              <w:rPr>
                <w:rFonts w:ascii="Arial" w:hAnsi="Arial" w:cs="Arial"/>
                <w:color w:val="008000"/>
                <w:sz w:val="22"/>
                <w:szCs w:val="22"/>
                <w:lang w:val="it-IT"/>
              </w:rPr>
            </w:pPr>
          </w:p>
          <w:p w14:paraId="17AFEEE8" w14:textId="77777777" w:rsidR="000C6F55" w:rsidRDefault="002D7805">
            <w:pPr>
              <w:widowControl w:val="0"/>
              <w:tabs>
                <w:tab w:val="left" w:pos="360"/>
              </w:tabs>
              <w:autoSpaceDE w:val="0"/>
              <w:jc w:val="both"/>
              <w:rPr>
                <w:rFonts w:ascii="Arial" w:hAnsi="Arial" w:cs="Arial"/>
                <w:color w:val="008000"/>
                <w:sz w:val="22"/>
                <w:szCs w:val="22"/>
                <w:lang w:val="it-IT"/>
              </w:rPr>
            </w:pPr>
            <w:r>
              <w:rPr>
                <w:rFonts w:ascii="Arial" w:hAnsi="Arial" w:cs="Arial"/>
                <w:color w:val="008000"/>
                <w:sz w:val="22"/>
                <w:szCs w:val="22"/>
                <w:lang w:val="it-IT"/>
              </w:rPr>
              <w:t>U. 6</w:t>
            </w:r>
          </w:p>
          <w:p w14:paraId="536D00DD" w14:textId="77777777" w:rsidR="000C6F55" w:rsidRDefault="002D7805">
            <w:pPr>
              <w:widowControl w:val="0"/>
              <w:autoSpaceDE w:val="0"/>
              <w:jc w:val="both"/>
              <w:rPr>
                <w:rFonts w:ascii="Arial" w:hAnsi="Arial" w:cs="Arial"/>
                <w:bCs/>
                <w:color w:val="008000"/>
                <w:sz w:val="22"/>
                <w:szCs w:val="22"/>
                <w:lang w:val="it-IT"/>
              </w:rPr>
            </w:pPr>
            <w:r>
              <w:rPr>
                <w:rFonts w:ascii="Arial" w:hAnsi="Arial" w:cs="Arial"/>
                <w:bCs/>
                <w:color w:val="008000"/>
                <w:sz w:val="22"/>
                <w:szCs w:val="22"/>
                <w:lang w:val="it-IT"/>
              </w:rPr>
              <w:t>Mille e un’Italia</w:t>
            </w:r>
          </w:p>
        </w:tc>
        <w:tc>
          <w:tcPr>
            <w:tcW w:w="7968" w:type="dxa"/>
            <w:vMerge w:val="restart"/>
            <w:tcBorders>
              <w:top w:val="single" w:sz="6" w:space="0" w:color="000000"/>
              <w:left w:val="single" w:sz="6" w:space="0" w:color="000000"/>
              <w:right w:val="single" w:sz="6" w:space="0" w:color="000000"/>
            </w:tcBorders>
            <w:shd w:val="clear" w:color="auto" w:fill="auto"/>
          </w:tcPr>
          <w:p w14:paraId="17C6FC2C" w14:textId="77777777" w:rsidR="000C6F55" w:rsidRDefault="000C6F55">
            <w:pPr>
              <w:widowControl w:val="0"/>
              <w:tabs>
                <w:tab w:val="left" w:pos="360"/>
              </w:tabs>
              <w:autoSpaceDE w:val="0"/>
              <w:snapToGrid w:val="0"/>
              <w:jc w:val="both"/>
              <w:rPr>
                <w:rFonts w:ascii="Arial" w:hAnsi="Arial" w:cs="Arial"/>
                <w:b/>
                <w:bCs/>
                <w:i/>
                <w:iCs/>
                <w:color w:val="008000"/>
                <w:sz w:val="22"/>
                <w:szCs w:val="22"/>
                <w:lang w:val="it-IT"/>
              </w:rPr>
            </w:pPr>
          </w:p>
          <w:p w14:paraId="47C4EE50" w14:textId="77777777" w:rsidR="000C6F55" w:rsidRDefault="002D7805">
            <w:pPr>
              <w:widowControl w:val="0"/>
              <w:tabs>
                <w:tab w:val="left" w:pos="360"/>
              </w:tabs>
              <w:autoSpaceDE w:val="0"/>
              <w:jc w:val="both"/>
            </w:pPr>
            <w:r>
              <w:rPr>
                <w:rFonts w:ascii="Arial" w:hAnsi="Arial" w:cs="Arial"/>
                <w:b/>
                <w:sz w:val="22"/>
                <w:szCs w:val="22"/>
                <w:lang w:val="it-IT"/>
              </w:rPr>
              <w:t>Funzioni comunicative</w:t>
            </w:r>
            <w:r>
              <w:rPr>
                <w:rFonts w:ascii="Arial" w:hAnsi="Arial" w:cs="Arial"/>
                <w:sz w:val="22"/>
                <w:szCs w:val="22"/>
                <w:lang w:val="it-IT"/>
              </w:rPr>
              <w:t>: parlare di lingue e dialetti, parlare delle proprie esperienze scolastiche, parlare di relazioni interculturali, descrivere alcuni aspetti del proprio Paese</w:t>
            </w:r>
          </w:p>
          <w:p w14:paraId="68F75418" w14:textId="77777777" w:rsidR="000C6F55" w:rsidRDefault="000C6F55">
            <w:pPr>
              <w:widowControl w:val="0"/>
              <w:tabs>
                <w:tab w:val="left" w:pos="360"/>
              </w:tabs>
              <w:autoSpaceDE w:val="0"/>
              <w:jc w:val="both"/>
              <w:rPr>
                <w:rFonts w:ascii="Arial" w:hAnsi="Arial" w:cs="Arial"/>
                <w:sz w:val="22"/>
                <w:szCs w:val="22"/>
                <w:lang w:val="it-IT"/>
              </w:rPr>
            </w:pPr>
          </w:p>
          <w:p w14:paraId="7361FF2C" w14:textId="38D4DC27" w:rsidR="000C6F55" w:rsidRPr="00DC6F81" w:rsidRDefault="002D7805">
            <w:pPr>
              <w:widowControl w:val="0"/>
              <w:tabs>
                <w:tab w:val="left" w:pos="360"/>
              </w:tabs>
              <w:autoSpaceDE w:val="0"/>
              <w:jc w:val="both"/>
            </w:pPr>
            <w:r>
              <w:rPr>
                <w:rFonts w:ascii="Arial" w:hAnsi="Arial" w:cs="Arial"/>
                <w:b/>
                <w:sz w:val="22"/>
                <w:szCs w:val="22"/>
                <w:lang w:val="it-IT"/>
              </w:rPr>
              <w:t>Grammatica</w:t>
            </w:r>
            <w:r>
              <w:rPr>
                <w:rFonts w:ascii="Arial" w:hAnsi="Arial" w:cs="Arial"/>
                <w:sz w:val="22"/>
                <w:szCs w:val="22"/>
                <w:lang w:val="it-IT"/>
              </w:rPr>
              <w:t>: passato remoto, raccontare al passato: alternanza passato remoto/imperfetto, condizionale composto per esprimere il futuro nel passato, il congiuntivo passato</w:t>
            </w:r>
            <w:r w:rsidRPr="00DC6F81">
              <w:rPr>
                <w:rFonts w:ascii="Arial" w:hAnsi="Arial" w:cs="Arial"/>
                <w:sz w:val="22"/>
                <w:szCs w:val="22"/>
                <w:lang w:val="it-IT"/>
              </w:rPr>
              <w:t xml:space="preserve"> e trapassato</w:t>
            </w:r>
            <w:r w:rsidR="00F50272" w:rsidRPr="00DC6F81">
              <w:rPr>
                <w:rFonts w:ascii="Arial" w:hAnsi="Arial" w:cs="Arial"/>
                <w:sz w:val="22"/>
                <w:szCs w:val="22"/>
                <w:lang w:val="it-IT"/>
              </w:rPr>
              <w:t xml:space="preserve">, uso dei tempi del congiuntivo </w:t>
            </w:r>
          </w:p>
          <w:p w14:paraId="11872EC0" w14:textId="77777777" w:rsidR="000C6F55" w:rsidRDefault="000C6F55">
            <w:pPr>
              <w:widowControl w:val="0"/>
              <w:tabs>
                <w:tab w:val="left" w:pos="360"/>
              </w:tabs>
              <w:autoSpaceDE w:val="0"/>
              <w:rPr>
                <w:rFonts w:ascii="Arial" w:hAnsi="Arial" w:cs="Arial"/>
                <w:b/>
                <w:sz w:val="22"/>
                <w:szCs w:val="22"/>
                <w:lang w:val="it-IT"/>
              </w:rPr>
            </w:pPr>
          </w:p>
          <w:p w14:paraId="0A1947A8" w14:textId="77777777" w:rsidR="000C6F55" w:rsidRDefault="002D7805">
            <w:pPr>
              <w:widowControl w:val="0"/>
              <w:tabs>
                <w:tab w:val="left" w:pos="360"/>
              </w:tabs>
              <w:autoSpaceDE w:val="0"/>
            </w:pPr>
            <w:r>
              <w:rPr>
                <w:rFonts w:ascii="Arial" w:hAnsi="Arial" w:cs="Arial"/>
                <w:b/>
                <w:sz w:val="22"/>
                <w:szCs w:val="22"/>
                <w:lang w:val="it-IT"/>
              </w:rPr>
              <w:t xml:space="preserve">Lessico: </w:t>
            </w:r>
            <w:r>
              <w:rPr>
                <w:rFonts w:ascii="Arial" w:hAnsi="Arial" w:cs="Arial"/>
                <w:sz w:val="22"/>
                <w:szCs w:val="22"/>
                <w:lang w:val="it-IT"/>
              </w:rPr>
              <w:t>superstizioni, scuola e infanzia, aspetti socioculturali di un quartiere o di un Paese</w:t>
            </w:r>
          </w:p>
          <w:p w14:paraId="06DEAB96" w14:textId="77777777" w:rsidR="000C6F55" w:rsidRDefault="000C6F55">
            <w:pPr>
              <w:widowControl w:val="0"/>
              <w:tabs>
                <w:tab w:val="left" w:pos="360"/>
              </w:tabs>
              <w:autoSpaceDE w:val="0"/>
              <w:jc w:val="both"/>
              <w:rPr>
                <w:rFonts w:ascii="Arial" w:hAnsi="Arial" w:cs="Arial"/>
                <w:color w:val="00007F"/>
                <w:sz w:val="22"/>
                <w:szCs w:val="22"/>
                <w:lang w:val="it-IT"/>
              </w:rPr>
            </w:pPr>
          </w:p>
        </w:tc>
      </w:tr>
      <w:tr w:rsidR="000C6F55" w14:paraId="7F3109FD" w14:textId="77777777">
        <w:trPr>
          <w:trHeight w:val="1001"/>
        </w:trPr>
        <w:tc>
          <w:tcPr>
            <w:tcW w:w="496" w:type="dxa"/>
            <w:tcBorders>
              <w:top w:val="single" w:sz="6" w:space="0" w:color="000000"/>
              <w:left w:val="single" w:sz="6" w:space="0" w:color="000000"/>
              <w:bottom w:val="single" w:sz="6" w:space="0" w:color="000000"/>
            </w:tcBorders>
            <w:shd w:val="clear" w:color="auto" w:fill="auto"/>
          </w:tcPr>
          <w:p w14:paraId="0D8C99D7" w14:textId="77777777" w:rsidR="000C6F55" w:rsidRDefault="002D7805">
            <w:pPr>
              <w:widowControl w:val="0"/>
              <w:autoSpaceDE w:val="0"/>
              <w:jc w:val="both"/>
              <w:rPr>
                <w:rFonts w:ascii="Arial" w:hAnsi="Arial" w:cs="Arial"/>
                <w:sz w:val="22"/>
                <w:szCs w:val="22"/>
                <w:lang w:val="it-IT"/>
              </w:rPr>
            </w:pPr>
            <w:r>
              <w:rPr>
                <w:rFonts w:ascii="Arial" w:hAnsi="Arial" w:cs="Arial"/>
                <w:sz w:val="22"/>
                <w:szCs w:val="22"/>
                <w:lang w:val="it-IT"/>
              </w:rPr>
              <w:t>6</w:t>
            </w:r>
          </w:p>
        </w:tc>
        <w:tc>
          <w:tcPr>
            <w:tcW w:w="1984" w:type="dxa"/>
            <w:tcBorders>
              <w:top w:val="single" w:sz="6" w:space="0" w:color="000000"/>
              <w:left w:val="single" w:sz="6" w:space="0" w:color="000000"/>
              <w:bottom w:val="single" w:sz="6" w:space="0" w:color="000000"/>
            </w:tcBorders>
            <w:shd w:val="clear" w:color="auto" w:fill="auto"/>
          </w:tcPr>
          <w:p w14:paraId="65F67557" w14:textId="77777777" w:rsidR="000C6F55" w:rsidRDefault="000C6F55">
            <w:pPr>
              <w:widowControl w:val="0"/>
              <w:tabs>
                <w:tab w:val="left" w:pos="360"/>
              </w:tabs>
              <w:autoSpaceDE w:val="0"/>
              <w:snapToGrid w:val="0"/>
              <w:jc w:val="both"/>
              <w:rPr>
                <w:rFonts w:ascii="Arial" w:hAnsi="Arial" w:cs="Arial"/>
                <w:color w:val="008000"/>
                <w:sz w:val="22"/>
                <w:szCs w:val="22"/>
                <w:lang w:val="it-IT"/>
              </w:rPr>
            </w:pPr>
          </w:p>
          <w:p w14:paraId="3B007933" w14:textId="77777777" w:rsidR="000C6F55" w:rsidRDefault="002D7805">
            <w:pPr>
              <w:widowControl w:val="0"/>
              <w:tabs>
                <w:tab w:val="left" w:pos="360"/>
              </w:tabs>
              <w:autoSpaceDE w:val="0"/>
              <w:jc w:val="both"/>
              <w:rPr>
                <w:rFonts w:ascii="Arial" w:hAnsi="Arial" w:cs="Arial"/>
                <w:color w:val="008000"/>
                <w:sz w:val="22"/>
                <w:szCs w:val="22"/>
                <w:lang w:val="it-IT"/>
              </w:rPr>
            </w:pPr>
            <w:r>
              <w:rPr>
                <w:rFonts w:ascii="Arial" w:hAnsi="Arial" w:cs="Arial"/>
                <w:color w:val="008000"/>
                <w:sz w:val="22"/>
                <w:szCs w:val="22"/>
                <w:lang w:val="it-IT"/>
              </w:rPr>
              <w:t>U. 6</w:t>
            </w:r>
          </w:p>
          <w:p w14:paraId="1C367744" w14:textId="77777777" w:rsidR="000C6F55" w:rsidRDefault="002D7805">
            <w:pPr>
              <w:widowControl w:val="0"/>
              <w:autoSpaceDE w:val="0"/>
              <w:jc w:val="both"/>
            </w:pPr>
            <w:r>
              <w:rPr>
                <w:rFonts w:ascii="Arial" w:hAnsi="Arial" w:cs="Arial"/>
                <w:bCs/>
                <w:color w:val="008000"/>
                <w:sz w:val="22"/>
                <w:szCs w:val="22"/>
                <w:lang w:val="it-IT"/>
              </w:rPr>
              <w:t>Mille e un’Italia</w:t>
            </w:r>
            <w:r>
              <w:rPr>
                <w:rFonts w:ascii="Arial" w:hAnsi="Arial" w:cs="Arial"/>
                <w:bCs/>
                <w:i/>
                <w:iCs/>
                <w:color w:val="008000"/>
                <w:sz w:val="22"/>
                <w:szCs w:val="22"/>
                <w:lang w:val="it-IT"/>
              </w:rPr>
              <w:t xml:space="preserve"> </w:t>
            </w:r>
          </w:p>
        </w:tc>
        <w:tc>
          <w:tcPr>
            <w:tcW w:w="7968" w:type="dxa"/>
            <w:vMerge/>
            <w:tcBorders>
              <w:top w:val="single" w:sz="6" w:space="0" w:color="000000"/>
              <w:left w:val="single" w:sz="6" w:space="0" w:color="000000"/>
              <w:right w:val="single" w:sz="6" w:space="0" w:color="000000"/>
            </w:tcBorders>
            <w:shd w:val="clear" w:color="auto" w:fill="auto"/>
          </w:tcPr>
          <w:p w14:paraId="708A2818" w14:textId="77777777" w:rsidR="000C6F55" w:rsidRDefault="000C6F55">
            <w:pPr>
              <w:widowControl w:val="0"/>
              <w:tabs>
                <w:tab w:val="left" w:pos="360"/>
              </w:tabs>
              <w:autoSpaceDE w:val="0"/>
              <w:snapToGrid w:val="0"/>
              <w:jc w:val="both"/>
              <w:rPr>
                <w:rFonts w:ascii="Arial" w:hAnsi="Arial" w:cs="Arial"/>
                <w:bCs/>
                <w:i/>
                <w:iCs/>
                <w:color w:val="00007F"/>
                <w:sz w:val="22"/>
                <w:szCs w:val="22"/>
                <w:lang w:val="it-IT"/>
              </w:rPr>
            </w:pPr>
          </w:p>
        </w:tc>
      </w:tr>
      <w:tr w:rsidR="000C6F55" w14:paraId="3EE4C52C" w14:textId="77777777">
        <w:trPr>
          <w:trHeight w:val="1001"/>
        </w:trPr>
        <w:tc>
          <w:tcPr>
            <w:tcW w:w="496" w:type="dxa"/>
            <w:tcBorders>
              <w:top w:val="single" w:sz="6" w:space="0" w:color="000000"/>
              <w:left w:val="single" w:sz="6" w:space="0" w:color="000000"/>
              <w:bottom w:val="single" w:sz="6" w:space="0" w:color="000000"/>
            </w:tcBorders>
            <w:shd w:val="clear" w:color="auto" w:fill="auto"/>
          </w:tcPr>
          <w:p w14:paraId="1759370F" w14:textId="77777777" w:rsidR="000C6F55" w:rsidRDefault="002D7805">
            <w:pPr>
              <w:widowControl w:val="0"/>
              <w:autoSpaceDE w:val="0"/>
              <w:jc w:val="both"/>
              <w:rPr>
                <w:rFonts w:ascii="Arial" w:hAnsi="Arial" w:cs="Arial"/>
                <w:sz w:val="22"/>
                <w:szCs w:val="22"/>
                <w:lang w:val="it-IT"/>
              </w:rPr>
            </w:pPr>
            <w:r>
              <w:rPr>
                <w:rFonts w:ascii="Arial" w:hAnsi="Arial" w:cs="Arial"/>
                <w:sz w:val="22"/>
                <w:szCs w:val="22"/>
                <w:lang w:val="it-IT"/>
              </w:rPr>
              <w:t>7</w:t>
            </w:r>
          </w:p>
          <w:p w14:paraId="54A1EF93" w14:textId="77777777" w:rsidR="000C6F55" w:rsidRDefault="000C6F55">
            <w:pPr>
              <w:widowControl w:val="0"/>
              <w:tabs>
                <w:tab w:val="left" w:pos="360"/>
              </w:tabs>
              <w:autoSpaceDE w:val="0"/>
              <w:jc w:val="both"/>
              <w:rPr>
                <w:rFonts w:ascii="Arial" w:hAnsi="Arial" w:cs="Arial"/>
                <w:color w:val="00007F"/>
                <w:sz w:val="22"/>
                <w:szCs w:val="22"/>
                <w:lang w:val="it-IT"/>
              </w:rPr>
            </w:pPr>
          </w:p>
        </w:tc>
        <w:tc>
          <w:tcPr>
            <w:tcW w:w="1984" w:type="dxa"/>
            <w:tcBorders>
              <w:top w:val="single" w:sz="6" w:space="0" w:color="000000"/>
              <w:left w:val="single" w:sz="6" w:space="0" w:color="000000"/>
              <w:bottom w:val="single" w:sz="6" w:space="0" w:color="000000"/>
            </w:tcBorders>
            <w:shd w:val="clear" w:color="auto" w:fill="auto"/>
          </w:tcPr>
          <w:p w14:paraId="6370ABEC" w14:textId="77777777" w:rsidR="000C6F55" w:rsidRDefault="000C6F55">
            <w:pPr>
              <w:widowControl w:val="0"/>
              <w:tabs>
                <w:tab w:val="left" w:pos="360"/>
              </w:tabs>
              <w:autoSpaceDE w:val="0"/>
              <w:snapToGrid w:val="0"/>
              <w:jc w:val="both"/>
              <w:rPr>
                <w:rFonts w:ascii="Arial" w:hAnsi="Arial" w:cs="Arial"/>
                <w:color w:val="008000"/>
                <w:sz w:val="22"/>
                <w:szCs w:val="22"/>
                <w:lang w:val="it-IT"/>
              </w:rPr>
            </w:pPr>
          </w:p>
          <w:p w14:paraId="74806E8C" w14:textId="77777777" w:rsidR="000C6F55" w:rsidRDefault="002D7805">
            <w:pPr>
              <w:widowControl w:val="0"/>
              <w:tabs>
                <w:tab w:val="left" w:pos="360"/>
              </w:tabs>
              <w:autoSpaceDE w:val="0"/>
              <w:jc w:val="both"/>
              <w:rPr>
                <w:rFonts w:ascii="Arial" w:hAnsi="Arial" w:cs="Arial"/>
                <w:color w:val="008000"/>
                <w:sz w:val="22"/>
                <w:szCs w:val="22"/>
                <w:lang w:val="it-IT"/>
              </w:rPr>
            </w:pPr>
            <w:r>
              <w:rPr>
                <w:rFonts w:ascii="Arial" w:hAnsi="Arial" w:cs="Arial"/>
                <w:color w:val="008000"/>
                <w:sz w:val="22"/>
                <w:szCs w:val="22"/>
                <w:lang w:val="it-IT"/>
              </w:rPr>
              <w:t>U. 6</w:t>
            </w:r>
          </w:p>
          <w:p w14:paraId="7E1DEDB0" w14:textId="77777777" w:rsidR="000C6F55" w:rsidRDefault="002D7805">
            <w:pPr>
              <w:widowControl w:val="0"/>
              <w:autoSpaceDE w:val="0"/>
              <w:jc w:val="both"/>
            </w:pPr>
            <w:r>
              <w:rPr>
                <w:rFonts w:ascii="Arial" w:hAnsi="Arial" w:cs="Arial"/>
                <w:bCs/>
                <w:color w:val="008000"/>
                <w:sz w:val="22"/>
                <w:szCs w:val="22"/>
                <w:lang w:val="it-IT"/>
              </w:rPr>
              <w:t>Mille e un’Italia</w:t>
            </w:r>
            <w:r>
              <w:rPr>
                <w:rFonts w:ascii="Arial" w:hAnsi="Arial" w:cs="Arial"/>
                <w:bCs/>
                <w:i/>
                <w:iCs/>
                <w:color w:val="008000"/>
                <w:sz w:val="22"/>
                <w:szCs w:val="22"/>
                <w:lang w:val="it-IT"/>
              </w:rPr>
              <w:t xml:space="preserve"> </w:t>
            </w:r>
          </w:p>
        </w:tc>
        <w:tc>
          <w:tcPr>
            <w:tcW w:w="7968" w:type="dxa"/>
            <w:vMerge/>
            <w:tcBorders>
              <w:top w:val="single" w:sz="6" w:space="0" w:color="000000"/>
              <w:left w:val="single" w:sz="6" w:space="0" w:color="000000"/>
              <w:right w:val="single" w:sz="6" w:space="0" w:color="000000"/>
            </w:tcBorders>
            <w:shd w:val="clear" w:color="auto" w:fill="auto"/>
          </w:tcPr>
          <w:p w14:paraId="5D346A74" w14:textId="77777777" w:rsidR="000C6F55" w:rsidRDefault="000C6F55">
            <w:pPr>
              <w:widowControl w:val="0"/>
              <w:autoSpaceDE w:val="0"/>
              <w:snapToGrid w:val="0"/>
              <w:jc w:val="both"/>
              <w:rPr>
                <w:rFonts w:ascii="Arial" w:hAnsi="Arial" w:cs="Arial"/>
                <w:b/>
                <w:bCs/>
                <w:i/>
                <w:iCs/>
                <w:color w:val="0000FF"/>
                <w:sz w:val="22"/>
                <w:szCs w:val="22"/>
                <w:lang w:val="it-IT"/>
              </w:rPr>
            </w:pPr>
          </w:p>
        </w:tc>
      </w:tr>
      <w:tr w:rsidR="000C6F55" w14:paraId="09B49497" w14:textId="77777777">
        <w:trPr>
          <w:trHeight w:val="1001"/>
        </w:trPr>
        <w:tc>
          <w:tcPr>
            <w:tcW w:w="496" w:type="dxa"/>
            <w:tcBorders>
              <w:top w:val="single" w:sz="6" w:space="0" w:color="000000"/>
              <w:left w:val="single" w:sz="6" w:space="0" w:color="000000"/>
              <w:bottom w:val="single" w:sz="6" w:space="0" w:color="000000"/>
            </w:tcBorders>
            <w:shd w:val="clear" w:color="auto" w:fill="auto"/>
          </w:tcPr>
          <w:p w14:paraId="696D0B70" w14:textId="77777777" w:rsidR="000C6F55" w:rsidRDefault="002D7805">
            <w:pPr>
              <w:widowControl w:val="0"/>
              <w:autoSpaceDE w:val="0"/>
              <w:jc w:val="both"/>
              <w:rPr>
                <w:rFonts w:ascii="Arial" w:hAnsi="Arial" w:cs="Arial"/>
                <w:sz w:val="22"/>
                <w:szCs w:val="22"/>
                <w:lang w:val="it-IT"/>
              </w:rPr>
            </w:pPr>
            <w:r>
              <w:rPr>
                <w:rFonts w:ascii="Arial" w:hAnsi="Arial" w:cs="Arial"/>
                <w:sz w:val="22"/>
                <w:szCs w:val="22"/>
                <w:lang w:val="it-IT"/>
              </w:rPr>
              <w:t>8</w:t>
            </w:r>
          </w:p>
        </w:tc>
        <w:tc>
          <w:tcPr>
            <w:tcW w:w="1984" w:type="dxa"/>
            <w:tcBorders>
              <w:top w:val="single" w:sz="6" w:space="0" w:color="000000"/>
              <w:left w:val="single" w:sz="6" w:space="0" w:color="000000"/>
              <w:bottom w:val="single" w:sz="6" w:space="0" w:color="000000"/>
            </w:tcBorders>
            <w:shd w:val="clear" w:color="auto" w:fill="auto"/>
          </w:tcPr>
          <w:p w14:paraId="175CBB74" w14:textId="77777777" w:rsidR="000C6F55" w:rsidRDefault="000C6F55">
            <w:pPr>
              <w:widowControl w:val="0"/>
              <w:tabs>
                <w:tab w:val="left" w:pos="360"/>
              </w:tabs>
              <w:autoSpaceDE w:val="0"/>
              <w:snapToGrid w:val="0"/>
              <w:jc w:val="both"/>
              <w:rPr>
                <w:rFonts w:ascii="Arial" w:hAnsi="Arial" w:cs="Arial"/>
                <w:color w:val="008000"/>
                <w:sz w:val="22"/>
                <w:szCs w:val="22"/>
                <w:lang w:val="it-IT"/>
              </w:rPr>
            </w:pPr>
          </w:p>
          <w:p w14:paraId="5B901CF7" w14:textId="77777777" w:rsidR="000C6F55" w:rsidRDefault="002D7805">
            <w:pPr>
              <w:widowControl w:val="0"/>
              <w:tabs>
                <w:tab w:val="left" w:pos="360"/>
              </w:tabs>
              <w:autoSpaceDE w:val="0"/>
              <w:jc w:val="both"/>
              <w:rPr>
                <w:rFonts w:ascii="Arial" w:hAnsi="Arial" w:cs="Arial"/>
                <w:color w:val="008000"/>
                <w:sz w:val="22"/>
                <w:szCs w:val="22"/>
                <w:lang w:val="it-IT"/>
              </w:rPr>
            </w:pPr>
            <w:r>
              <w:rPr>
                <w:rFonts w:ascii="Arial" w:hAnsi="Arial" w:cs="Arial"/>
                <w:color w:val="008000"/>
                <w:sz w:val="22"/>
                <w:szCs w:val="22"/>
                <w:lang w:val="it-IT"/>
              </w:rPr>
              <w:t>U. 6</w:t>
            </w:r>
          </w:p>
          <w:p w14:paraId="42B4290A" w14:textId="77777777" w:rsidR="000C6F55" w:rsidRDefault="002D7805">
            <w:pPr>
              <w:widowControl w:val="0"/>
              <w:autoSpaceDE w:val="0"/>
              <w:jc w:val="both"/>
            </w:pPr>
            <w:r>
              <w:rPr>
                <w:rFonts w:ascii="Arial" w:hAnsi="Arial" w:cs="Arial"/>
                <w:bCs/>
                <w:color w:val="008000"/>
                <w:sz w:val="22"/>
                <w:szCs w:val="22"/>
                <w:lang w:val="it-IT"/>
              </w:rPr>
              <w:t>Mille e un’Italia</w:t>
            </w:r>
            <w:r>
              <w:rPr>
                <w:rFonts w:ascii="Arial" w:hAnsi="Arial" w:cs="Arial"/>
                <w:color w:val="008000"/>
                <w:sz w:val="22"/>
                <w:szCs w:val="22"/>
                <w:lang w:val="it-IT"/>
              </w:rPr>
              <w:t xml:space="preserve"> </w:t>
            </w:r>
          </w:p>
        </w:tc>
        <w:tc>
          <w:tcPr>
            <w:tcW w:w="7968" w:type="dxa"/>
            <w:vMerge/>
            <w:tcBorders>
              <w:top w:val="single" w:sz="6" w:space="0" w:color="000000"/>
              <w:left w:val="single" w:sz="6" w:space="0" w:color="000000"/>
              <w:right w:val="single" w:sz="6" w:space="0" w:color="000000"/>
            </w:tcBorders>
            <w:shd w:val="clear" w:color="auto" w:fill="auto"/>
          </w:tcPr>
          <w:p w14:paraId="14974166" w14:textId="77777777" w:rsidR="000C6F55" w:rsidRDefault="000C6F55">
            <w:pPr>
              <w:widowControl w:val="0"/>
              <w:autoSpaceDE w:val="0"/>
              <w:snapToGrid w:val="0"/>
              <w:jc w:val="both"/>
              <w:rPr>
                <w:rFonts w:ascii="Arial" w:hAnsi="Arial" w:cs="Arial"/>
                <w:b/>
                <w:bCs/>
                <w:color w:val="0000FF"/>
                <w:sz w:val="22"/>
                <w:szCs w:val="22"/>
                <w:lang w:val="it-IT"/>
              </w:rPr>
            </w:pPr>
          </w:p>
        </w:tc>
      </w:tr>
      <w:tr w:rsidR="000C6F55" w14:paraId="217D916D" w14:textId="77777777">
        <w:trPr>
          <w:trHeight w:val="925"/>
        </w:trPr>
        <w:tc>
          <w:tcPr>
            <w:tcW w:w="496" w:type="dxa"/>
            <w:tcBorders>
              <w:top w:val="single" w:sz="4" w:space="0" w:color="000000"/>
              <w:left w:val="single" w:sz="4" w:space="0" w:color="000000"/>
              <w:bottom w:val="single" w:sz="4" w:space="0" w:color="000000"/>
            </w:tcBorders>
            <w:shd w:val="clear" w:color="auto" w:fill="auto"/>
          </w:tcPr>
          <w:p w14:paraId="6FB5109C" w14:textId="77777777" w:rsidR="000C6F55" w:rsidRDefault="002D7805">
            <w:pPr>
              <w:widowControl w:val="0"/>
              <w:autoSpaceDE w:val="0"/>
              <w:jc w:val="both"/>
              <w:rPr>
                <w:rFonts w:ascii="Arial" w:hAnsi="Arial" w:cs="Arial"/>
                <w:sz w:val="22"/>
                <w:szCs w:val="22"/>
                <w:lang w:val="it-IT"/>
              </w:rPr>
            </w:pPr>
            <w:r>
              <w:rPr>
                <w:rFonts w:ascii="Arial" w:hAnsi="Arial" w:cs="Arial"/>
                <w:sz w:val="22"/>
                <w:szCs w:val="22"/>
                <w:lang w:val="it-IT"/>
              </w:rPr>
              <w:t>9</w:t>
            </w:r>
          </w:p>
        </w:tc>
        <w:tc>
          <w:tcPr>
            <w:tcW w:w="1984" w:type="dxa"/>
            <w:tcBorders>
              <w:top w:val="single" w:sz="4" w:space="0" w:color="000000"/>
              <w:left w:val="single" w:sz="4" w:space="0" w:color="000000"/>
              <w:bottom w:val="single" w:sz="4" w:space="0" w:color="000000"/>
            </w:tcBorders>
            <w:shd w:val="clear" w:color="auto" w:fill="auto"/>
          </w:tcPr>
          <w:p w14:paraId="104B33E0" w14:textId="77777777" w:rsidR="000C6F55" w:rsidRDefault="000C6F55">
            <w:pPr>
              <w:widowControl w:val="0"/>
              <w:tabs>
                <w:tab w:val="left" w:pos="360"/>
              </w:tabs>
              <w:autoSpaceDE w:val="0"/>
              <w:snapToGrid w:val="0"/>
              <w:jc w:val="both"/>
              <w:rPr>
                <w:rFonts w:ascii="Arial" w:hAnsi="Arial" w:cs="Arial"/>
                <w:color w:val="FF9900"/>
                <w:sz w:val="22"/>
                <w:szCs w:val="22"/>
                <w:lang w:val="it-IT"/>
              </w:rPr>
            </w:pPr>
          </w:p>
          <w:p w14:paraId="3011CDF3" w14:textId="77777777" w:rsidR="000C6F55" w:rsidRDefault="002D7805">
            <w:pPr>
              <w:widowControl w:val="0"/>
              <w:tabs>
                <w:tab w:val="left" w:pos="360"/>
              </w:tabs>
              <w:autoSpaceDE w:val="0"/>
              <w:jc w:val="both"/>
              <w:rPr>
                <w:rFonts w:ascii="Arial" w:hAnsi="Arial" w:cs="Arial"/>
                <w:color w:val="FF9900"/>
                <w:sz w:val="22"/>
                <w:szCs w:val="22"/>
                <w:lang w:val="it-IT"/>
              </w:rPr>
            </w:pPr>
            <w:r>
              <w:rPr>
                <w:rFonts w:ascii="Arial" w:hAnsi="Arial" w:cs="Arial"/>
                <w:color w:val="FF9900"/>
                <w:sz w:val="22"/>
                <w:szCs w:val="22"/>
                <w:lang w:val="it-IT"/>
              </w:rPr>
              <w:t>U. 7</w:t>
            </w:r>
          </w:p>
          <w:p w14:paraId="3616B83F" w14:textId="77777777" w:rsidR="000C6F55" w:rsidRDefault="002D7805">
            <w:pPr>
              <w:widowControl w:val="0"/>
              <w:tabs>
                <w:tab w:val="left" w:pos="360"/>
              </w:tabs>
              <w:autoSpaceDE w:val="0"/>
              <w:jc w:val="both"/>
              <w:rPr>
                <w:rFonts w:ascii="Arial" w:hAnsi="Arial" w:cs="Arial"/>
                <w:color w:val="FF9900"/>
                <w:sz w:val="22"/>
                <w:szCs w:val="22"/>
                <w:lang w:val="it-IT"/>
              </w:rPr>
            </w:pPr>
            <w:r>
              <w:rPr>
                <w:rFonts w:ascii="Arial" w:hAnsi="Arial" w:cs="Arial"/>
                <w:color w:val="FF9900"/>
                <w:sz w:val="22"/>
                <w:szCs w:val="22"/>
                <w:lang w:val="it-IT"/>
              </w:rPr>
              <w:t>A misura d’uomo</w:t>
            </w:r>
          </w:p>
          <w:p w14:paraId="20A721FB" w14:textId="77777777" w:rsidR="000C6F55" w:rsidRDefault="000C6F55">
            <w:pPr>
              <w:widowControl w:val="0"/>
              <w:autoSpaceDE w:val="0"/>
              <w:jc w:val="both"/>
              <w:rPr>
                <w:rFonts w:ascii="Arial" w:hAnsi="Arial" w:cs="Arial"/>
                <w:bCs/>
                <w:i/>
                <w:iCs/>
                <w:color w:val="FF9900"/>
                <w:sz w:val="22"/>
                <w:szCs w:val="22"/>
                <w:lang w:val="it-IT"/>
              </w:rPr>
            </w:pPr>
          </w:p>
        </w:tc>
        <w:tc>
          <w:tcPr>
            <w:tcW w:w="795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6CF4C89" w14:textId="77777777" w:rsidR="000C6F55" w:rsidRDefault="000C6F55">
            <w:pPr>
              <w:widowControl w:val="0"/>
              <w:tabs>
                <w:tab w:val="left" w:pos="360"/>
              </w:tabs>
              <w:autoSpaceDE w:val="0"/>
              <w:snapToGrid w:val="0"/>
              <w:jc w:val="both"/>
              <w:rPr>
                <w:rFonts w:ascii="Arial" w:hAnsi="Arial" w:cs="Arial"/>
                <w:b/>
                <w:bCs/>
                <w:i/>
                <w:iCs/>
                <w:color w:val="FF9900"/>
                <w:sz w:val="22"/>
                <w:szCs w:val="22"/>
                <w:lang w:val="it-IT"/>
              </w:rPr>
            </w:pPr>
          </w:p>
          <w:p w14:paraId="19B80002" w14:textId="77777777" w:rsidR="000C6F55" w:rsidRDefault="002D7805">
            <w:pPr>
              <w:widowControl w:val="0"/>
              <w:tabs>
                <w:tab w:val="left" w:pos="360"/>
              </w:tabs>
              <w:autoSpaceDE w:val="0"/>
              <w:jc w:val="both"/>
            </w:pPr>
            <w:r>
              <w:rPr>
                <w:rFonts w:ascii="Arial" w:hAnsi="Arial" w:cs="Arial"/>
                <w:b/>
                <w:sz w:val="22"/>
                <w:szCs w:val="22"/>
                <w:lang w:val="it-IT"/>
              </w:rPr>
              <w:t>Funzioni comunicative</w:t>
            </w:r>
            <w:r>
              <w:rPr>
                <w:rFonts w:ascii="Arial" w:hAnsi="Arial" w:cs="Arial"/>
                <w:sz w:val="22"/>
                <w:szCs w:val="22"/>
                <w:lang w:val="it-IT"/>
              </w:rPr>
              <w:t>: descrivere aspetti positivi o negativi di un luogo, parlare di cultura gastronomica, descrivere abitudini di consumo, fare ipotesi</w:t>
            </w:r>
          </w:p>
          <w:p w14:paraId="42E51735" w14:textId="77777777" w:rsidR="000C6F55" w:rsidRDefault="000C6F55">
            <w:pPr>
              <w:widowControl w:val="0"/>
              <w:tabs>
                <w:tab w:val="left" w:pos="360"/>
              </w:tabs>
              <w:autoSpaceDE w:val="0"/>
              <w:jc w:val="both"/>
              <w:rPr>
                <w:rFonts w:ascii="Arial" w:hAnsi="Arial" w:cs="Arial"/>
                <w:b/>
                <w:sz w:val="22"/>
                <w:szCs w:val="22"/>
                <w:lang w:val="it-IT"/>
              </w:rPr>
            </w:pPr>
          </w:p>
          <w:p w14:paraId="1C2F0ADE" w14:textId="21A939ED" w:rsidR="000C6F55" w:rsidRPr="00DC6F81" w:rsidRDefault="002D7805" w:rsidP="00683680">
            <w:pPr>
              <w:pStyle w:val="CommentText"/>
              <w:rPr>
                <w:rFonts w:ascii="Arial" w:hAnsi="Arial" w:cs="Arial"/>
                <w:sz w:val="22"/>
                <w:szCs w:val="22"/>
                <w:lang w:val="it-IT"/>
              </w:rPr>
            </w:pPr>
            <w:r>
              <w:rPr>
                <w:rFonts w:ascii="Arial" w:hAnsi="Arial" w:cs="Arial"/>
                <w:b/>
                <w:sz w:val="22"/>
                <w:szCs w:val="22"/>
                <w:lang w:val="it-IT"/>
              </w:rPr>
              <w:t>Grammatica</w:t>
            </w:r>
            <w:r>
              <w:rPr>
                <w:rFonts w:ascii="Arial" w:hAnsi="Arial" w:cs="Arial"/>
                <w:sz w:val="22"/>
                <w:szCs w:val="22"/>
                <w:lang w:val="it-IT"/>
              </w:rPr>
              <w:t xml:space="preserve">: congiuntivo dopo ‘si dice’ e ‘si dicono’, </w:t>
            </w:r>
            <w:r w:rsidRPr="00F50272">
              <w:rPr>
                <w:rFonts w:ascii="Arial" w:hAnsi="Arial" w:cs="Arial"/>
                <w:sz w:val="22"/>
                <w:szCs w:val="22"/>
                <w:lang w:val="it-IT"/>
              </w:rPr>
              <w:t>pronomi combinati</w:t>
            </w:r>
            <w:r w:rsidR="00F50272" w:rsidRPr="00F50272">
              <w:rPr>
                <w:rFonts w:ascii="Arial" w:hAnsi="Arial" w:cs="Arial"/>
                <w:sz w:val="22"/>
                <w:szCs w:val="22"/>
                <w:lang w:val="it-IT"/>
              </w:rPr>
              <w:t xml:space="preserve">, </w:t>
            </w:r>
            <w:r w:rsidR="00F50272" w:rsidRPr="00DC6F81">
              <w:rPr>
                <w:rFonts w:ascii="Arial" w:hAnsi="Arial" w:cs="Arial"/>
                <w:sz w:val="22"/>
                <w:szCs w:val="22"/>
                <w:lang w:val="it-IT"/>
              </w:rPr>
              <w:t>periodo ipotetico dell’irrealtà al presente e al passato</w:t>
            </w:r>
          </w:p>
          <w:p w14:paraId="741FF6D6" w14:textId="77777777" w:rsidR="00683680" w:rsidRPr="00683680" w:rsidRDefault="00683680" w:rsidP="00683680">
            <w:pPr>
              <w:pStyle w:val="CommentText"/>
            </w:pPr>
          </w:p>
          <w:p w14:paraId="53C0AB6F" w14:textId="77777777" w:rsidR="000C6F55" w:rsidRDefault="002D7805">
            <w:pPr>
              <w:widowControl w:val="0"/>
              <w:tabs>
                <w:tab w:val="left" w:pos="360"/>
              </w:tabs>
              <w:autoSpaceDE w:val="0"/>
            </w:pPr>
            <w:r>
              <w:rPr>
                <w:rFonts w:ascii="Arial" w:hAnsi="Arial" w:cs="Arial"/>
                <w:b/>
                <w:sz w:val="22"/>
                <w:szCs w:val="22"/>
                <w:lang w:val="it-IT"/>
              </w:rPr>
              <w:t xml:space="preserve">Lessico: </w:t>
            </w:r>
            <w:r>
              <w:rPr>
                <w:rFonts w:ascii="Arial" w:hAnsi="Arial" w:cs="Arial"/>
                <w:sz w:val="22"/>
                <w:szCs w:val="22"/>
                <w:lang w:val="it-IT"/>
              </w:rPr>
              <w:t xml:space="preserve">città, infrastrutture, servizi e qualità della vita, cibo e </w:t>
            </w:r>
            <w:r>
              <w:rPr>
                <w:rFonts w:ascii="Arial" w:hAnsi="Arial" w:cs="Arial"/>
                <w:i/>
                <w:sz w:val="22"/>
                <w:szCs w:val="22"/>
                <w:lang w:val="it-IT"/>
              </w:rPr>
              <w:t>Made in Italy</w:t>
            </w:r>
            <w:r>
              <w:rPr>
                <w:rFonts w:ascii="Arial" w:hAnsi="Arial" w:cs="Arial"/>
                <w:sz w:val="22"/>
                <w:szCs w:val="22"/>
                <w:lang w:val="it-IT"/>
              </w:rPr>
              <w:t>, commercio e consumi, acquisti biologici e equosolidali</w:t>
            </w:r>
          </w:p>
        </w:tc>
      </w:tr>
      <w:tr w:rsidR="000C6F55" w14:paraId="13C2AE55" w14:textId="77777777">
        <w:trPr>
          <w:trHeight w:val="925"/>
        </w:trPr>
        <w:tc>
          <w:tcPr>
            <w:tcW w:w="496" w:type="dxa"/>
            <w:tcBorders>
              <w:top w:val="single" w:sz="4" w:space="0" w:color="000000"/>
              <w:left w:val="single" w:sz="6" w:space="0" w:color="000000"/>
              <w:bottom w:val="single" w:sz="6" w:space="0" w:color="000000"/>
            </w:tcBorders>
            <w:shd w:val="clear" w:color="auto" w:fill="auto"/>
          </w:tcPr>
          <w:p w14:paraId="6940BCBD" w14:textId="77777777" w:rsidR="000C6F55" w:rsidRDefault="002D7805">
            <w:pPr>
              <w:widowControl w:val="0"/>
              <w:autoSpaceDE w:val="0"/>
              <w:jc w:val="both"/>
              <w:rPr>
                <w:rFonts w:ascii="Arial" w:hAnsi="Arial" w:cs="Arial"/>
                <w:sz w:val="22"/>
                <w:szCs w:val="22"/>
                <w:lang w:val="it-IT"/>
              </w:rPr>
            </w:pPr>
            <w:r>
              <w:rPr>
                <w:rFonts w:ascii="Arial" w:hAnsi="Arial" w:cs="Arial"/>
                <w:sz w:val="22"/>
                <w:szCs w:val="22"/>
                <w:lang w:val="it-IT"/>
              </w:rPr>
              <w:t>10</w:t>
            </w:r>
          </w:p>
        </w:tc>
        <w:tc>
          <w:tcPr>
            <w:tcW w:w="1984" w:type="dxa"/>
            <w:tcBorders>
              <w:top w:val="single" w:sz="4" w:space="0" w:color="000000"/>
              <w:left w:val="single" w:sz="6" w:space="0" w:color="000000"/>
              <w:bottom w:val="single" w:sz="6" w:space="0" w:color="000000"/>
            </w:tcBorders>
            <w:shd w:val="clear" w:color="auto" w:fill="auto"/>
          </w:tcPr>
          <w:p w14:paraId="73959D10" w14:textId="77777777" w:rsidR="000C6F55" w:rsidRDefault="000C6F55">
            <w:pPr>
              <w:widowControl w:val="0"/>
              <w:tabs>
                <w:tab w:val="left" w:pos="360"/>
              </w:tabs>
              <w:autoSpaceDE w:val="0"/>
              <w:snapToGrid w:val="0"/>
              <w:jc w:val="both"/>
              <w:rPr>
                <w:rFonts w:ascii="Arial" w:hAnsi="Arial" w:cs="Arial"/>
                <w:color w:val="FF9900"/>
                <w:sz w:val="22"/>
                <w:szCs w:val="22"/>
                <w:lang w:val="it-IT"/>
              </w:rPr>
            </w:pPr>
          </w:p>
          <w:p w14:paraId="4DB7590F" w14:textId="77777777" w:rsidR="000C6F55" w:rsidRDefault="002D7805">
            <w:pPr>
              <w:widowControl w:val="0"/>
              <w:tabs>
                <w:tab w:val="left" w:pos="360"/>
              </w:tabs>
              <w:autoSpaceDE w:val="0"/>
              <w:jc w:val="both"/>
              <w:rPr>
                <w:rFonts w:ascii="Arial" w:hAnsi="Arial" w:cs="Arial"/>
                <w:color w:val="FF9900"/>
                <w:sz w:val="22"/>
                <w:szCs w:val="22"/>
                <w:lang w:val="it-IT"/>
              </w:rPr>
            </w:pPr>
            <w:r>
              <w:rPr>
                <w:rFonts w:ascii="Arial" w:hAnsi="Arial" w:cs="Arial"/>
                <w:color w:val="FF9900"/>
                <w:sz w:val="22"/>
                <w:szCs w:val="22"/>
                <w:lang w:val="it-IT"/>
              </w:rPr>
              <w:t>U. 7</w:t>
            </w:r>
          </w:p>
          <w:p w14:paraId="0DE0842C" w14:textId="77777777" w:rsidR="000C6F55" w:rsidRDefault="002D7805">
            <w:pPr>
              <w:widowControl w:val="0"/>
              <w:tabs>
                <w:tab w:val="left" w:pos="360"/>
              </w:tabs>
              <w:autoSpaceDE w:val="0"/>
              <w:jc w:val="both"/>
              <w:rPr>
                <w:rFonts w:ascii="Arial" w:hAnsi="Arial" w:cs="Arial"/>
                <w:color w:val="FF9900"/>
                <w:sz w:val="22"/>
                <w:szCs w:val="22"/>
                <w:lang w:val="it-IT"/>
              </w:rPr>
            </w:pPr>
            <w:r>
              <w:rPr>
                <w:rFonts w:ascii="Arial" w:hAnsi="Arial" w:cs="Arial"/>
                <w:color w:val="FF9900"/>
                <w:sz w:val="22"/>
                <w:szCs w:val="22"/>
                <w:lang w:val="it-IT"/>
              </w:rPr>
              <w:t>A misura d’uomo</w:t>
            </w:r>
          </w:p>
          <w:p w14:paraId="793B38CA" w14:textId="77777777" w:rsidR="000C6F55" w:rsidRDefault="000C6F55">
            <w:pPr>
              <w:widowControl w:val="0"/>
              <w:autoSpaceDE w:val="0"/>
              <w:rPr>
                <w:rFonts w:ascii="Arial" w:hAnsi="Arial" w:cs="Arial"/>
                <w:color w:val="FF9900"/>
                <w:sz w:val="22"/>
                <w:szCs w:val="22"/>
                <w:lang w:val="it-IT"/>
              </w:rPr>
            </w:pPr>
          </w:p>
        </w:tc>
        <w:tc>
          <w:tcPr>
            <w:tcW w:w="7958" w:type="dxa"/>
            <w:vMerge/>
            <w:tcBorders>
              <w:top w:val="single" w:sz="4" w:space="0" w:color="000000"/>
              <w:left w:val="single" w:sz="4" w:space="0" w:color="000000"/>
              <w:bottom w:val="single" w:sz="4" w:space="0" w:color="000000"/>
              <w:right w:val="single" w:sz="4" w:space="0" w:color="000000"/>
            </w:tcBorders>
            <w:shd w:val="clear" w:color="auto" w:fill="auto"/>
          </w:tcPr>
          <w:p w14:paraId="6FFE8F0C" w14:textId="77777777" w:rsidR="000C6F55" w:rsidRDefault="000C6F55">
            <w:pPr>
              <w:widowControl w:val="0"/>
              <w:autoSpaceDE w:val="0"/>
              <w:snapToGrid w:val="0"/>
              <w:jc w:val="both"/>
              <w:rPr>
                <w:rFonts w:ascii="Arial" w:hAnsi="Arial" w:cs="Arial"/>
                <w:b/>
                <w:bCs/>
                <w:i/>
                <w:iCs/>
                <w:color w:val="0000FF"/>
                <w:sz w:val="22"/>
                <w:szCs w:val="22"/>
                <w:lang w:val="it-IT"/>
              </w:rPr>
            </w:pPr>
          </w:p>
        </w:tc>
      </w:tr>
      <w:tr w:rsidR="000C6F55" w14:paraId="4F141C6E" w14:textId="77777777">
        <w:trPr>
          <w:trHeight w:val="925"/>
        </w:trPr>
        <w:tc>
          <w:tcPr>
            <w:tcW w:w="496" w:type="dxa"/>
            <w:tcBorders>
              <w:top w:val="single" w:sz="6" w:space="0" w:color="000000"/>
              <w:left w:val="single" w:sz="6" w:space="0" w:color="000000"/>
              <w:bottom w:val="single" w:sz="4" w:space="0" w:color="000000"/>
            </w:tcBorders>
            <w:shd w:val="clear" w:color="auto" w:fill="auto"/>
          </w:tcPr>
          <w:p w14:paraId="2EA6A6CE" w14:textId="77777777" w:rsidR="000C6F55" w:rsidRDefault="002D7805">
            <w:pPr>
              <w:widowControl w:val="0"/>
              <w:autoSpaceDE w:val="0"/>
              <w:jc w:val="both"/>
              <w:rPr>
                <w:rFonts w:ascii="Arial" w:hAnsi="Arial" w:cs="Arial"/>
                <w:sz w:val="22"/>
                <w:szCs w:val="22"/>
                <w:lang w:val="it-IT"/>
              </w:rPr>
            </w:pPr>
            <w:r>
              <w:rPr>
                <w:rFonts w:ascii="Arial" w:hAnsi="Arial" w:cs="Arial"/>
                <w:sz w:val="22"/>
                <w:szCs w:val="22"/>
                <w:lang w:val="it-IT"/>
              </w:rPr>
              <w:t>11</w:t>
            </w:r>
          </w:p>
        </w:tc>
        <w:tc>
          <w:tcPr>
            <w:tcW w:w="1984" w:type="dxa"/>
            <w:tcBorders>
              <w:top w:val="single" w:sz="6" w:space="0" w:color="000000"/>
              <w:left w:val="single" w:sz="6" w:space="0" w:color="000000"/>
              <w:bottom w:val="single" w:sz="4" w:space="0" w:color="000000"/>
            </w:tcBorders>
            <w:shd w:val="clear" w:color="auto" w:fill="auto"/>
          </w:tcPr>
          <w:p w14:paraId="4A5A01F4" w14:textId="77777777" w:rsidR="000C6F55" w:rsidRDefault="000C6F55">
            <w:pPr>
              <w:widowControl w:val="0"/>
              <w:tabs>
                <w:tab w:val="left" w:pos="360"/>
              </w:tabs>
              <w:autoSpaceDE w:val="0"/>
              <w:snapToGrid w:val="0"/>
              <w:jc w:val="both"/>
              <w:rPr>
                <w:rFonts w:ascii="Arial" w:hAnsi="Arial" w:cs="Arial"/>
                <w:color w:val="FF9900"/>
                <w:sz w:val="22"/>
                <w:szCs w:val="22"/>
                <w:lang w:val="it-IT"/>
              </w:rPr>
            </w:pPr>
          </w:p>
          <w:p w14:paraId="7A09D4AA" w14:textId="77777777" w:rsidR="000C6F55" w:rsidRDefault="002D7805">
            <w:pPr>
              <w:widowControl w:val="0"/>
              <w:tabs>
                <w:tab w:val="left" w:pos="360"/>
              </w:tabs>
              <w:autoSpaceDE w:val="0"/>
              <w:jc w:val="both"/>
              <w:rPr>
                <w:rFonts w:ascii="Arial" w:hAnsi="Arial" w:cs="Arial"/>
                <w:color w:val="FF9900"/>
                <w:sz w:val="22"/>
                <w:szCs w:val="22"/>
                <w:lang w:val="it-IT"/>
              </w:rPr>
            </w:pPr>
            <w:r>
              <w:rPr>
                <w:rFonts w:ascii="Arial" w:hAnsi="Arial" w:cs="Arial"/>
                <w:color w:val="FF9900"/>
                <w:sz w:val="22"/>
                <w:szCs w:val="22"/>
                <w:lang w:val="it-IT"/>
              </w:rPr>
              <w:t>U. 7</w:t>
            </w:r>
          </w:p>
          <w:p w14:paraId="66307498" w14:textId="77777777" w:rsidR="000C6F55" w:rsidRDefault="002D7805">
            <w:pPr>
              <w:widowControl w:val="0"/>
              <w:tabs>
                <w:tab w:val="left" w:pos="360"/>
              </w:tabs>
              <w:autoSpaceDE w:val="0"/>
              <w:jc w:val="both"/>
              <w:rPr>
                <w:rFonts w:ascii="Arial" w:hAnsi="Arial" w:cs="Arial"/>
                <w:color w:val="FF9900"/>
                <w:sz w:val="22"/>
                <w:szCs w:val="22"/>
                <w:lang w:val="it-IT"/>
              </w:rPr>
            </w:pPr>
            <w:r>
              <w:rPr>
                <w:rFonts w:ascii="Arial" w:hAnsi="Arial" w:cs="Arial"/>
                <w:color w:val="FF9900"/>
                <w:sz w:val="22"/>
                <w:szCs w:val="22"/>
                <w:lang w:val="it-IT"/>
              </w:rPr>
              <w:t>A misura d’uomo</w:t>
            </w:r>
          </w:p>
        </w:tc>
        <w:tc>
          <w:tcPr>
            <w:tcW w:w="7958" w:type="dxa"/>
            <w:vMerge/>
            <w:tcBorders>
              <w:top w:val="single" w:sz="4" w:space="0" w:color="000000"/>
              <w:left w:val="single" w:sz="4" w:space="0" w:color="000000"/>
              <w:bottom w:val="single" w:sz="4" w:space="0" w:color="000000"/>
              <w:right w:val="single" w:sz="4" w:space="0" w:color="000000"/>
            </w:tcBorders>
            <w:shd w:val="clear" w:color="auto" w:fill="auto"/>
          </w:tcPr>
          <w:p w14:paraId="6BF5C85A" w14:textId="77777777" w:rsidR="000C6F55" w:rsidRDefault="000C6F55">
            <w:pPr>
              <w:widowControl w:val="0"/>
              <w:autoSpaceDE w:val="0"/>
              <w:snapToGrid w:val="0"/>
              <w:jc w:val="both"/>
              <w:rPr>
                <w:rFonts w:ascii="Arial" w:hAnsi="Arial" w:cs="Arial"/>
                <w:bCs/>
                <w:i/>
                <w:color w:val="800080"/>
                <w:sz w:val="22"/>
                <w:szCs w:val="22"/>
                <w:lang w:val="it-IT"/>
              </w:rPr>
            </w:pPr>
          </w:p>
        </w:tc>
      </w:tr>
      <w:tr w:rsidR="000C6F55" w14:paraId="03F8882F" w14:textId="77777777">
        <w:trPr>
          <w:trHeight w:val="925"/>
        </w:trPr>
        <w:tc>
          <w:tcPr>
            <w:tcW w:w="496" w:type="dxa"/>
            <w:tcBorders>
              <w:top w:val="single" w:sz="6" w:space="0" w:color="000000"/>
              <w:left w:val="single" w:sz="6" w:space="0" w:color="000000"/>
              <w:bottom w:val="single" w:sz="4" w:space="0" w:color="000000"/>
            </w:tcBorders>
            <w:shd w:val="clear" w:color="auto" w:fill="auto"/>
          </w:tcPr>
          <w:p w14:paraId="51938BFD" w14:textId="77777777" w:rsidR="000C6F55" w:rsidRDefault="000C6F55">
            <w:pPr>
              <w:widowControl w:val="0"/>
              <w:autoSpaceDE w:val="0"/>
              <w:snapToGrid w:val="0"/>
              <w:jc w:val="both"/>
              <w:rPr>
                <w:rFonts w:ascii="Arial" w:hAnsi="Arial" w:cs="Arial"/>
                <w:b/>
                <w:bCs/>
                <w:i/>
                <w:color w:val="0000FF"/>
                <w:sz w:val="22"/>
                <w:szCs w:val="22"/>
                <w:lang w:val="it-IT"/>
              </w:rPr>
            </w:pPr>
          </w:p>
        </w:tc>
        <w:tc>
          <w:tcPr>
            <w:tcW w:w="1984" w:type="dxa"/>
            <w:tcBorders>
              <w:top w:val="single" w:sz="6" w:space="0" w:color="000000"/>
              <w:left w:val="single" w:sz="6" w:space="0" w:color="000000"/>
              <w:bottom w:val="single" w:sz="4" w:space="0" w:color="000000"/>
            </w:tcBorders>
            <w:shd w:val="clear" w:color="auto" w:fill="auto"/>
          </w:tcPr>
          <w:p w14:paraId="246E558F" w14:textId="77777777" w:rsidR="000C6F55" w:rsidRDefault="000C6F55">
            <w:pPr>
              <w:widowControl w:val="0"/>
              <w:tabs>
                <w:tab w:val="left" w:pos="360"/>
              </w:tabs>
              <w:autoSpaceDE w:val="0"/>
              <w:snapToGrid w:val="0"/>
              <w:jc w:val="both"/>
              <w:rPr>
                <w:rFonts w:ascii="Arial" w:hAnsi="Arial" w:cs="Arial"/>
                <w:b/>
                <w:bCs/>
                <w:i/>
                <w:color w:val="FF9900"/>
                <w:sz w:val="22"/>
                <w:szCs w:val="22"/>
                <w:lang w:val="it-IT"/>
              </w:rPr>
            </w:pPr>
          </w:p>
        </w:tc>
        <w:tc>
          <w:tcPr>
            <w:tcW w:w="7958" w:type="dxa"/>
            <w:tcBorders>
              <w:left w:val="single" w:sz="4" w:space="0" w:color="000000"/>
              <w:bottom w:val="single" w:sz="4" w:space="0" w:color="000000"/>
              <w:right w:val="single" w:sz="4" w:space="0" w:color="000000"/>
            </w:tcBorders>
            <w:shd w:val="clear" w:color="auto" w:fill="auto"/>
          </w:tcPr>
          <w:p w14:paraId="37D510F6" w14:textId="77777777" w:rsidR="000C6F55" w:rsidRDefault="000C6F55">
            <w:pPr>
              <w:widowControl w:val="0"/>
              <w:autoSpaceDE w:val="0"/>
              <w:snapToGrid w:val="0"/>
              <w:jc w:val="both"/>
              <w:rPr>
                <w:rFonts w:ascii="Arial" w:hAnsi="Arial" w:cs="Arial"/>
                <w:bCs/>
                <w:i/>
                <w:color w:val="800080"/>
                <w:sz w:val="22"/>
                <w:szCs w:val="22"/>
                <w:lang w:val="it-IT"/>
              </w:rPr>
            </w:pPr>
          </w:p>
        </w:tc>
      </w:tr>
      <w:tr w:rsidR="000C6F55" w14:paraId="3683D591" w14:textId="77777777">
        <w:trPr>
          <w:trHeight w:val="1236"/>
        </w:trPr>
        <w:tc>
          <w:tcPr>
            <w:tcW w:w="496" w:type="dxa"/>
            <w:tcBorders>
              <w:top w:val="single" w:sz="4" w:space="0" w:color="000000"/>
              <w:left w:val="single" w:sz="4" w:space="0" w:color="000000"/>
              <w:bottom w:val="single" w:sz="4" w:space="0" w:color="000000"/>
            </w:tcBorders>
            <w:shd w:val="clear" w:color="auto" w:fill="auto"/>
          </w:tcPr>
          <w:p w14:paraId="708D2C3E" w14:textId="77777777" w:rsidR="000C6F55" w:rsidRDefault="002D7805">
            <w:pPr>
              <w:widowControl w:val="0"/>
              <w:autoSpaceDE w:val="0"/>
              <w:jc w:val="both"/>
              <w:rPr>
                <w:rFonts w:ascii="Arial" w:hAnsi="Arial" w:cs="Arial"/>
                <w:lang w:val="it-IT"/>
              </w:rPr>
            </w:pPr>
            <w:r>
              <w:rPr>
                <w:rFonts w:ascii="Arial" w:hAnsi="Arial" w:cs="Arial"/>
                <w:lang w:val="it-IT"/>
              </w:rPr>
              <w:lastRenderedPageBreak/>
              <w:t>12</w:t>
            </w:r>
          </w:p>
        </w:tc>
        <w:tc>
          <w:tcPr>
            <w:tcW w:w="1984" w:type="dxa"/>
            <w:tcBorders>
              <w:top w:val="single" w:sz="4" w:space="0" w:color="000000"/>
              <w:left w:val="single" w:sz="4" w:space="0" w:color="000000"/>
              <w:bottom w:val="single" w:sz="4" w:space="0" w:color="000000"/>
            </w:tcBorders>
            <w:shd w:val="clear" w:color="auto" w:fill="auto"/>
          </w:tcPr>
          <w:p w14:paraId="72E73710" w14:textId="77777777" w:rsidR="000C6F55" w:rsidRDefault="000C6F55">
            <w:pPr>
              <w:widowControl w:val="0"/>
              <w:tabs>
                <w:tab w:val="left" w:pos="360"/>
              </w:tabs>
              <w:autoSpaceDE w:val="0"/>
              <w:snapToGrid w:val="0"/>
              <w:jc w:val="both"/>
              <w:rPr>
                <w:rFonts w:ascii="Arial" w:hAnsi="Arial" w:cs="Arial"/>
                <w:color w:val="FF00FF"/>
                <w:sz w:val="22"/>
                <w:szCs w:val="22"/>
                <w:lang w:val="it-IT"/>
              </w:rPr>
            </w:pPr>
          </w:p>
          <w:p w14:paraId="2B385A6C" w14:textId="77777777" w:rsidR="000C6F55" w:rsidRDefault="002D7805">
            <w:pPr>
              <w:widowControl w:val="0"/>
              <w:tabs>
                <w:tab w:val="left" w:pos="360"/>
              </w:tabs>
              <w:autoSpaceDE w:val="0"/>
              <w:jc w:val="both"/>
              <w:rPr>
                <w:rFonts w:ascii="Arial" w:hAnsi="Arial" w:cs="Arial"/>
                <w:color w:val="FF00FF"/>
                <w:sz w:val="22"/>
                <w:szCs w:val="22"/>
                <w:lang w:val="it-IT"/>
              </w:rPr>
            </w:pPr>
            <w:r>
              <w:rPr>
                <w:rFonts w:ascii="Arial" w:hAnsi="Arial" w:cs="Arial"/>
                <w:color w:val="FF00FF"/>
                <w:sz w:val="22"/>
                <w:szCs w:val="22"/>
                <w:lang w:val="it-IT"/>
              </w:rPr>
              <w:t>U. 8</w:t>
            </w:r>
          </w:p>
          <w:p w14:paraId="2BF1B395" w14:textId="77777777" w:rsidR="000C6F55" w:rsidRDefault="002D7805">
            <w:pPr>
              <w:widowControl w:val="0"/>
              <w:autoSpaceDE w:val="0"/>
              <w:jc w:val="both"/>
              <w:rPr>
                <w:rFonts w:ascii="Arial" w:hAnsi="Arial" w:cs="Arial"/>
                <w:color w:val="FF00FF"/>
                <w:sz w:val="22"/>
                <w:szCs w:val="22"/>
                <w:lang w:val="it-IT"/>
              </w:rPr>
            </w:pPr>
            <w:r>
              <w:rPr>
                <w:rFonts w:ascii="Arial" w:hAnsi="Arial" w:cs="Arial"/>
                <w:color w:val="FF00FF"/>
                <w:sz w:val="22"/>
                <w:szCs w:val="22"/>
                <w:lang w:val="it-IT"/>
              </w:rPr>
              <w:t>Tesori d’Italia</w:t>
            </w:r>
          </w:p>
          <w:p w14:paraId="72832681" w14:textId="77777777" w:rsidR="000C6F55" w:rsidRDefault="000C6F55">
            <w:pPr>
              <w:widowControl w:val="0"/>
              <w:autoSpaceDE w:val="0"/>
              <w:jc w:val="both"/>
              <w:rPr>
                <w:rFonts w:ascii="Arial" w:hAnsi="Arial" w:cs="Arial"/>
                <w:color w:val="FF00FF"/>
                <w:sz w:val="22"/>
                <w:szCs w:val="22"/>
                <w:lang w:val="it-IT"/>
              </w:rPr>
            </w:pPr>
          </w:p>
        </w:tc>
        <w:tc>
          <w:tcPr>
            <w:tcW w:w="7968" w:type="dxa"/>
            <w:vMerge w:val="restart"/>
            <w:tcBorders>
              <w:top w:val="single" w:sz="4" w:space="0" w:color="000000"/>
              <w:left w:val="single" w:sz="4" w:space="0" w:color="000000"/>
              <w:right w:val="single" w:sz="6" w:space="0" w:color="000000"/>
            </w:tcBorders>
            <w:shd w:val="clear" w:color="auto" w:fill="auto"/>
          </w:tcPr>
          <w:p w14:paraId="2C6918BA" w14:textId="77777777" w:rsidR="000C6F55" w:rsidRPr="00DC6F81" w:rsidRDefault="000C6F55">
            <w:pPr>
              <w:widowControl w:val="0"/>
              <w:tabs>
                <w:tab w:val="left" w:pos="360"/>
              </w:tabs>
              <w:autoSpaceDE w:val="0"/>
              <w:snapToGrid w:val="0"/>
              <w:jc w:val="both"/>
              <w:rPr>
                <w:rFonts w:ascii="Arial" w:hAnsi="Arial" w:cs="Arial"/>
                <w:b/>
                <w:sz w:val="22"/>
                <w:szCs w:val="22"/>
                <w:lang w:val="it-IT"/>
              </w:rPr>
            </w:pPr>
          </w:p>
          <w:p w14:paraId="56E666C5" w14:textId="77777777" w:rsidR="000C6F55" w:rsidRPr="00DC6F81" w:rsidRDefault="002D7805">
            <w:pPr>
              <w:widowControl w:val="0"/>
              <w:tabs>
                <w:tab w:val="left" w:pos="360"/>
              </w:tabs>
              <w:autoSpaceDE w:val="0"/>
              <w:jc w:val="both"/>
            </w:pPr>
            <w:r w:rsidRPr="00DC6F81">
              <w:rPr>
                <w:rFonts w:ascii="Arial" w:hAnsi="Arial" w:cs="Arial"/>
                <w:b/>
                <w:sz w:val="22"/>
                <w:szCs w:val="22"/>
                <w:lang w:val="it-IT"/>
              </w:rPr>
              <w:t>Funzioni comunicative</w:t>
            </w:r>
            <w:r w:rsidRPr="00DC6F81">
              <w:rPr>
                <w:rFonts w:ascii="Arial" w:hAnsi="Arial" w:cs="Arial"/>
                <w:sz w:val="22"/>
                <w:szCs w:val="22"/>
                <w:lang w:val="it-IT"/>
              </w:rPr>
              <w:t>: parlare di aspetti positivi e negativi del turismo, prendere posizione pro o contro qualcosa, parlare di tutela del patrimonio artistico e naturale, parlare di ipotesi non realizzate</w:t>
            </w:r>
          </w:p>
          <w:p w14:paraId="60016D2E" w14:textId="77777777" w:rsidR="000C6F55" w:rsidRPr="00DC6F81" w:rsidRDefault="000C6F55">
            <w:pPr>
              <w:widowControl w:val="0"/>
              <w:tabs>
                <w:tab w:val="left" w:pos="360"/>
              </w:tabs>
              <w:autoSpaceDE w:val="0"/>
              <w:jc w:val="both"/>
              <w:rPr>
                <w:rFonts w:ascii="Arial" w:hAnsi="Arial" w:cs="Arial"/>
                <w:b/>
                <w:sz w:val="22"/>
                <w:szCs w:val="22"/>
                <w:lang w:val="it-IT"/>
              </w:rPr>
            </w:pPr>
          </w:p>
          <w:p w14:paraId="227DFDDC" w14:textId="03096436" w:rsidR="00F50272" w:rsidRPr="00DC6F81" w:rsidRDefault="002D7805">
            <w:pPr>
              <w:widowControl w:val="0"/>
              <w:tabs>
                <w:tab w:val="left" w:pos="360"/>
              </w:tabs>
              <w:autoSpaceDE w:val="0"/>
              <w:jc w:val="both"/>
            </w:pPr>
            <w:r w:rsidRPr="00DC6F81">
              <w:rPr>
                <w:rFonts w:ascii="Arial" w:hAnsi="Arial" w:cs="Arial"/>
                <w:b/>
                <w:sz w:val="22"/>
                <w:szCs w:val="22"/>
                <w:lang w:val="it-IT"/>
              </w:rPr>
              <w:t>Grammatica</w:t>
            </w:r>
            <w:r w:rsidRPr="00DC6F81">
              <w:rPr>
                <w:rFonts w:ascii="Arial" w:hAnsi="Arial" w:cs="Arial"/>
                <w:sz w:val="22"/>
                <w:szCs w:val="22"/>
                <w:lang w:val="it-IT"/>
              </w:rPr>
              <w:t xml:space="preserve">: da + infinito per esprimere necessità, come se + congiuntivo, conoscere e sapere all’imperfetto e al passato prossimo, </w:t>
            </w:r>
            <w:r w:rsidR="00F50272" w:rsidRPr="00DC6F81">
              <w:rPr>
                <w:rFonts w:ascii="Arial" w:hAnsi="Arial" w:cs="Arial"/>
                <w:sz w:val="22"/>
                <w:szCs w:val="22"/>
                <w:lang w:val="it-IT"/>
              </w:rPr>
              <w:t>concordanza dei tempi e modi, discorso diretto/indiretto</w:t>
            </w:r>
            <w:bookmarkStart w:id="0" w:name="_GoBack"/>
            <w:bookmarkEnd w:id="0"/>
            <w:r w:rsidR="00F50272" w:rsidRPr="00DC6F81">
              <w:rPr>
                <w:rFonts w:ascii="Arial" w:hAnsi="Arial" w:cs="Arial"/>
                <w:sz w:val="22"/>
                <w:szCs w:val="22"/>
                <w:lang w:val="it-IT"/>
              </w:rPr>
              <w:t xml:space="preserve"> </w:t>
            </w:r>
          </w:p>
          <w:p w14:paraId="5680AE06" w14:textId="77777777" w:rsidR="000C6F55" w:rsidRPr="00DC6F81" w:rsidRDefault="000C6F55">
            <w:pPr>
              <w:widowControl w:val="0"/>
              <w:tabs>
                <w:tab w:val="left" w:pos="360"/>
              </w:tabs>
              <w:autoSpaceDE w:val="0"/>
              <w:rPr>
                <w:rFonts w:ascii="Arial" w:hAnsi="Arial" w:cs="Arial"/>
                <w:b/>
                <w:sz w:val="22"/>
                <w:szCs w:val="22"/>
                <w:lang w:val="it-IT"/>
              </w:rPr>
            </w:pPr>
          </w:p>
          <w:p w14:paraId="21A0F280" w14:textId="77777777" w:rsidR="000C6F55" w:rsidRPr="00DC6F81" w:rsidRDefault="002D7805">
            <w:pPr>
              <w:widowControl w:val="0"/>
              <w:autoSpaceDE w:val="0"/>
              <w:jc w:val="both"/>
            </w:pPr>
            <w:r w:rsidRPr="00DC6F81">
              <w:rPr>
                <w:rFonts w:ascii="Arial" w:hAnsi="Arial" w:cs="Arial"/>
                <w:b/>
                <w:sz w:val="22"/>
                <w:szCs w:val="22"/>
                <w:lang w:val="it-IT"/>
              </w:rPr>
              <w:t xml:space="preserve">Lessico: </w:t>
            </w:r>
            <w:r w:rsidRPr="00DC6F81">
              <w:rPr>
                <w:rFonts w:ascii="Arial" w:hAnsi="Arial" w:cs="Arial"/>
                <w:sz w:val="22"/>
                <w:szCs w:val="22"/>
                <w:lang w:val="it-IT"/>
              </w:rPr>
              <w:t>turismo di massa</w:t>
            </w:r>
            <w:r w:rsidRPr="00DC6F81">
              <w:rPr>
                <w:rFonts w:ascii="Arial" w:hAnsi="Arial" w:cs="Arial"/>
                <w:b/>
                <w:sz w:val="22"/>
                <w:szCs w:val="22"/>
                <w:lang w:val="it-IT"/>
              </w:rPr>
              <w:t xml:space="preserve"> </w:t>
            </w:r>
            <w:r w:rsidRPr="00DC6F81">
              <w:rPr>
                <w:rFonts w:ascii="Arial" w:hAnsi="Arial" w:cs="Arial"/>
                <w:sz w:val="22"/>
                <w:szCs w:val="22"/>
                <w:lang w:val="it-IT"/>
              </w:rPr>
              <w:t xml:space="preserve">e turismo sostenibile, connettivi utili per strutturare un’esposizione, borghi italiani, attività di volontariato </w:t>
            </w:r>
          </w:p>
        </w:tc>
      </w:tr>
      <w:tr w:rsidR="000C6F55" w14:paraId="14295C71" w14:textId="77777777">
        <w:trPr>
          <w:trHeight w:val="1157"/>
        </w:trPr>
        <w:tc>
          <w:tcPr>
            <w:tcW w:w="496" w:type="dxa"/>
            <w:tcBorders>
              <w:top w:val="single" w:sz="4" w:space="0" w:color="000000"/>
              <w:left w:val="single" w:sz="6" w:space="0" w:color="000000"/>
              <w:bottom w:val="single" w:sz="4" w:space="0" w:color="000000"/>
            </w:tcBorders>
            <w:shd w:val="clear" w:color="auto" w:fill="auto"/>
          </w:tcPr>
          <w:p w14:paraId="7AA4F6EF" w14:textId="77777777" w:rsidR="000C6F55" w:rsidRDefault="002D7805">
            <w:pPr>
              <w:widowControl w:val="0"/>
              <w:autoSpaceDE w:val="0"/>
              <w:jc w:val="both"/>
              <w:rPr>
                <w:rFonts w:ascii="Arial" w:hAnsi="Arial" w:cs="Arial"/>
                <w:lang w:val="it-IT"/>
              </w:rPr>
            </w:pPr>
            <w:r>
              <w:rPr>
                <w:rFonts w:ascii="Arial" w:hAnsi="Arial" w:cs="Arial"/>
                <w:lang w:val="it-IT"/>
              </w:rPr>
              <w:t>13</w:t>
            </w:r>
          </w:p>
          <w:p w14:paraId="25A2382B" w14:textId="77777777" w:rsidR="000C6F55" w:rsidRDefault="000C6F55">
            <w:pPr>
              <w:widowControl w:val="0"/>
              <w:autoSpaceDE w:val="0"/>
              <w:jc w:val="both"/>
              <w:rPr>
                <w:rFonts w:ascii="Arial" w:hAnsi="Arial" w:cs="Arial"/>
                <w:sz w:val="22"/>
                <w:szCs w:val="22"/>
                <w:lang w:val="it-IT"/>
              </w:rPr>
            </w:pPr>
          </w:p>
        </w:tc>
        <w:tc>
          <w:tcPr>
            <w:tcW w:w="1984" w:type="dxa"/>
            <w:tcBorders>
              <w:top w:val="single" w:sz="4" w:space="0" w:color="000000"/>
              <w:left w:val="single" w:sz="6" w:space="0" w:color="000000"/>
              <w:bottom w:val="single" w:sz="4" w:space="0" w:color="000000"/>
            </w:tcBorders>
            <w:shd w:val="clear" w:color="auto" w:fill="auto"/>
          </w:tcPr>
          <w:p w14:paraId="5B51A183" w14:textId="77777777" w:rsidR="000C6F55" w:rsidRDefault="002D7805">
            <w:pPr>
              <w:widowControl w:val="0"/>
              <w:tabs>
                <w:tab w:val="left" w:pos="360"/>
              </w:tabs>
              <w:autoSpaceDE w:val="0"/>
              <w:jc w:val="both"/>
              <w:rPr>
                <w:rFonts w:ascii="Arial" w:hAnsi="Arial" w:cs="Arial"/>
                <w:color w:val="FF00FF"/>
                <w:sz w:val="22"/>
                <w:szCs w:val="22"/>
                <w:lang w:val="it-IT"/>
              </w:rPr>
            </w:pPr>
            <w:r>
              <w:rPr>
                <w:rFonts w:ascii="Arial" w:hAnsi="Arial" w:cs="Arial"/>
                <w:color w:val="FF00FF"/>
                <w:sz w:val="22"/>
                <w:szCs w:val="22"/>
                <w:lang w:val="it-IT"/>
              </w:rPr>
              <w:t>U. 8</w:t>
            </w:r>
          </w:p>
          <w:p w14:paraId="65ADFAE6" w14:textId="77777777" w:rsidR="000C6F55" w:rsidRDefault="002D7805">
            <w:pPr>
              <w:widowControl w:val="0"/>
              <w:autoSpaceDE w:val="0"/>
              <w:jc w:val="both"/>
              <w:rPr>
                <w:rFonts w:ascii="Arial" w:hAnsi="Arial" w:cs="Arial"/>
                <w:color w:val="FF00FF"/>
                <w:sz w:val="22"/>
                <w:szCs w:val="22"/>
                <w:lang w:val="it-IT"/>
              </w:rPr>
            </w:pPr>
            <w:r>
              <w:rPr>
                <w:rFonts w:ascii="Arial" w:hAnsi="Arial" w:cs="Arial"/>
                <w:color w:val="FF00FF"/>
                <w:sz w:val="22"/>
                <w:szCs w:val="22"/>
                <w:lang w:val="it-IT"/>
              </w:rPr>
              <w:t>Tesori d’Italia</w:t>
            </w:r>
          </w:p>
          <w:p w14:paraId="5E7F415D" w14:textId="77777777" w:rsidR="000C6F55" w:rsidRDefault="000C6F55">
            <w:pPr>
              <w:widowControl w:val="0"/>
              <w:autoSpaceDE w:val="0"/>
              <w:jc w:val="both"/>
              <w:rPr>
                <w:rFonts w:ascii="Arial" w:hAnsi="Arial" w:cs="Arial"/>
                <w:color w:val="FF00FF"/>
                <w:sz w:val="22"/>
                <w:szCs w:val="22"/>
                <w:lang w:val="it-IT"/>
              </w:rPr>
            </w:pPr>
          </w:p>
        </w:tc>
        <w:tc>
          <w:tcPr>
            <w:tcW w:w="7968" w:type="dxa"/>
            <w:vMerge/>
            <w:tcBorders>
              <w:top w:val="single" w:sz="4" w:space="0" w:color="000000"/>
              <w:left w:val="single" w:sz="4" w:space="0" w:color="000000"/>
              <w:right w:val="single" w:sz="6" w:space="0" w:color="000000"/>
            </w:tcBorders>
            <w:shd w:val="clear" w:color="auto" w:fill="auto"/>
          </w:tcPr>
          <w:p w14:paraId="52FB77A2" w14:textId="77777777" w:rsidR="000C6F55" w:rsidRDefault="000C6F55">
            <w:pPr>
              <w:widowControl w:val="0"/>
              <w:autoSpaceDE w:val="0"/>
              <w:snapToGrid w:val="0"/>
              <w:jc w:val="both"/>
              <w:rPr>
                <w:rFonts w:ascii="Arial" w:hAnsi="Arial" w:cs="Arial"/>
                <w:bCs/>
                <w:i/>
                <w:color w:val="800080"/>
                <w:sz w:val="22"/>
                <w:szCs w:val="22"/>
                <w:lang w:val="it-IT"/>
              </w:rPr>
            </w:pPr>
          </w:p>
        </w:tc>
      </w:tr>
      <w:tr w:rsidR="000C6F55" w14:paraId="3C214E13" w14:textId="77777777">
        <w:trPr>
          <w:trHeight w:val="968"/>
        </w:trPr>
        <w:tc>
          <w:tcPr>
            <w:tcW w:w="496" w:type="dxa"/>
            <w:tcBorders>
              <w:top w:val="single" w:sz="4" w:space="0" w:color="000000"/>
              <w:left w:val="single" w:sz="6" w:space="0" w:color="000000"/>
              <w:bottom w:val="single" w:sz="4" w:space="0" w:color="000000"/>
            </w:tcBorders>
            <w:shd w:val="clear" w:color="auto" w:fill="auto"/>
          </w:tcPr>
          <w:p w14:paraId="11CC25AF" w14:textId="77777777" w:rsidR="000C6F55" w:rsidRDefault="002D7805">
            <w:pPr>
              <w:widowControl w:val="0"/>
              <w:autoSpaceDE w:val="0"/>
              <w:jc w:val="both"/>
              <w:rPr>
                <w:rFonts w:ascii="Arial" w:hAnsi="Arial" w:cs="Arial"/>
                <w:lang w:val="it-IT"/>
              </w:rPr>
            </w:pPr>
            <w:r>
              <w:rPr>
                <w:rFonts w:ascii="Arial" w:hAnsi="Arial" w:cs="Arial"/>
                <w:lang w:val="it-IT"/>
              </w:rPr>
              <w:t>14</w:t>
            </w:r>
          </w:p>
        </w:tc>
        <w:tc>
          <w:tcPr>
            <w:tcW w:w="1984" w:type="dxa"/>
            <w:tcBorders>
              <w:top w:val="single" w:sz="4" w:space="0" w:color="000000"/>
              <w:left w:val="single" w:sz="4" w:space="0" w:color="000000"/>
              <w:bottom w:val="single" w:sz="4" w:space="0" w:color="000000"/>
            </w:tcBorders>
            <w:shd w:val="clear" w:color="auto" w:fill="auto"/>
          </w:tcPr>
          <w:p w14:paraId="5FCE5AC0" w14:textId="77777777" w:rsidR="000C6F55" w:rsidRDefault="000C6F55">
            <w:pPr>
              <w:widowControl w:val="0"/>
              <w:tabs>
                <w:tab w:val="left" w:pos="360"/>
              </w:tabs>
              <w:autoSpaceDE w:val="0"/>
              <w:snapToGrid w:val="0"/>
              <w:jc w:val="both"/>
              <w:rPr>
                <w:rFonts w:ascii="Arial" w:hAnsi="Arial" w:cs="Arial"/>
                <w:color w:val="FF00FF"/>
                <w:sz w:val="22"/>
                <w:szCs w:val="22"/>
                <w:lang w:val="it-IT"/>
              </w:rPr>
            </w:pPr>
          </w:p>
          <w:p w14:paraId="0A7C7017" w14:textId="77777777" w:rsidR="000C6F55" w:rsidRDefault="002D7805">
            <w:pPr>
              <w:widowControl w:val="0"/>
              <w:tabs>
                <w:tab w:val="left" w:pos="360"/>
              </w:tabs>
              <w:autoSpaceDE w:val="0"/>
              <w:jc w:val="both"/>
              <w:rPr>
                <w:rFonts w:ascii="Arial" w:hAnsi="Arial" w:cs="Arial"/>
                <w:color w:val="FF00FF"/>
                <w:sz w:val="22"/>
                <w:szCs w:val="22"/>
                <w:lang w:val="it-IT"/>
              </w:rPr>
            </w:pPr>
            <w:r>
              <w:rPr>
                <w:rFonts w:ascii="Arial" w:hAnsi="Arial" w:cs="Arial"/>
                <w:color w:val="FF00FF"/>
                <w:sz w:val="22"/>
                <w:szCs w:val="22"/>
                <w:lang w:val="it-IT"/>
              </w:rPr>
              <w:t>U. 8</w:t>
            </w:r>
          </w:p>
          <w:p w14:paraId="62E4CAE4" w14:textId="77777777" w:rsidR="000C6F55" w:rsidRDefault="002D7805">
            <w:pPr>
              <w:widowControl w:val="0"/>
              <w:autoSpaceDE w:val="0"/>
              <w:jc w:val="both"/>
              <w:rPr>
                <w:rFonts w:ascii="Arial" w:hAnsi="Arial" w:cs="Arial"/>
                <w:color w:val="FF00FF"/>
                <w:sz w:val="22"/>
                <w:szCs w:val="22"/>
                <w:lang w:val="it-IT"/>
              </w:rPr>
            </w:pPr>
            <w:r>
              <w:rPr>
                <w:rFonts w:ascii="Arial" w:hAnsi="Arial" w:cs="Arial"/>
                <w:color w:val="FF00FF"/>
                <w:sz w:val="22"/>
                <w:szCs w:val="22"/>
                <w:lang w:val="it-IT"/>
              </w:rPr>
              <w:t>Tesori d’Italia</w:t>
            </w:r>
          </w:p>
        </w:tc>
        <w:tc>
          <w:tcPr>
            <w:tcW w:w="7968" w:type="dxa"/>
            <w:vMerge/>
            <w:tcBorders>
              <w:top w:val="single" w:sz="4" w:space="0" w:color="000000"/>
              <w:left w:val="single" w:sz="4" w:space="0" w:color="000000"/>
              <w:right w:val="single" w:sz="6" w:space="0" w:color="000000"/>
            </w:tcBorders>
            <w:shd w:val="clear" w:color="auto" w:fill="auto"/>
          </w:tcPr>
          <w:p w14:paraId="7E4870EE" w14:textId="77777777" w:rsidR="000C6F55" w:rsidRDefault="000C6F55">
            <w:pPr>
              <w:widowControl w:val="0"/>
              <w:autoSpaceDE w:val="0"/>
              <w:snapToGrid w:val="0"/>
              <w:jc w:val="both"/>
              <w:rPr>
                <w:rFonts w:ascii="Arial" w:hAnsi="Arial" w:cs="Arial"/>
                <w:bCs/>
                <w:i/>
                <w:color w:val="800080"/>
                <w:sz w:val="22"/>
                <w:szCs w:val="22"/>
                <w:lang w:val="it-IT"/>
              </w:rPr>
            </w:pPr>
          </w:p>
        </w:tc>
      </w:tr>
      <w:tr w:rsidR="000C6F55" w14:paraId="53E2AB79" w14:textId="77777777">
        <w:trPr>
          <w:trHeight w:val="967"/>
        </w:trPr>
        <w:tc>
          <w:tcPr>
            <w:tcW w:w="496" w:type="dxa"/>
            <w:tcBorders>
              <w:top w:val="single" w:sz="4" w:space="0" w:color="000000"/>
              <w:left w:val="single" w:sz="4" w:space="0" w:color="000000"/>
              <w:bottom w:val="single" w:sz="4" w:space="0" w:color="000000"/>
            </w:tcBorders>
            <w:shd w:val="clear" w:color="auto" w:fill="auto"/>
          </w:tcPr>
          <w:p w14:paraId="64BD133B" w14:textId="77777777" w:rsidR="000C6F55" w:rsidRDefault="002D7805">
            <w:pPr>
              <w:widowControl w:val="0"/>
              <w:autoSpaceDE w:val="0"/>
              <w:jc w:val="both"/>
              <w:rPr>
                <w:rFonts w:ascii="Arial" w:hAnsi="Arial" w:cs="Arial"/>
                <w:lang w:val="it-IT"/>
              </w:rPr>
            </w:pPr>
            <w:r>
              <w:rPr>
                <w:rFonts w:ascii="Arial" w:hAnsi="Arial" w:cs="Arial"/>
                <w:lang w:val="it-IT"/>
              </w:rPr>
              <w:t>15</w:t>
            </w:r>
          </w:p>
        </w:tc>
        <w:tc>
          <w:tcPr>
            <w:tcW w:w="1984" w:type="dxa"/>
            <w:tcBorders>
              <w:top w:val="single" w:sz="4" w:space="0" w:color="000000"/>
              <w:left w:val="single" w:sz="4" w:space="0" w:color="000000"/>
              <w:bottom w:val="single" w:sz="4" w:space="0" w:color="000000"/>
            </w:tcBorders>
            <w:shd w:val="clear" w:color="auto" w:fill="auto"/>
          </w:tcPr>
          <w:p w14:paraId="4497A097" w14:textId="77777777" w:rsidR="000C6F55" w:rsidRDefault="000C6F55">
            <w:pPr>
              <w:widowControl w:val="0"/>
              <w:autoSpaceDE w:val="0"/>
              <w:snapToGrid w:val="0"/>
              <w:jc w:val="both"/>
              <w:rPr>
                <w:rFonts w:ascii="Arial" w:hAnsi="Arial" w:cs="Arial"/>
                <w:bCs/>
                <w:i/>
                <w:color w:val="800080"/>
                <w:sz w:val="22"/>
                <w:szCs w:val="22"/>
                <w:lang w:val="it-IT"/>
              </w:rPr>
            </w:pPr>
          </w:p>
        </w:tc>
        <w:tc>
          <w:tcPr>
            <w:tcW w:w="7958" w:type="dxa"/>
            <w:tcBorders>
              <w:top w:val="single" w:sz="4" w:space="0" w:color="000000"/>
              <w:left w:val="single" w:sz="4" w:space="0" w:color="000000"/>
              <w:bottom w:val="single" w:sz="4" w:space="0" w:color="000000"/>
              <w:right w:val="single" w:sz="4" w:space="0" w:color="000000"/>
            </w:tcBorders>
            <w:shd w:val="clear" w:color="auto" w:fill="auto"/>
          </w:tcPr>
          <w:p w14:paraId="07F898C0" w14:textId="77777777" w:rsidR="000C6F55" w:rsidRDefault="000C6F55">
            <w:pPr>
              <w:widowControl w:val="0"/>
              <w:autoSpaceDE w:val="0"/>
              <w:snapToGrid w:val="0"/>
              <w:jc w:val="both"/>
              <w:rPr>
                <w:rFonts w:ascii="Arial" w:hAnsi="Arial" w:cs="Arial"/>
                <w:bCs/>
                <w:i/>
                <w:color w:val="800080"/>
                <w:sz w:val="22"/>
                <w:szCs w:val="22"/>
                <w:lang w:val="it-IT"/>
              </w:rPr>
            </w:pPr>
          </w:p>
          <w:p w14:paraId="6708B3B2" w14:textId="77777777" w:rsidR="000C6F55" w:rsidRDefault="002D7805">
            <w:pPr>
              <w:widowControl w:val="0"/>
              <w:autoSpaceDE w:val="0"/>
              <w:jc w:val="both"/>
              <w:rPr>
                <w:rFonts w:ascii="Arial" w:hAnsi="Arial" w:cs="Arial"/>
                <w:bCs/>
                <w:i/>
                <w:color w:val="800080"/>
                <w:sz w:val="22"/>
                <w:szCs w:val="22"/>
                <w:lang w:val="it-IT"/>
              </w:rPr>
            </w:pPr>
            <w:r>
              <w:rPr>
                <w:rFonts w:ascii="Arial" w:hAnsi="Arial" w:cs="Arial"/>
                <w:bCs/>
                <w:i/>
                <w:color w:val="800080"/>
                <w:sz w:val="22"/>
                <w:szCs w:val="22"/>
                <w:lang w:val="it-IT"/>
              </w:rPr>
              <w:t xml:space="preserve">Ripasso generale </w:t>
            </w:r>
          </w:p>
        </w:tc>
      </w:tr>
    </w:tbl>
    <w:p w14:paraId="39D92BCE" w14:textId="77777777" w:rsidR="000C6F55" w:rsidRDefault="000C6F55">
      <w:pPr>
        <w:widowControl w:val="0"/>
        <w:autoSpaceDE w:val="0"/>
        <w:jc w:val="both"/>
        <w:rPr>
          <w:lang w:val="it-IT"/>
        </w:rPr>
      </w:pPr>
    </w:p>
    <w:p w14:paraId="5B72586C" w14:textId="77777777" w:rsidR="00F50272" w:rsidRDefault="00F50272">
      <w:pPr>
        <w:widowControl w:val="0"/>
        <w:autoSpaceDE w:val="0"/>
        <w:jc w:val="both"/>
        <w:rPr>
          <w:lang w:val="it-IT"/>
        </w:rPr>
      </w:pPr>
    </w:p>
    <w:p w14:paraId="4CB7183A" w14:textId="77777777" w:rsidR="00F50272" w:rsidRDefault="00F50272">
      <w:pPr>
        <w:widowControl w:val="0"/>
        <w:autoSpaceDE w:val="0"/>
        <w:jc w:val="both"/>
        <w:rPr>
          <w:lang w:val="it-IT"/>
        </w:rPr>
      </w:pPr>
    </w:p>
    <w:p w14:paraId="27293F9D" w14:textId="77777777" w:rsidR="000C6F55" w:rsidRDefault="000C6F55">
      <w:pPr>
        <w:widowControl w:val="0"/>
        <w:autoSpaceDE w:val="0"/>
        <w:jc w:val="both"/>
        <w:rPr>
          <w:lang w:val="it-IT"/>
        </w:rPr>
      </w:pPr>
    </w:p>
    <w:sectPr w:rsidR="000C6F55">
      <w:footerReference w:type="default" r:id="rId8"/>
      <w:pgSz w:w="12240" w:h="15840"/>
      <w:pgMar w:top="851" w:right="1418" w:bottom="851" w:left="993" w:header="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DB47DE" w14:textId="77777777" w:rsidR="004613FB" w:rsidRDefault="004613FB">
      <w:r>
        <w:separator/>
      </w:r>
    </w:p>
  </w:endnote>
  <w:endnote w:type="continuationSeparator" w:id="0">
    <w:p w14:paraId="0B0FBBEA" w14:textId="77777777" w:rsidR="004613FB" w:rsidRDefault="00461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Liberation Sans;Arial">
    <w:panose1 w:val="00000000000000000000"/>
    <w:charset w:val="00"/>
    <w:family w:val="roman"/>
    <w:notTrueType/>
    <w:pitch w:val="default"/>
  </w:font>
  <w:font w:name="Microsoft YaHei">
    <w:panose1 w:val="020B0503020204020204"/>
    <w:charset w:val="86"/>
    <w:family w:val="swiss"/>
    <w:pitch w:val="variable"/>
    <w:sig w:usb0="80000287" w:usb1="28CF3C50" w:usb2="00000016" w:usb3="00000000" w:csb0="0004001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0E9D5" w14:textId="77777777" w:rsidR="000C6F55" w:rsidRDefault="002D7805">
    <w:pPr>
      <w:pStyle w:val="Footer"/>
      <w:ind w:right="360"/>
    </w:pPr>
    <w:r>
      <w:rPr>
        <w:noProof/>
        <w:lang w:val="it-IT" w:eastAsia="it-IT"/>
      </w:rPr>
      <mc:AlternateContent>
        <mc:Choice Requires="wps">
          <w:drawing>
            <wp:anchor distT="0" distB="0" distL="0" distR="0" simplePos="0" relativeHeight="4" behindDoc="0" locked="0" layoutInCell="1" allowOverlap="1" wp14:anchorId="6D3EB264" wp14:editId="194E99B8">
              <wp:simplePos x="0" y="0"/>
              <wp:positionH relativeFrom="rightMargin">
                <wp:posOffset>0</wp:posOffset>
              </wp:positionH>
              <wp:positionV relativeFrom="paragraph">
                <wp:posOffset>635</wp:posOffset>
              </wp:positionV>
              <wp:extent cx="76200" cy="174625"/>
              <wp:effectExtent l="0" t="0" r="0" b="0"/>
              <wp:wrapSquare wrapText="largest"/>
              <wp:docPr id="1" name="Frame1"/>
              <wp:cNvGraphicFramePr/>
              <a:graphic xmlns:a="http://schemas.openxmlformats.org/drawingml/2006/main">
                <a:graphicData uri="http://schemas.microsoft.com/office/word/2010/wordprocessingShape">
                  <wps:wsp>
                    <wps:cNvSpPr txBox="1"/>
                    <wps:spPr>
                      <a:xfrm>
                        <a:off x="0" y="0"/>
                        <a:ext cx="76200" cy="174625"/>
                      </a:xfrm>
                      <a:prstGeom prst="rect">
                        <a:avLst/>
                      </a:prstGeom>
                      <a:solidFill>
                        <a:srgbClr val="FFFFFF">
                          <a:alpha val="0"/>
                        </a:srgbClr>
                      </a:solidFill>
                    </wps:spPr>
                    <wps:txbx>
                      <w:txbxContent>
                        <w:p w14:paraId="34EF29BC" w14:textId="154A2F6F" w:rsidR="000C6F55" w:rsidRDefault="002D7805">
                          <w:pPr>
                            <w:pStyle w:val="Footer"/>
                          </w:pPr>
                          <w:r>
                            <w:rPr>
                              <w:rStyle w:val="PageNumber"/>
                            </w:rPr>
                            <w:fldChar w:fldCharType="begin"/>
                          </w:r>
                          <w:r>
                            <w:rPr>
                              <w:rStyle w:val="PageNumber"/>
                            </w:rPr>
                            <w:instrText>PAGE</w:instrText>
                          </w:r>
                          <w:r>
                            <w:rPr>
                              <w:rStyle w:val="PageNumber"/>
                            </w:rPr>
                            <w:fldChar w:fldCharType="separate"/>
                          </w:r>
                          <w:r w:rsidR="00DC6F81">
                            <w:rPr>
                              <w:rStyle w:val="PageNumber"/>
                              <w:noProof/>
                            </w:rPr>
                            <w:t>3</w:t>
                          </w:r>
                          <w:r>
                            <w:rPr>
                              <w:rStyle w:val="PageNumber"/>
                            </w:rPr>
                            <w:fldChar w:fldCharType="end"/>
                          </w:r>
                        </w:p>
                      </w:txbxContent>
                    </wps:txbx>
                    <wps:bodyPr lIns="635" tIns="635" rIns="635" bIns="635" anchor="t">
                      <a:noAutofit/>
                    </wps:bodyPr>
                  </wps:wsp>
                </a:graphicData>
              </a:graphic>
            </wp:anchor>
          </w:drawing>
        </mc:Choice>
        <mc:Fallback>
          <w:pict>
            <v:shapetype w14:anchorId="6D3EB264" id="_x0000_t202" coordsize="21600,21600" o:spt="202" path="m,l,21600r21600,l21600,xe">
              <v:stroke joinstyle="miter"/>
              <v:path gradientshapeok="t" o:connecttype="rect"/>
            </v:shapetype>
            <v:shape id="Frame1" o:spid="_x0000_s1026" type="#_x0000_t202" style="position:absolute;margin-left:0;margin-top:.05pt;width:6pt;height:13.75pt;z-index:4;visibility:visible;mso-wrap-style:square;mso-wrap-distance-left:0;mso-wrap-distance-top:0;mso-wrap-distance-right:0;mso-wrap-distance-bottom:0;mso-position-horizontal:absolute;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" stroked="f">
              <v:fill opacity="0"/>
              <v:textbox inset=".05pt,.05pt,.05pt,.05pt">
                <w:txbxContent>
                  <w:p w14:paraId="34EF29BC" w14:textId="154A2F6F" w:rsidR="000C6F55" w:rsidRDefault="002D7805">
                    <w:pPr>
                      <w:pStyle w:val="Footer"/>
                    </w:pPr>
                    <w:r>
                      <w:rPr>
                        <w:rStyle w:val="PageNumber"/>
                      </w:rPr>
                      <w:fldChar w:fldCharType="begin"/>
                    </w:r>
                    <w:r>
                      <w:rPr>
                        <w:rStyle w:val="PageNumber"/>
                      </w:rPr>
                      <w:instrText>PAGE</w:instrText>
                    </w:r>
                    <w:r>
                      <w:rPr>
                        <w:rStyle w:val="PageNumber"/>
                      </w:rPr>
                      <w:fldChar w:fldCharType="separate"/>
                    </w:r>
                    <w:r w:rsidR="00DC6F81">
                      <w:rPr>
                        <w:rStyle w:val="PageNumber"/>
                        <w:noProof/>
                      </w:rPr>
                      <w:t>3</w:t>
                    </w:r>
                    <w:r>
                      <w:rPr>
                        <w:rStyle w:val="PageNumber"/>
                      </w:rPr>
                      <w:fldChar w:fldCharType="end"/>
                    </w:r>
                  </w:p>
                </w:txbxContent>
              </v:textbox>
              <w10:wrap type="square" side="largest"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72E22" w14:textId="77777777" w:rsidR="000C6F55" w:rsidRDefault="002D7805">
    <w:pPr>
      <w:pStyle w:val="Footer"/>
      <w:ind w:right="360"/>
    </w:pPr>
    <w:r>
      <w:rPr>
        <w:noProof/>
        <w:lang w:val="it-IT" w:eastAsia="it-IT"/>
      </w:rPr>
      <mc:AlternateContent>
        <mc:Choice Requires="wps">
          <w:drawing>
            <wp:anchor distT="0" distB="0" distL="0" distR="0" simplePos="0" relativeHeight="5" behindDoc="0" locked="0" layoutInCell="1" allowOverlap="1" wp14:anchorId="776BF731" wp14:editId="03F6FA5B">
              <wp:simplePos x="0" y="0"/>
              <wp:positionH relativeFrom="rightMargin">
                <wp:posOffset>0</wp:posOffset>
              </wp:positionH>
              <wp:positionV relativeFrom="paragraph">
                <wp:posOffset>635</wp:posOffset>
              </wp:positionV>
              <wp:extent cx="76200" cy="174625"/>
              <wp:effectExtent l="0" t="0" r="0" b="0"/>
              <wp:wrapSquare wrapText="largest"/>
              <wp:docPr id="2" name="Frame2"/>
              <wp:cNvGraphicFramePr/>
              <a:graphic xmlns:a="http://schemas.openxmlformats.org/drawingml/2006/main">
                <a:graphicData uri="http://schemas.microsoft.com/office/word/2010/wordprocessingShape">
                  <wps:wsp>
                    <wps:cNvSpPr txBox="1"/>
                    <wps:spPr>
                      <a:xfrm>
                        <a:off x="0" y="0"/>
                        <a:ext cx="76200" cy="174625"/>
                      </a:xfrm>
                      <a:prstGeom prst="rect">
                        <a:avLst/>
                      </a:prstGeom>
                      <a:solidFill>
                        <a:srgbClr val="FFFFFF">
                          <a:alpha val="0"/>
                        </a:srgbClr>
                      </a:solidFill>
                    </wps:spPr>
                    <wps:txbx>
                      <w:txbxContent>
                        <w:p w14:paraId="462623B1" w14:textId="1BE2B105" w:rsidR="000C6F55" w:rsidRDefault="002D7805">
                          <w:pPr>
                            <w:pStyle w:val="Footer"/>
                          </w:pPr>
                          <w:r>
                            <w:rPr>
                              <w:rStyle w:val="PageNumber"/>
                            </w:rPr>
                            <w:fldChar w:fldCharType="begin"/>
                          </w:r>
                          <w:r>
                            <w:rPr>
                              <w:rStyle w:val="PageNumber"/>
                            </w:rPr>
                            <w:instrText>PAGE</w:instrText>
                          </w:r>
                          <w:r>
                            <w:rPr>
                              <w:rStyle w:val="PageNumber"/>
                            </w:rPr>
                            <w:fldChar w:fldCharType="separate"/>
                          </w:r>
                          <w:r w:rsidR="00DC6F81">
                            <w:rPr>
                              <w:rStyle w:val="PageNumber"/>
                              <w:noProof/>
                            </w:rPr>
                            <w:t>5</w:t>
                          </w:r>
                          <w:r>
                            <w:rPr>
                              <w:rStyle w:val="PageNumber"/>
                            </w:rPr>
                            <w:fldChar w:fldCharType="end"/>
                          </w:r>
                        </w:p>
                      </w:txbxContent>
                    </wps:txbx>
                    <wps:bodyPr lIns="635" tIns="635" rIns="635" bIns="635" anchor="t">
                      <a:noAutofit/>
                    </wps:bodyPr>
                  </wps:wsp>
                </a:graphicData>
              </a:graphic>
            </wp:anchor>
          </w:drawing>
        </mc:Choice>
        <mc:Fallback>
          <w:pict>
            <v:shapetype w14:anchorId="776BF731" id="_x0000_t202" coordsize="21600,21600" o:spt="202" path="m,l,21600r21600,l21600,xe">
              <v:stroke joinstyle="miter"/>
              <v:path gradientshapeok="t" o:connecttype="rect"/>
            </v:shapetype>
            <v:shape id="Frame2" o:spid="_x0000_s1027" type="#_x0000_t202" style="position:absolute;margin-left:0;margin-top:.05pt;width:6pt;height:13.75pt;z-index:5;visibility:visible;mso-wrap-style:square;mso-wrap-distance-left:0;mso-wrap-distance-top:0;mso-wrap-distance-right:0;mso-wrap-distance-bottom:0;mso-position-horizontal:absolute;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" stroked="f">
              <v:fill opacity="0"/>
              <v:textbox inset=".05pt,.05pt,.05pt,.05pt">
                <w:txbxContent>
                  <w:p w14:paraId="462623B1" w14:textId="1BE2B105" w:rsidR="000C6F55" w:rsidRDefault="002D7805">
                    <w:pPr>
                      <w:pStyle w:val="Footer"/>
                    </w:pPr>
                    <w:r>
                      <w:rPr>
                        <w:rStyle w:val="PageNumber"/>
                      </w:rPr>
                      <w:fldChar w:fldCharType="begin"/>
                    </w:r>
                    <w:r>
                      <w:rPr>
                        <w:rStyle w:val="PageNumber"/>
                      </w:rPr>
                      <w:instrText>PAGE</w:instrText>
                    </w:r>
                    <w:r>
                      <w:rPr>
                        <w:rStyle w:val="PageNumber"/>
                      </w:rPr>
                      <w:fldChar w:fldCharType="separate"/>
                    </w:r>
                    <w:r w:rsidR="00DC6F81">
                      <w:rPr>
                        <w:rStyle w:val="PageNumber"/>
                        <w:noProof/>
                      </w:rPr>
                      <w:t>5</w:t>
                    </w:r>
                    <w:r>
                      <w:rPr>
                        <w:rStyle w:val="PageNumber"/>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63FF5B" w14:textId="77777777" w:rsidR="004613FB" w:rsidRDefault="004613FB">
      <w:r>
        <w:separator/>
      </w:r>
    </w:p>
  </w:footnote>
  <w:footnote w:type="continuationSeparator" w:id="0">
    <w:p w14:paraId="18B1A415" w14:textId="77777777" w:rsidR="004613FB" w:rsidRDefault="004613F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6B213D"/>
    <w:multiLevelType w:val="multilevel"/>
    <w:tmpl w:val="B0787E74"/>
    <w:lvl w:ilvl="0">
      <w:numFmt w:val="bullet"/>
      <w:lvlText w:val=""/>
      <w:lvlJc w:val="left"/>
      <w:pPr>
        <w:tabs>
          <w:tab w:val="num" w:pos="360"/>
        </w:tabs>
        <w:ind w:left="0" w:firstLine="0"/>
      </w:pPr>
      <w:rPr>
        <w:rFonts w:ascii="Symbol" w:hAnsi="Symbol" w:cs="Symbol" w:hint="default"/>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023154D"/>
    <w:multiLevelType w:val="multilevel"/>
    <w:tmpl w:val="D25EFA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6AAA51D7"/>
    <w:multiLevelType w:val="multilevel"/>
    <w:tmpl w:val="BF8036DA"/>
    <w:lvl w:ilvl="0">
      <w:start w:val="4"/>
      <w:numFmt w:val="bullet"/>
      <w:lvlText w:val="-"/>
      <w:lvlJc w:val="left"/>
      <w:pPr>
        <w:tabs>
          <w:tab w:val="num" w:pos="720"/>
        </w:tabs>
        <w:ind w:left="720" w:hanging="360"/>
      </w:pPr>
      <w:rPr>
        <w:rFonts w:ascii="Arial" w:hAnsi="Arial" w:cs="Arial" w:hint="default"/>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F55"/>
    <w:rsid w:val="000C6F55"/>
    <w:rsid w:val="002D7805"/>
    <w:rsid w:val="004613FB"/>
    <w:rsid w:val="00500E0A"/>
    <w:rsid w:val="00591953"/>
    <w:rsid w:val="006244F6"/>
    <w:rsid w:val="00683680"/>
    <w:rsid w:val="007E5B7A"/>
    <w:rsid w:val="00984A00"/>
    <w:rsid w:val="009903C5"/>
    <w:rsid w:val="00C7442C"/>
    <w:rsid w:val="00D76F5D"/>
    <w:rsid w:val="00DC6F81"/>
    <w:rsid w:val="00F50272"/>
    <w:rsid w:val="00F672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63F2D"/>
  <w15:docId w15:val="{EF55E240-9C8B-45A8-8EC0-5E42B33DD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Lucida Sans"/>
        <w:szCs w:val="24"/>
        <w:lang w:val="hr-HR"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imes New Roman" w:eastAsia="Times New Roman" w:hAnsi="Times New Roman" w:cs="Times New Roman"/>
      <w:sz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Pr>
      <w:rFonts w:ascii="Arial" w:hAnsi="Arial" w:cs="Arial"/>
      <w:lang w:val="it-IT"/>
    </w:rPr>
  </w:style>
  <w:style w:type="character" w:customStyle="1" w:styleId="WW8Num2z0">
    <w:name w:val="WW8Num2z0"/>
    <w:qFormat/>
    <w:rPr>
      <w:rFonts w:ascii="Symbol" w:hAnsi="Symbol" w:cs="Symbol"/>
      <w:lang w:val="it-IT"/>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4z0">
    <w:name w:val="WW8Num4z0"/>
    <w:qFormat/>
    <w:rPr>
      <w:rFonts w:ascii="Arial" w:eastAsia="Times New Roman" w:hAnsi="Arial" w:cs="Arial"/>
      <w:lang w:val="it-IT"/>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Arial" w:eastAsia="Times New Roman" w:hAnsi="Arial" w:cs="Aria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Arial" w:eastAsia="Times New Roman" w:hAnsi="Arial" w:cs="Aria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St1z0">
    <w:name w:val="WW8NumSt1z0"/>
    <w:qFormat/>
    <w:rPr>
      <w:rFonts w:ascii="Symbol" w:hAnsi="Symbol" w:cs="Symbol"/>
      <w:lang w:val="it-IT"/>
    </w:rPr>
  </w:style>
  <w:style w:type="character" w:styleId="PageNumber">
    <w:name w:val="page number"/>
    <w:basedOn w:val="DefaultParagraphFont"/>
  </w:style>
  <w:style w:type="character" w:styleId="CommentReference">
    <w:name w:val="annotation reference"/>
    <w:qFormat/>
    <w:rPr>
      <w:sz w:val="16"/>
      <w:szCs w:val="16"/>
    </w:rPr>
  </w:style>
  <w:style w:type="character" w:customStyle="1" w:styleId="CommentTextChar">
    <w:name w:val="Comment Text Char"/>
    <w:qFormat/>
    <w:rPr>
      <w:lang w:val="hr-HR"/>
    </w:rPr>
  </w:style>
  <w:style w:type="character" w:customStyle="1" w:styleId="CommentSubjectChar">
    <w:name w:val="Comment Subject Char"/>
    <w:qFormat/>
    <w:rPr>
      <w:b/>
      <w:bCs/>
      <w:lang w:val="hr-HR"/>
    </w:rPr>
  </w:style>
  <w:style w:type="character" w:customStyle="1" w:styleId="BalloonTextChar">
    <w:name w:val="Balloon Text Char"/>
    <w:qFormat/>
    <w:rPr>
      <w:rFonts w:ascii="Segoe UI" w:hAnsi="Segoe UI" w:cs="Segoe UI"/>
      <w:sz w:val="18"/>
      <w:szCs w:val="18"/>
      <w:lang w:val="hr-HR"/>
    </w:rPr>
  </w:style>
  <w:style w:type="paragraph" w:customStyle="1" w:styleId="Heading">
    <w:name w:val="Heading"/>
    <w:basedOn w:val="Normal"/>
    <w:next w:val="BodyText"/>
    <w:qFormat/>
    <w:pPr>
      <w:keepNext/>
      <w:spacing w:before="240" w:after="120"/>
    </w:pPr>
    <w:rPr>
      <w:rFonts w:ascii="Liberation Sans;Arial" w:eastAsia="Microsoft YaHei" w:hAnsi="Liberation Sans;Arial"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styleId="Footer">
    <w:name w:val="footer"/>
    <w:basedOn w:val="Normal"/>
    <w:pPr>
      <w:tabs>
        <w:tab w:val="center" w:pos="4536"/>
        <w:tab w:val="right" w:pos="9072"/>
      </w:tabs>
    </w:pPr>
  </w:style>
  <w:style w:type="paragraph" w:customStyle="1" w:styleId="titolo">
    <w:name w:val="titolo"/>
    <w:basedOn w:val="Normal"/>
    <w:qFormat/>
    <w:pPr>
      <w:spacing w:before="100" w:after="100"/>
    </w:pPr>
    <w:rPr>
      <w:rFonts w:ascii="Arial" w:hAnsi="Arial" w:cs="Arial"/>
      <w:b/>
      <w:bCs/>
      <w:color w:val="110691"/>
      <w:sz w:val="28"/>
      <w:szCs w:val="28"/>
    </w:rPr>
  </w:style>
  <w:style w:type="paragraph" w:customStyle="1" w:styleId="collana">
    <w:name w:val="collana"/>
    <w:basedOn w:val="Normal"/>
    <w:qFormat/>
    <w:pPr>
      <w:spacing w:before="100" w:after="100"/>
    </w:pPr>
    <w:rPr>
      <w:rFonts w:ascii="Verdana" w:hAnsi="Verdana" w:cs="Verdana"/>
      <w:sz w:val="17"/>
      <w:szCs w:val="17"/>
    </w:rPr>
  </w:style>
  <w:style w:type="paragraph" w:customStyle="1" w:styleId="pagine">
    <w:name w:val="pagine"/>
    <w:basedOn w:val="Normal"/>
    <w:qFormat/>
    <w:pPr>
      <w:spacing w:before="100" w:after="100"/>
    </w:pPr>
    <w:rPr>
      <w:rFonts w:ascii="Verdana" w:hAnsi="Verdana" w:cs="Verdana"/>
      <w:sz w:val="15"/>
      <w:szCs w:val="15"/>
    </w:rPr>
  </w:style>
  <w:style w:type="paragraph" w:customStyle="1" w:styleId="autorebiblio">
    <w:name w:val="autore_biblio"/>
    <w:basedOn w:val="Normal"/>
    <w:qFormat/>
    <w:pPr>
      <w:spacing w:before="100" w:after="100"/>
    </w:pPr>
    <w:rPr>
      <w:rFonts w:ascii="Verdana" w:hAnsi="Verdana" w:cs="Verdana"/>
      <w:sz w:val="20"/>
      <w:szCs w:val="20"/>
    </w:rPr>
  </w:style>
  <w:style w:type="paragraph" w:customStyle="1" w:styleId="data">
    <w:name w:val="data"/>
    <w:basedOn w:val="Normal"/>
    <w:qFormat/>
    <w:pPr>
      <w:spacing w:before="100" w:after="100"/>
    </w:pPr>
    <w:rPr>
      <w:rFonts w:ascii="Verdana" w:hAnsi="Verdana" w:cs="Verdana"/>
      <w:b/>
      <w:bCs/>
      <w:sz w:val="15"/>
      <w:szCs w:val="15"/>
    </w:rPr>
  </w:style>
  <w:style w:type="paragraph" w:styleId="CommentText">
    <w:name w:val="annotation text"/>
    <w:basedOn w:val="Normal"/>
    <w:qFormat/>
    <w:rPr>
      <w:sz w:val="20"/>
      <w:szCs w:val="20"/>
    </w:rPr>
  </w:style>
  <w:style w:type="paragraph" w:styleId="CommentSubject">
    <w:name w:val="annotation subject"/>
    <w:basedOn w:val="CommentText"/>
    <w:next w:val="CommentText"/>
    <w:qFormat/>
    <w:rPr>
      <w:b/>
      <w:bCs/>
    </w:rPr>
  </w:style>
  <w:style w:type="paragraph" w:styleId="BalloonText">
    <w:name w:val="Balloon Text"/>
    <w:basedOn w:val="Normal"/>
    <w:qFormat/>
    <w:rPr>
      <w:rFonts w:ascii="Segoe UI" w:hAnsi="Segoe UI" w:cs="Segoe UI"/>
      <w:sz w:val="18"/>
      <w:szCs w:val="18"/>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FrameContents">
    <w:name w:val="Frame Contents"/>
    <w:basedOn w:val="Normal"/>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1021</Words>
  <Characters>5824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CORSO: Oralità &amp; Scrittura (Usm</vt:lpstr>
    </vt:vector>
  </TitlesOfParts>
  <Company/>
  <LinksUpToDate>false</LinksUpToDate>
  <CharactersWithSpaces>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CORSO: Oralità &amp; Scrittura (Usm</dc:title>
  <dc:subject/>
  <dc:creator>korisnik</dc:creator>
  <dc:description/>
  <cp:lastModifiedBy>Windows User</cp:lastModifiedBy>
  <cp:revision>3</cp:revision>
  <cp:lastPrinted>2011-07-05T18:03:00Z</cp:lastPrinted>
  <dcterms:created xsi:type="dcterms:W3CDTF">2020-03-05T19:32:00Z</dcterms:created>
  <dcterms:modified xsi:type="dcterms:W3CDTF">2020-03-05T19:32:00Z</dcterms:modified>
  <dc:language>hr-HR</dc:language>
</cp:coreProperties>
</file>